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0D3EB">
      <w:pPr>
        <w:jc w:val="center"/>
        <w:rPr>
          <w:rFonts w:hint="eastAsia" w:ascii="黑体" w:hAnsi="黑体" w:eastAsia="黑体" w:cs="黑体"/>
          <w:color w:val="auto"/>
          <w:sz w:val="52"/>
          <w:szCs w:val="52"/>
          <w:highlight w:val="none"/>
        </w:rPr>
      </w:pPr>
      <w:r>
        <w:rPr>
          <w:rFonts w:hint="eastAsia" w:ascii="黑体" w:hAnsi="黑体" w:eastAsia="黑体" w:cs="黑体"/>
          <w:color w:val="auto"/>
          <w:sz w:val="52"/>
          <w:szCs w:val="52"/>
          <w:highlight w:val="none"/>
          <w:lang w:eastAsia="zh-CN"/>
        </w:rPr>
        <w:t>20</w:t>
      </w:r>
      <w:r>
        <w:rPr>
          <w:rFonts w:hint="eastAsia" w:ascii="黑体" w:hAnsi="黑体" w:eastAsia="黑体" w:cs="黑体"/>
          <w:color w:val="auto"/>
          <w:sz w:val="52"/>
          <w:szCs w:val="52"/>
          <w:highlight w:val="none"/>
          <w:lang w:val="en-US" w:eastAsia="zh-CN"/>
        </w:rPr>
        <w:t>23</w:t>
      </w:r>
      <w:r>
        <w:rPr>
          <w:rFonts w:hint="eastAsia" w:ascii="黑体" w:hAnsi="黑体" w:eastAsia="黑体" w:cs="黑体"/>
          <w:color w:val="auto"/>
          <w:sz w:val="52"/>
          <w:szCs w:val="52"/>
          <w:highlight w:val="none"/>
          <w:lang w:eastAsia="zh-CN"/>
        </w:rPr>
        <w:t>年度</w:t>
      </w:r>
    </w:p>
    <w:p w14:paraId="2649E469">
      <w:pPr>
        <w:jc w:val="center"/>
        <w:rPr>
          <w:rFonts w:hint="eastAsia" w:ascii="黑体" w:hAnsi="黑体" w:eastAsia="黑体" w:cs="黑体"/>
          <w:color w:val="auto"/>
          <w:sz w:val="52"/>
          <w:szCs w:val="52"/>
          <w:highlight w:val="none"/>
          <w:lang w:val="en-US" w:eastAsia="zh-CN"/>
        </w:rPr>
      </w:pPr>
      <w:r>
        <w:rPr>
          <w:rFonts w:hint="eastAsia" w:ascii="黑体" w:hAnsi="黑体" w:eastAsia="黑体" w:cs="黑体"/>
          <w:color w:val="auto"/>
          <w:sz w:val="52"/>
          <w:szCs w:val="52"/>
          <w:highlight w:val="none"/>
          <w:lang w:val="en-US" w:eastAsia="zh-CN"/>
        </w:rPr>
        <w:t>漯河西城区现代服务业开发区经济发展和行政审批服务局</w:t>
      </w:r>
    </w:p>
    <w:p w14:paraId="127CE90F">
      <w:pPr>
        <w:jc w:val="center"/>
        <w:rPr>
          <w:rFonts w:hint="eastAsia" w:ascii="黑体" w:hAnsi="黑体" w:eastAsia="黑体" w:cs="黑体"/>
          <w:color w:val="auto"/>
          <w:sz w:val="52"/>
          <w:szCs w:val="52"/>
          <w:highlight w:val="none"/>
        </w:rPr>
      </w:pPr>
      <w:r>
        <w:rPr>
          <w:rFonts w:hint="eastAsia" w:ascii="黑体" w:hAnsi="黑体" w:eastAsia="黑体" w:cs="黑体"/>
          <w:color w:val="auto"/>
          <w:sz w:val="52"/>
          <w:szCs w:val="52"/>
          <w:highlight w:val="none"/>
        </w:rPr>
        <w:t>部门决算</w:t>
      </w:r>
    </w:p>
    <w:p w14:paraId="6EC8358F">
      <w:pPr>
        <w:jc w:val="center"/>
        <w:rPr>
          <w:rFonts w:hint="eastAsia" w:ascii="黑体" w:hAnsi="黑体" w:eastAsia="黑体" w:cs="黑体"/>
          <w:color w:val="auto"/>
          <w:sz w:val="52"/>
          <w:szCs w:val="52"/>
          <w:highlight w:val="none"/>
        </w:rPr>
      </w:pPr>
    </w:p>
    <w:p w14:paraId="3A4A855C">
      <w:pPr>
        <w:jc w:val="center"/>
        <w:rPr>
          <w:rFonts w:hint="eastAsia" w:ascii="黑体" w:hAnsi="黑体" w:eastAsia="黑体" w:cs="黑体"/>
          <w:color w:val="auto"/>
          <w:sz w:val="52"/>
          <w:szCs w:val="52"/>
          <w:highlight w:val="none"/>
        </w:rPr>
      </w:pPr>
    </w:p>
    <w:p w14:paraId="0FE7F516">
      <w:pPr>
        <w:jc w:val="center"/>
        <w:rPr>
          <w:rFonts w:hint="eastAsia" w:ascii="黑体" w:hAnsi="黑体" w:eastAsia="黑体" w:cs="黑体"/>
          <w:color w:val="auto"/>
          <w:sz w:val="52"/>
          <w:szCs w:val="52"/>
          <w:highlight w:val="none"/>
        </w:rPr>
      </w:pPr>
    </w:p>
    <w:p w14:paraId="739CEAA6">
      <w:pPr>
        <w:jc w:val="center"/>
        <w:rPr>
          <w:rFonts w:hint="eastAsia" w:ascii="黑体" w:hAnsi="黑体" w:eastAsia="黑体" w:cs="黑体"/>
          <w:color w:val="auto"/>
          <w:sz w:val="52"/>
          <w:szCs w:val="52"/>
          <w:highlight w:val="none"/>
        </w:rPr>
      </w:pPr>
    </w:p>
    <w:p w14:paraId="518E3007">
      <w:pPr>
        <w:jc w:val="center"/>
        <w:rPr>
          <w:rFonts w:hint="eastAsia" w:ascii="黑体" w:hAnsi="黑体" w:eastAsia="黑体" w:cs="黑体"/>
          <w:color w:val="auto"/>
          <w:sz w:val="52"/>
          <w:szCs w:val="52"/>
          <w:highlight w:val="none"/>
        </w:rPr>
      </w:pPr>
    </w:p>
    <w:p w14:paraId="69559146">
      <w:pPr>
        <w:jc w:val="center"/>
        <w:rPr>
          <w:rFonts w:hint="eastAsia" w:ascii="黑体" w:hAnsi="黑体" w:eastAsia="黑体" w:cs="黑体"/>
          <w:color w:val="auto"/>
          <w:sz w:val="52"/>
          <w:szCs w:val="52"/>
          <w:highlight w:val="none"/>
        </w:rPr>
      </w:pPr>
    </w:p>
    <w:p w14:paraId="0B79D9A4">
      <w:pPr>
        <w:pStyle w:val="7"/>
        <w:keepNext w:val="0"/>
        <w:keepLines w:val="0"/>
        <w:widowControl/>
        <w:numPr>
          <w:ilvl w:val="0"/>
          <w:numId w:val="0"/>
        </w:numPr>
        <w:suppressLineNumbers w:val="0"/>
        <w:spacing w:before="0" w:beforeAutospacing="0" w:afterAutospacing="0"/>
        <w:ind w:right="0" w:rightChars="0"/>
        <w:rPr>
          <w:rFonts w:hint="eastAsia" w:ascii="黑体" w:hAnsi="黑体" w:eastAsia="黑体" w:cs="黑体"/>
          <w:color w:val="auto"/>
          <w:sz w:val="32"/>
          <w:szCs w:val="32"/>
          <w:highlight w:val="none"/>
          <w:lang w:eastAsia="zh-CN"/>
        </w:rPr>
      </w:pPr>
    </w:p>
    <w:p w14:paraId="58A53460">
      <w:pPr>
        <w:pStyle w:val="7"/>
        <w:keepNext w:val="0"/>
        <w:keepLines w:val="0"/>
        <w:widowControl/>
        <w:numPr>
          <w:ilvl w:val="0"/>
          <w:numId w:val="0"/>
        </w:numPr>
        <w:suppressLineNumbers w:val="0"/>
        <w:spacing w:before="0" w:beforeAutospacing="0" w:afterAutospacing="0"/>
        <w:ind w:right="0" w:rightChars="0"/>
        <w:rPr>
          <w:rFonts w:hint="eastAsia" w:ascii="黑体" w:hAnsi="黑体" w:eastAsia="黑体" w:cs="黑体"/>
          <w:color w:val="auto"/>
          <w:sz w:val="32"/>
          <w:szCs w:val="32"/>
          <w:highlight w:val="none"/>
          <w:lang w:eastAsia="zh-CN"/>
        </w:rPr>
      </w:pPr>
    </w:p>
    <w:p w14:paraId="5668D0E7">
      <w:pPr>
        <w:pStyle w:val="7"/>
        <w:keepNext w:val="0"/>
        <w:keepLines w:val="0"/>
        <w:widowControl/>
        <w:numPr>
          <w:ilvl w:val="0"/>
          <w:numId w:val="0"/>
        </w:numPr>
        <w:suppressLineNumbers w:val="0"/>
        <w:spacing w:before="0" w:beforeAutospacing="0" w:afterAutospacing="0"/>
        <w:ind w:right="0" w:rightChars="0"/>
        <w:rPr>
          <w:rFonts w:hint="eastAsia" w:ascii="黑体" w:hAnsi="黑体" w:eastAsia="黑体" w:cs="黑体"/>
          <w:color w:val="auto"/>
          <w:sz w:val="32"/>
          <w:szCs w:val="32"/>
          <w:highlight w:val="none"/>
          <w:lang w:eastAsia="zh-CN"/>
        </w:rPr>
      </w:pPr>
    </w:p>
    <w:p w14:paraId="7223EDB5">
      <w:pPr>
        <w:pStyle w:val="7"/>
        <w:keepNext w:val="0"/>
        <w:keepLines w:val="0"/>
        <w:widowControl/>
        <w:numPr>
          <w:ilvl w:val="0"/>
          <w:numId w:val="0"/>
        </w:numPr>
        <w:suppressLineNumbers w:val="0"/>
        <w:spacing w:before="0" w:beforeAutospacing="0" w:afterAutospacing="0"/>
        <w:ind w:right="0" w:rightChars="0" w:firstLine="3200" w:firstLineChars="1000"/>
        <w:rPr>
          <w:shd w:val="clear" w:fill="FFFFFF"/>
        </w:rPr>
        <w:sectPr>
          <w:pgSz w:w="11906" w:h="16838"/>
          <w:pgMar w:top="1440" w:right="1800" w:bottom="1440" w:left="1800" w:header="851" w:footer="992" w:gutter="0"/>
          <w:cols w:space="425" w:num="1"/>
          <w:docGrid w:type="lines" w:linePitch="312" w:charSpace="0"/>
        </w:sectPr>
      </w:pPr>
      <w:r>
        <w:rPr>
          <w:rFonts w:hint="eastAsia" w:ascii="黑体" w:hAnsi="黑体" w:eastAsia="黑体" w:cs="黑体"/>
          <w:color w:val="auto"/>
          <w:sz w:val="32"/>
          <w:szCs w:val="32"/>
          <w:highlight w:val="none"/>
          <w:lang w:eastAsia="zh-CN"/>
        </w:rPr>
        <w:t>二〇二</w:t>
      </w: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lang w:eastAsia="zh-CN"/>
        </w:rPr>
        <w:t>年</w:t>
      </w:r>
      <w:r>
        <w:rPr>
          <w:rFonts w:hint="eastAsia" w:ascii="黑体" w:hAnsi="黑体" w:eastAsia="黑体" w:cs="黑体"/>
          <w:color w:val="auto"/>
          <w:sz w:val="32"/>
          <w:szCs w:val="32"/>
          <w:highlight w:val="none"/>
          <w:lang w:val="en-US" w:eastAsia="zh-CN"/>
        </w:rPr>
        <w:t>九</w:t>
      </w:r>
      <w:r>
        <w:rPr>
          <w:rFonts w:hint="eastAsia" w:ascii="黑体" w:hAnsi="黑体" w:eastAsia="黑体" w:cs="黑体"/>
          <w:color w:val="auto"/>
          <w:sz w:val="32"/>
          <w:szCs w:val="32"/>
          <w:highlight w:val="none"/>
          <w:lang w:eastAsia="zh-CN"/>
        </w:rPr>
        <w:t>月</w:t>
      </w:r>
    </w:p>
    <w:p w14:paraId="5EC32081">
      <w:pPr>
        <w:jc w:val="center"/>
        <w:rPr>
          <w:rFonts w:ascii="黑体" w:hAnsi="黑体" w:eastAsia="黑体" w:cs="黑体"/>
          <w:color w:val="auto"/>
          <w:sz w:val="36"/>
          <w:szCs w:val="36"/>
          <w:highlight w:val="none"/>
        </w:rPr>
      </w:pPr>
      <w:r>
        <w:rPr>
          <w:rFonts w:hint="eastAsia" w:ascii="黑体" w:hAnsi="黑体" w:eastAsia="黑体" w:cs="黑体"/>
          <w:color w:val="auto"/>
          <w:sz w:val="36"/>
          <w:szCs w:val="36"/>
          <w:highlight w:val="none"/>
        </w:rPr>
        <w:t>目　　录</w:t>
      </w:r>
    </w:p>
    <w:p w14:paraId="081C82D1">
      <w:pPr>
        <w:jc w:val="left"/>
        <w:rPr>
          <w:rFonts w:hint="eastAsia" w:ascii="宋体" w:hAnsi="宋体" w:eastAsia="宋体" w:cs="宋体"/>
          <w:color w:val="auto"/>
          <w:sz w:val="32"/>
          <w:szCs w:val="32"/>
          <w:highlight w:val="none"/>
          <w:lang w:val="en-US" w:eastAsia="zh-CN"/>
        </w:rPr>
      </w:pPr>
      <w:r>
        <w:rPr>
          <w:rFonts w:hint="eastAsia" w:ascii="黑体" w:hAnsi="黑体" w:eastAsia="黑体" w:cs="黑体"/>
          <w:color w:val="auto"/>
          <w:sz w:val="32"/>
          <w:szCs w:val="32"/>
          <w:highlight w:val="none"/>
        </w:rPr>
        <w:t>第一部分　</w:t>
      </w:r>
      <w:r>
        <w:rPr>
          <w:rFonts w:hint="eastAsia" w:ascii="宋体" w:hAnsi="宋体" w:eastAsia="宋体" w:cs="宋体"/>
          <w:color w:val="auto"/>
          <w:sz w:val="32"/>
          <w:szCs w:val="32"/>
          <w:highlight w:val="none"/>
          <w:lang w:val="en-US" w:eastAsia="zh-CN"/>
        </w:rPr>
        <w:t>漯河西城区现代服务业开发区经济发展和行政审批服务局概况</w:t>
      </w:r>
    </w:p>
    <w:p w14:paraId="5492E33D">
      <w:pPr>
        <w:numPr>
          <w:ilvl w:val="0"/>
          <w:numId w:val="1"/>
        </w:numPr>
        <w:ind w:firstLine="640" w:firstLineChars="200"/>
        <w:jc w:val="left"/>
        <w:rPr>
          <w:rFonts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漯河西城区现代服务业开发区经济发展和行政审批服务局</w:t>
      </w:r>
      <w:r>
        <w:rPr>
          <w:rFonts w:hint="eastAsia" w:ascii="宋体" w:hAnsi="宋体" w:eastAsia="宋体" w:cs="宋体"/>
          <w:color w:val="auto"/>
          <w:sz w:val="32"/>
          <w:szCs w:val="32"/>
          <w:highlight w:val="none"/>
          <w:lang w:eastAsia="zh-CN"/>
        </w:rPr>
        <w:t>职责</w:t>
      </w:r>
    </w:p>
    <w:p w14:paraId="7703CFDB">
      <w:pPr>
        <w:numPr>
          <w:ilvl w:val="0"/>
          <w:numId w:val="1"/>
        </w:numPr>
        <w:ind w:firstLine="640" w:firstLineChars="200"/>
        <w:jc w:val="left"/>
        <w:rPr>
          <w:rFonts w:ascii="宋体" w:hAnsi="宋体" w:eastAsia="宋体" w:cs="宋体"/>
          <w:color w:val="auto"/>
          <w:sz w:val="32"/>
          <w:szCs w:val="32"/>
          <w:highlight w:val="none"/>
        </w:rPr>
      </w:pPr>
      <w:r>
        <w:rPr>
          <w:rFonts w:hint="eastAsia" w:ascii="宋体" w:hAnsi="宋体" w:eastAsia="宋体" w:cs="宋体"/>
          <w:color w:val="auto"/>
          <w:sz w:val="32"/>
          <w:szCs w:val="32"/>
          <w:highlight w:val="none"/>
          <w:lang w:eastAsia="zh-CN"/>
        </w:rPr>
        <w:t>机构设置</w:t>
      </w:r>
    </w:p>
    <w:p w14:paraId="20D1FA94">
      <w:pPr>
        <w:jc w:val="left"/>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第</w:t>
      </w:r>
      <w:r>
        <w:rPr>
          <w:rFonts w:hint="eastAsia" w:ascii="黑体" w:hAnsi="黑体" w:eastAsia="黑体" w:cs="黑体"/>
          <w:color w:val="auto"/>
          <w:sz w:val="32"/>
          <w:szCs w:val="32"/>
          <w:highlight w:val="none"/>
          <w:lang w:eastAsia="zh-CN"/>
        </w:rPr>
        <w:t>二</w:t>
      </w:r>
      <w:r>
        <w:rPr>
          <w:rFonts w:hint="eastAsia" w:ascii="黑体" w:hAnsi="黑体" w:eastAsia="黑体" w:cs="黑体"/>
          <w:color w:val="auto"/>
          <w:sz w:val="32"/>
          <w:szCs w:val="32"/>
          <w:highlight w:val="none"/>
        </w:rPr>
        <w:t>部分　</w:t>
      </w:r>
      <w:r>
        <w:rPr>
          <w:rFonts w:hint="eastAsia" w:ascii="黑体" w:hAnsi="黑体" w:eastAsia="黑体" w:cs="黑体"/>
          <w:color w:val="auto"/>
          <w:sz w:val="32"/>
          <w:szCs w:val="32"/>
          <w:highlight w:val="none"/>
          <w:lang w:eastAsia="zh-CN"/>
        </w:rPr>
        <w:t>2023年度</w:t>
      </w:r>
      <w:r>
        <w:rPr>
          <w:rFonts w:hint="eastAsia" w:ascii="黑体" w:hAnsi="黑体" w:eastAsia="黑体" w:cs="黑体"/>
          <w:color w:val="auto"/>
          <w:sz w:val="32"/>
          <w:szCs w:val="32"/>
          <w:highlight w:val="none"/>
        </w:rPr>
        <w:t>部门决算表</w:t>
      </w:r>
    </w:p>
    <w:p w14:paraId="2399C1DF">
      <w:pPr>
        <w:ind w:firstLine="640" w:firstLineChars="200"/>
        <w:jc w:val="left"/>
        <w:rPr>
          <w:rFonts w:hint="eastAsia" w:ascii="宋体" w:hAnsi="宋体" w:cs="黑体"/>
          <w:sz w:val="32"/>
          <w:szCs w:val="32"/>
        </w:rPr>
      </w:pPr>
      <w:r>
        <w:rPr>
          <w:rFonts w:hint="eastAsia" w:ascii="宋体" w:hAnsi="宋体" w:cs="黑体"/>
          <w:sz w:val="32"/>
          <w:szCs w:val="32"/>
        </w:rPr>
        <w:t>一、收入支出决算总表</w:t>
      </w:r>
    </w:p>
    <w:p w14:paraId="1FC3009A">
      <w:pPr>
        <w:ind w:firstLine="640" w:firstLineChars="200"/>
        <w:jc w:val="left"/>
        <w:rPr>
          <w:rFonts w:hint="eastAsia" w:ascii="宋体" w:hAnsi="宋体" w:cs="黑体"/>
          <w:sz w:val="32"/>
          <w:szCs w:val="32"/>
        </w:rPr>
      </w:pPr>
      <w:r>
        <w:rPr>
          <w:rFonts w:hint="eastAsia" w:ascii="宋体" w:hAnsi="宋体" w:cs="黑体"/>
          <w:sz w:val="32"/>
          <w:szCs w:val="32"/>
        </w:rPr>
        <w:t>二、收入决算表</w:t>
      </w:r>
    </w:p>
    <w:p w14:paraId="0706AD7C">
      <w:pPr>
        <w:ind w:firstLine="640" w:firstLineChars="200"/>
        <w:jc w:val="left"/>
        <w:rPr>
          <w:rFonts w:hint="eastAsia" w:ascii="宋体" w:hAnsi="宋体" w:cs="黑体"/>
          <w:sz w:val="32"/>
          <w:szCs w:val="32"/>
        </w:rPr>
      </w:pPr>
      <w:r>
        <w:rPr>
          <w:rFonts w:hint="eastAsia" w:ascii="宋体" w:hAnsi="宋体" w:cs="黑体"/>
          <w:sz w:val="32"/>
          <w:szCs w:val="32"/>
        </w:rPr>
        <w:t>三、支出决算表</w:t>
      </w:r>
    </w:p>
    <w:p w14:paraId="7333202D">
      <w:pPr>
        <w:ind w:firstLine="640" w:firstLineChars="200"/>
        <w:jc w:val="left"/>
        <w:rPr>
          <w:rFonts w:ascii="宋体" w:hAnsi="宋体" w:cs="黑体"/>
          <w:sz w:val="32"/>
          <w:szCs w:val="32"/>
        </w:rPr>
      </w:pPr>
      <w:r>
        <w:rPr>
          <w:rFonts w:hint="eastAsia" w:ascii="宋体" w:hAnsi="宋体" w:cs="黑体"/>
          <w:sz w:val="32"/>
          <w:szCs w:val="32"/>
        </w:rPr>
        <w:t>四、财政拨款收入支出决算总表</w:t>
      </w:r>
    </w:p>
    <w:p w14:paraId="28FEA5E8">
      <w:pPr>
        <w:ind w:firstLine="640" w:firstLineChars="200"/>
        <w:jc w:val="left"/>
        <w:rPr>
          <w:rFonts w:hint="eastAsia" w:ascii="宋体" w:hAnsi="宋体" w:cs="黑体"/>
          <w:sz w:val="32"/>
          <w:szCs w:val="32"/>
        </w:rPr>
      </w:pPr>
      <w:r>
        <w:rPr>
          <w:rFonts w:hint="eastAsia" w:ascii="宋体" w:hAnsi="宋体" w:cs="黑体"/>
          <w:sz w:val="32"/>
          <w:szCs w:val="32"/>
        </w:rPr>
        <w:t>五、一般公共预算财政拨款支出决算表</w:t>
      </w:r>
    </w:p>
    <w:p w14:paraId="5656FF81">
      <w:pPr>
        <w:ind w:firstLine="640" w:firstLineChars="200"/>
        <w:jc w:val="left"/>
        <w:rPr>
          <w:rFonts w:ascii="宋体" w:hAnsi="宋体" w:cs="黑体"/>
          <w:sz w:val="32"/>
          <w:szCs w:val="32"/>
        </w:rPr>
      </w:pPr>
      <w:r>
        <w:rPr>
          <w:rFonts w:hint="eastAsia" w:ascii="宋体" w:hAnsi="宋体" w:cs="黑体"/>
          <w:sz w:val="32"/>
          <w:szCs w:val="32"/>
        </w:rPr>
        <w:t>六、一般公共预算财政拨款基本支出决算明细表</w:t>
      </w:r>
    </w:p>
    <w:p w14:paraId="560FE5F1">
      <w:pPr>
        <w:ind w:firstLine="640" w:firstLineChars="200"/>
        <w:jc w:val="left"/>
        <w:rPr>
          <w:rFonts w:hint="eastAsia" w:ascii="宋体" w:hAnsi="宋体" w:cs="黑体"/>
          <w:sz w:val="32"/>
          <w:szCs w:val="32"/>
        </w:rPr>
      </w:pPr>
      <w:r>
        <w:rPr>
          <w:rFonts w:hint="eastAsia" w:ascii="宋体" w:hAnsi="宋体" w:cs="黑体"/>
          <w:sz w:val="32"/>
          <w:szCs w:val="32"/>
        </w:rPr>
        <w:t>七、政府性基金预算财政拨款收入支出决算表</w:t>
      </w:r>
    </w:p>
    <w:p w14:paraId="25FB24EB">
      <w:pPr>
        <w:ind w:firstLine="640" w:firstLineChars="200"/>
        <w:jc w:val="left"/>
        <w:rPr>
          <w:rFonts w:ascii="宋体" w:hAnsi="宋体" w:cs="黑体"/>
          <w:sz w:val="32"/>
          <w:szCs w:val="32"/>
        </w:rPr>
      </w:pPr>
      <w:r>
        <w:rPr>
          <w:rFonts w:hint="eastAsia" w:ascii="宋体" w:hAnsi="宋体" w:cs="黑体"/>
          <w:sz w:val="32"/>
          <w:szCs w:val="32"/>
        </w:rPr>
        <w:t>八、国有</w:t>
      </w:r>
      <w:r>
        <w:rPr>
          <w:rFonts w:ascii="宋体" w:hAnsi="宋体" w:cs="黑体"/>
          <w:sz w:val="32"/>
          <w:szCs w:val="32"/>
        </w:rPr>
        <w:t>资本经营预算财政拨款</w:t>
      </w:r>
      <w:r>
        <w:rPr>
          <w:rFonts w:hint="eastAsia" w:ascii="宋体" w:hAnsi="宋体" w:cs="黑体"/>
          <w:sz w:val="32"/>
          <w:szCs w:val="32"/>
        </w:rPr>
        <w:t>支出决算表</w:t>
      </w:r>
    </w:p>
    <w:p w14:paraId="3C44D787">
      <w:pPr>
        <w:ind w:firstLine="640" w:firstLineChars="200"/>
        <w:jc w:val="left"/>
        <w:rPr>
          <w:rFonts w:hint="eastAsia" w:ascii="宋体" w:hAnsi="宋体" w:cs="黑体"/>
          <w:sz w:val="32"/>
          <w:szCs w:val="32"/>
        </w:rPr>
      </w:pPr>
      <w:r>
        <w:rPr>
          <w:rFonts w:hint="eastAsia" w:ascii="宋体" w:hAnsi="宋体" w:cs="黑体"/>
          <w:sz w:val="32"/>
          <w:szCs w:val="32"/>
        </w:rPr>
        <w:t>九、财政拨款“三公”经费支出决算表</w:t>
      </w:r>
    </w:p>
    <w:p w14:paraId="1DC5EFFF">
      <w:pPr>
        <w:jc w:val="left"/>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w:t>
      </w:r>
      <w:r>
        <w:rPr>
          <w:rFonts w:hint="eastAsia" w:ascii="黑体" w:hAnsi="黑体" w:eastAsia="黑体" w:cs="黑体"/>
          <w:color w:val="auto"/>
          <w:sz w:val="32"/>
          <w:szCs w:val="32"/>
          <w:highlight w:val="none"/>
          <w:lang w:eastAsia="zh-CN"/>
        </w:rPr>
        <w:t>三</w:t>
      </w:r>
      <w:r>
        <w:rPr>
          <w:rFonts w:hint="eastAsia" w:ascii="黑体" w:hAnsi="黑体" w:eastAsia="黑体" w:cs="黑体"/>
          <w:color w:val="auto"/>
          <w:sz w:val="32"/>
          <w:szCs w:val="32"/>
          <w:highlight w:val="none"/>
        </w:rPr>
        <w:t>部分　</w:t>
      </w:r>
      <w:r>
        <w:rPr>
          <w:rFonts w:hint="eastAsia" w:ascii="黑体" w:hAnsi="黑体" w:eastAsia="黑体" w:cs="黑体"/>
          <w:color w:val="auto"/>
          <w:sz w:val="32"/>
          <w:szCs w:val="32"/>
          <w:highlight w:val="none"/>
          <w:lang w:eastAsia="zh-CN"/>
        </w:rPr>
        <w:t>2023年度</w:t>
      </w:r>
      <w:r>
        <w:rPr>
          <w:rFonts w:hint="eastAsia" w:ascii="黑体" w:hAnsi="黑体" w:eastAsia="黑体" w:cs="黑体"/>
          <w:color w:val="auto"/>
          <w:sz w:val="32"/>
          <w:szCs w:val="32"/>
          <w:highlight w:val="none"/>
        </w:rPr>
        <w:t>部门决算情况说明</w:t>
      </w:r>
    </w:p>
    <w:p w14:paraId="2780986E">
      <w:pPr>
        <w:ind w:firstLine="640" w:firstLineChars="200"/>
        <w:jc w:val="left"/>
        <w:rPr>
          <w:rFonts w:hint="eastAsia" w:ascii="宋体" w:hAnsi="宋体" w:cs="宋体"/>
          <w:sz w:val="32"/>
          <w:szCs w:val="32"/>
        </w:rPr>
      </w:pPr>
      <w:r>
        <w:rPr>
          <w:rFonts w:hint="eastAsia" w:ascii="宋体" w:hAnsi="宋体" w:cs="宋体"/>
          <w:sz w:val="32"/>
          <w:szCs w:val="32"/>
        </w:rPr>
        <w:t>一、收入支出决算总体情况说明</w:t>
      </w:r>
    </w:p>
    <w:p w14:paraId="70CE75B2">
      <w:pPr>
        <w:ind w:firstLine="640" w:firstLineChars="200"/>
        <w:jc w:val="left"/>
        <w:rPr>
          <w:rFonts w:hint="eastAsia" w:ascii="宋体" w:hAnsi="宋体" w:cs="宋体"/>
          <w:sz w:val="32"/>
          <w:szCs w:val="32"/>
        </w:rPr>
      </w:pPr>
      <w:r>
        <w:rPr>
          <w:rFonts w:hint="eastAsia" w:ascii="宋体" w:hAnsi="宋体" w:cs="宋体"/>
          <w:sz w:val="32"/>
          <w:szCs w:val="32"/>
        </w:rPr>
        <w:t>二、收入决算情况说明</w:t>
      </w:r>
    </w:p>
    <w:p w14:paraId="24952E0F">
      <w:pPr>
        <w:ind w:firstLine="640" w:firstLineChars="200"/>
        <w:jc w:val="left"/>
        <w:rPr>
          <w:rFonts w:hint="eastAsia" w:ascii="宋体" w:hAnsi="宋体" w:cs="宋体"/>
          <w:sz w:val="32"/>
          <w:szCs w:val="32"/>
        </w:rPr>
      </w:pPr>
      <w:r>
        <w:rPr>
          <w:rFonts w:hint="eastAsia" w:ascii="宋体" w:hAnsi="宋体" w:cs="宋体"/>
          <w:sz w:val="32"/>
          <w:szCs w:val="32"/>
        </w:rPr>
        <w:t>三、支出决算情况说明</w:t>
      </w:r>
    </w:p>
    <w:p w14:paraId="44FCFF7B">
      <w:pPr>
        <w:ind w:firstLine="640" w:firstLineChars="200"/>
        <w:jc w:val="left"/>
        <w:rPr>
          <w:rFonts w:hint="eastAsia" w:ascii="宋体" w:hAnsi="宋体" w:cs="宋体"/>
          <w:sz w:val="32"/>
          <w:szCs w:val="32"/>
        </w:rPr>
      </w:pPr>
      <w:r>
        <w:rPr>
          <w:rFonts w:hint="eastAsia" w:ascii="宋体" w:hAnsi="宋体" w:cs="宋体"/>
          <w:sz w:val="32"/>
          <w:szCs w:val="32"/>
        </w:rPr>
        <w:t>四、财政拨款收入支出决算总体情况说明</w:t>
      </w:r>
    </w:p>
    <w:p w14:paraId="36FA2371">
      <w:pPr>
        <w:ind w:firstLine="640" w:firstLineChars="200"/>
        <w:jc w:val="left"/>
        <w:rPr>
          <w:rFonts w:hint="eastAsia" w:ascii="宋体" w:hAnsi="宋体" w:cs="宋体"/>
          <w:sz w:val="32"/>
          <w:szCs w:val="32"/>
        </w:rPr>
      </w:pPr>
      <w:r>
        <w:rPr>
          <w:rFonts w:hint="eastAsia" w:ascii="宋体" w:hAnsi="宋体" w:cs="宋体"/>
          <w:sz w:val="32"/>
          <w:szCs w:val="32"/>
        </w:rPr>
        <w:t>五、一般公共预算财政拨款支出决算情况说明</w:t>
      </w:r>
    </w:p>
    <w:p w14:paraId="08B00A63">
      <w:pPr>
        <w:ind w:firstLine="640" w:firstLineChars="200"/>
        <w:jc w:val="left"/>
        <w:rPr>
          <w:rFonts w:hint="eastAsia" w:ascii="宋体" w:hAnsi="宋体" w:cs="宋体"/>
          <w:sz w:val="32"/>
          <w:szCs w:val="32"/>
        </w:rPr>
      </w:pPr>
      <w:r>
        <w:rPr>
          <w:rFonts w:hint="eastAsia" w:ascii="宋体" w:hAnsi="宋体" w:cs="宋体"/>
          <w:sz w:val="32"/>
          <w:szCs w:val="32"/>
        </w:rPr>
        <w:t>六、一般公共预算财政拨款基本支出决算情况说明</w:t>
      </w:r>
    </w:p>
    <w:p w14:paraId="5BC17507">
      <w:pPr>
        <w:ind w:firstLine="640" w:firstLineChars="200"/>
        <w:jc w:val="left"/>
        <w:rPr>
          <w:rFonts w:hint="eastAsia" w:ascii="宋体" w:hAnsi="宋体" w:cs="宋体"/>
          <w:sz w:val="32"/>
          <w:szCs w:val="32"/>
        </w:rPr>
      </w:pPr>
      <w:r>
        <w:rPr>
          <w:rFonts w:hint="eastAsia" w:ascii="宋体" w:hAnsi="宋体" w:cs="宋体"/>
          <w:sz w:val="32"/>
          <w:szCs w:val="32"/>
        </w:rPr>
        <w:t>七、政府性基金预算财政拨款支出决算情况说明</w:t>
      </w:r>
    </w:p>
    <w:p w14:paraId="75B8BF31">
      <w:pPr>
        <w:ind w:firstLine="640" w:firstLineChars="200"/>
        <w:jc w:val="left"/>
        <w:rPr>
          <w:rFonts w:ascii="宋体" w:hAnsi="宋体" w:cs="宋体"/>
          <w:sz w:val="32"/>
          <w:szCs w:val="32"/>
        </w:rPr>
      </w:pPr>
      <w:r>
        <w:rPr>
          <w:rFonts w:hint="eastAsia" w:ascii="宋体" w:hAnsi="宋体" w:cs="宋体"/>
          <w:sz w:val="32"/>
          <w:szCs w:val="32"/>
        </w:rPr>
        <w:t>八、国有资本</w:t>
      </w:r>
      <w:r>
        <w:rPr>
          <w:rFonts w:ascii="宋体" w:hAnsi="宋体" w:cs="宋体"/>
          <w:sz w:val="32"/>
          <w:szCs w:val="32"/>
        </w:rPr>
        <w:t>经营</w:t>
      </w:r>
      <w:r>
        <w:rPr>
          <w:rFonts w:hint="eastAsia" w:ascii="宋体" w:hAnsi="宋体" w:cs="宋体"/>
          <w:sz w:val="32"/>
          <w:szCs w:val="32"/>
        </w:rPr>
        <w:t>预算财政拨款支出决算情况说明</w:t>
      </w:r>
    </w:p>
    <w:p w14:paraId="503CD023">
      <w:pPr>
        <w:ind w:firstLine="640" w:firstLineChars="200"/>
        <w:jc w:val="left"/>
        <w:rPr>
          <w:rFonts w:hint="eastAsia" w:ascii="宋体" w:hAnsi="宋体" w:cs="宋体"/>
          <w:sz w:val="32"/>
          <w:szCs w:val="32"/>
        </w:rPr>
      </w:pPr>
      <w:r>
        <w:rPr>
          <w:rFonts w:hint="eastAsia" w:ascii="宋体" w:hAnsi="宋体" w:cs="宋体"/>
          <w:sz w:val="32"/>
          <w:szCs w:val="32"/>
        </w:rPr>
        <w:t>九、财政拨款“三公”经费支出决算情况说明</w:t>
      </w:r>
    </w:p>
    <w:p w14:paraId="1604590C">
      <w:pPr>
        <w:ind w:firstLine="640" w:firstLineChars="200"/>
        <w:jc w:val="left"/>
        <w:rPr>
          <w:rFonts w:hint="eastAsia" w:ascii="宋体" w:hAnsi="宋体" w:cs="宋体"/>
          <w:sz w:val="32"/>
          <w:szCs w:val="32"/>
        </w:rPr>
      </w:pPr>
      <w:r>
        <w:rPr>
          <w:rFonts w:hint="eastAsia" w:ascii="宋体" w:hAnsi="宋体" w:cs="宋体"/>
          <w:sz w:val="32"/>
          <w:szCs w:val="32"/>
        </w:rPr>
        <w:t>十、机关运行经费支出情况说明</w:t>
      </w:r>
    </w:p>
    <w:p w14:paraId="4F639239">
      <w:pPr>
        <w:ind w:firstLine="640" w:firstLineChars="200"/>
        <w:jc w:val="left"/>
        <w:rPr>
          <w:rFonts w:hint="eastAsia" w:ascii="宋体" w:hAnsi="宋体" w:cs="宋体"/>
          <w:sz w:val="32"/>
          <w:szCs w:val="32"/>
        </w:rPr>
      </w:pPr>
      <w:r>
        <w:rPr>
          <w:rFonts w:hint="eastAsia" w:ascii="宋体" w:hAnsi="宋体" w:cs="宋体"/>
          <w:sz w:val="32"/>
          <w:szCs w:val="32"/>
        </w:rPr>
        <w:t>十一、政府采购支出情况说明</w:t>
      </w:r>
    </w:p>
    <w:p w14:paraId="7146343E">
      <w:pPr>
        <w:ind w:firstLine="640" w:firstLineChars="200"/>
        <w:jc w:val="left"/>
        <w:rPr>
          <w:rFonts w:ascii="宋体" w:hAnsi="宋体" w:cs="宋体"/>
          <w:sz w:val="32"/>
          <w:szCs w:val="32"/>
        </w:rPr>
      </w:pPr>
      <w:r>
        <w:rPr>
          <w:rFonts w:hint="eastAsia" w:ascii="宋体" w:hAnsi="宋体" w:cs="宋体"/>
          <w:sz w:val="32"/>
          <w:szCs w:val="32"/>
        </w:rPr>
        <w:t>十二、国有资产占用情况说明</w:t>
      </w:r>
    </w:p>
    <w:p w14:paraId="1EF5430F">
      <w:pPr>
        <w:ind w:firstLine="640" w:firstLineChars="200"/>
        <w:jc w:val="left"/>
        <w:rPr>
          <w:rFonts w:hint="eastAsia" w:ascii="宋体" w:hAnsi="宋体" w:cs="宋体"/>
          <w:sz w:val="32"/>
          <w:szCs w:val="32"/>
        </w:rPr>
      </w:pPr>
      <w:r>
        <w:rPr>
          <w:rFonts w:hint="eastAsia" w:ascii="宋体" w:hAnsi="宋体" w:cs="宋体"/>
          <w:sz w:val="32"/>
          <w:szCs w:val="32"/>
        </w:rPr>
        <w:t>十三、预算绩效情况说明</w:t>
      </w:r>
    </w:p>
    <w:p w14:paraId="5AA1C1F9">
      <w:pPr>
        <w:jc w:val="left"/>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w:t>
      </w:r>
      <w:r>
        <w:rPr>
          <w:rFonts w:hint="eastAsia" w:ascii="黑体" w:hAnsi="黑体" w:eastAsia="黑体" w:cs="黑体"/>
          <w:color w:val="auto"/>
          <w:sz w:val="32"/>
          <w:szCs w:val="32"/>
          <w:highlight w:val="none"/>
          <w:lang w:eastAsia="zh-CN"/>
        </w:rPr>
        <w:t>四</w:t>
      </w:r>
      <w:r>
        <w:rPr>
          <w:rFonts w:hint="eastAsia" w:ascii="黑体" w:hAnsi="黑体" w:eastAsia="黑体" w:cs="黑体"/>
          <w:color w:val="auto"/>
          <w:sz w:val="32"/>
          <w:szCs w:val="32"/>
          <w:highlight w:val="none"/>
        </w:rPr>
        <w:t>部分　　名词解释</w:t>
      </w:r>
    </w:p>
    <w:p w14:paraId="086E44C5">
      <w:pPr>
        <w:ind w:firstLine="640" w:firstLineChars="200"/>
        <w:jc w:val="left"/>
        <w:rPr>
          <w:rFonts w:ascii="宋体" w:hAnsi="宋体" w:eastAsia="宋体" w:cs="宋体"/>
          <w:color w:val="auto"/>
          <w:sz w:val="32"/>
          <w:szCs w:val="32"/>
          <w:highlight w:val="none"/>
        </w:rPr>
      </w:pPr>
    </w:p>
    <w:p w14:paraId="36CDD23F">
      <w:pPr>
        <w:jc w:val="left"/>
        <w:rPr>
          <w:rFonts w:hint="eastAsia" w:ascii="黑体" w:hAnsi="黑体" w:eastAsia="黑体" w:cs="黑体"/>
          <w:color w:val="auto"/>
          <w:sz w:val="32"/>
          <w:szCs w:val="32"/>
          <w:highlight w:val="none"/>
        </w:rPr>
        <w:sectPr>
          <w:footerReference r:id="rId3" w:type="default"/>
          <w:footerReference r:id="rId4" w:type="even"/>
          <w:pgSz w:w="11906" w:h="16838"/>
          <w:pgMar w:top="1440" w:right="1803" w:bottom="1440" w:left="1803" w:header="850" w:footer="992" w:gutter="0"/>
          <w:pgNumType w:fmt="numberInDash" w:start="1"/>
          <w:cols w:space="720" w:num="1"/>
          <w:rtlGutter w:val="0"/>
          <w:docGrid w:type="lines" w:linePitch="317" w:charSpace="0"/>
        </w:sectPr>
      </w:pPr>
    </w:p>
    <w:p w14:paraId="09530873">
      <w:pPr>
        <w:jc w:val="left"/>
        <w:rPr>
          <w:rFonts w:hint="eastAsia" w:ascii="黑体" w:hAnsi="黑体" w:eastAsia="黑体" w:cs="黑体"/>
          <w:sz w:val="48"/>
          <w:szCs w:val="48"/>
          <w:lang w:val="en-US" w:eastAsia="zh-CN"/>
        </w:rPr>
      </w:pPr>
      <w:r>
        <w:rPr>
          <w:rFonts w:hint="eastAsia" w:ascii="黑体" w:hAnsi="黑体" w:eastAsia="黑体" w:cs="黑体"/>
          <w:sz w:val="48"/>
          <w:szCs w:val="48"/>
        </w:rPr>
        <w:t xml:space="preserve">第一部分  </w:t>
      </w:r>
      <w:r>
        <w:rPr>
          <w:rFonts w:hint="eastAsia" w:ascii="黑体" w:hAnsi="黑体" w:eastAsia="黑体" w:cs="黑体"/>
          <w:sz w:val="48"/>
          <w:szCs w:val="48"/>
          <w:lang w:val="en-US" w:eastAsia="zh-CN"/>
        </w:rPr>
        <w:t>漯河西城区现代服务业开发区经济发展和行政审批服务局概况</w:t>
      </w:r>
    </w:p>
    <w:p w14:paraId="60F098F9">
      <w:pPr>
        <w:widowControl/>
        <w:ind w:firstLine="640" w:firstLineChars="200"/>
        <w:jc w:val="left"/>
        <w:outlineLvl w:val="1"/>
        <w:rPr>
          <w:rFonts w:ascii="黑体" w:hAnsi="黑体" w:eastAsia="黑体" w:cs="黑体"/>
          <w:kern w:val="0"/>
          <w:sz w:val="32"/>
          <w:szCs w:val="32"/>
        </w:rPr>
      </w:pPr>
    </w:p>
    <w:p w14:paraId="6F8736E2">
      <w:pPr>
        <w:widowControl/>
        <w:numPr>
          <w:ilvl w:val="0"/>
          <w:numId w:val="0"/>
        </w:numPr>
        <w:ind w:firstLine="640" w:firstLineChars="200"/>
        <w:jc w:val="left"/>
        <w:outlineLvl w:val="1"/>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一、部门</w:t>
      </w:r>
      <w:r>
        <w:rPr>
          <w:rFonts w:hint="eastAsia" w:ascii="黑体" w:hAnsi="黑体" w:eastAsia="黑体" w:cs="黑体"/>
          <w:bCs/>
          <w:sz w:val="32"/>
          <w:szCs w:val="32"/>
        </w:rPr>
        <w:t>职责</w:t>
      </w:r>
    </w:p>
    <w:p w14:paraId="2B229BD7">
      <w:pPr>
        <w:pStyle w:val="16"/>
        <w:bidi w:val="0"/>
        <w:rPr>
          <w:rFonts w:hint="eastAsia"/>
          <w:highlight w:val="none"/>
          <w:lang w:val="en-US" w:eastAsia="zh-CN"/>
        </w:rPr>
      </w:pPr>
      <w:r>
        <w:rPr>
          <w:rFonts w:hint="eastAsia"/>
          <w:highlight w:val="none"/>
          <w:lang w:val="en-US" w:eastAsia="zh-CN"/>
        </w:rPr>
        <w:t>1、编制区国民经济和社会发展中长期规划、年度计划项目；</w:t>
      </w:r>
    </w:p>
    <w:p w14:paraId="28FF77E7">
      <w:pPr>
        <w:pStyle w:val="16"/>
        <w:bidi w:val="0"/>
        <w:rPr>
          <w:rFonts w:hint="eastAsia"/>
          <w:highlight w:val="none"/>
          <w:lang w:val="en-US" w:eastAsia="zh-CN"/>
        </w:rPr>
      </w:pPr>
      <w:r>
        <w:rPr>
          <w:rFonts w:hint="eastAsia"/>
          <w:highlight w:val="none"/>
          <w:lang w:val="en-US" w:eastAsia="zh-CN"/>
        </w:rPr>
        <w:t>2、拟订综合性经济体制改革方案，推进社会事业和公共服务体系建设；</w:t>
      </w:r>
    </w:p>
    <w:p w14:paraId="2723B81A">
      <w:pPr>
        <w:pStyle w:val="16"/>
        <w:bidi w:val="0"/>
        <w:rPr>
          <w:rFonts w:hint="eastAsia"/>
          <w:highlight w:val="none"/>
          <w:lang w:val="en-US" w:eastAsia="zh-CN"/>
        </w:rPr>
      </w:pPr>
      <w:r>
        <w:rPr>
          <w:rFonts w:hint="eastAsia"/>
          <w:highlight w:val="none"/>
          <w:lang w:val="en-US" w:eastAsia="zh-CN"/>
        </w:rPr>
        <w:t>3、承担规划西城区的重大项目和产业布局；</w:t>
      </w:r>
    </w:p>
    <w:p w14:paraId="4C114FB3">
      <w:pPr>
        <w:pStyle w:val="16"/>
        <w:bidi w:val="0"/>
        <w:rPr>
          <w:rFonts w:hint="eastAsia"/>
          <w:highlight w:val="none"/>
          <w:lang w:val="en-US" w:eastAsia="zh-CN"/>
        </w:rPr>
      </w:pPr>
      <w:r>
        <w:rPr>
          <w:rFonts w:hint="eastAsia"/>
          <w:highlight w:val="none"/>
          <w:lang w:val="en-US" w:eastAsia="zh-CN"/>
        </w:rPr>
        <w:t>4、制定并组织实施西城区区可持续发展战略，参与编制生态建设、环境保护规划；</w:t>
      </w:r>
    </w:p>
    <w:p w14:paraId="78373152">
      <w:pPr>
        <w:pStyle w:val="16"/>
        <w:bidi w:val="0"/>
        <w:rPr>
          <w:rFonts w:hint="eastAsia"/>
          <w:highlight w:val="none"/>
          <w:lang w:val="en-US" w:eastAsia="zh-CN"/>
        </w:rPr>
      </w:pPr>
      <w:r>
        <w:rPr>
          <w:rFonts w:hint="eastAsia"/>
          <w:highlight w:val="none"/>
          <w:lang w:val="en-US" w:eastAsia="zh-CN"/>
        </w:rPr>
        <w:t>5、推进新区现代服务业发展规划并根据中、省、市的有关政策进行指导、服务与管理；</w:t>
      </w:r>
    </w:p>
    <w:p w14:paraId="74226CE5">
      <w:pPr>
        <w:pStyle w:val="16"/>
        <w:bidi w:val="0"/>
        <w:rPr>
          <w:rFonts w:hint="eastAsia"/>
          <w:highlight w:val="none"/>
          <w:lang w:val="en-US" w:eastAsia="zh-CN"/>
        </w:rPr>
      </w:pPr>
      <w:r>
        <w:rPr>
          <w:rFonts w:hint="eastAsia"/>
          <w:highlight w:val="none"/>
          <w:lang w:val="en-US" w:eastAsia="zh-CN"/>
        </w:rPr>
        <w:t>6、负责西城区区安全生产管理工作和相关突发公共事件的应急处置工作；</w:t>
      </w:r>
    </w:p>
    <w:p w14:paraId="581B55F6">
      <w:pPr>
        <w:spacing w:line="600" w:lineRule="exact"/>
        <w:ind w:firstLine="640" w:firstLineChars="200"/>
        <w:rPr>
          <w:rFonts w:hint="eastAsia" w:ascii="宋体" w:hAnsi="宋体" w:eastAsia="宋体" w:cs="宋体"/>
          <w:kern w:val="0"/>
          <w:sz w:val="32"/>
          <w:szCs w:val="32"/>
          <w:lang w:eastAsia="zh-CN"/>
        </w:rPr>
      </w:pPr>
      <w:r>
        <w:rPr>
          <w:rFonts w:hint="eastAsia" w:ascii="仿宋" w:hAnsi="仿宋" w:eastAsia="仿宋" w:cs="仿宋"/>
          <w:snapToGrid w:val="0"/>
          <w:kern w:val="0"/>
          <w:sz w:val="32"/>
          <w:szCs w:val="32"/>
          <w:highlight w:val="none"/>
          <w:lang w:val="en-US" w:eastAsia="zh-CN" w:bidi="ar-SA"/>
        </w:rPr>
        <w:t>7、完成区党工委、管委会交办的其他事项。</w:t>
      </w:r>
    </w:p>
    <w:p w14:paraId="743A8D94">
      <w:pPr>
        <w:widowControl/>
        <w:ind w:firstLine="640" w:firstLineChars="200"/>
        <w:jc w:val="left"/>
        <w:outlineLvl w:val="1"/>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二、机构设置</w:t>
      </w:r>
    </w:p>
    <w:p w14:paraId="425CB0A0">
      <w:pPr>
        <w:widowControl/>
        <w:jc w:val="left"/>
        <w:rPr>
          <w:rFonts w:hint="eastAsia" w:ascii="黑体" w:hAnsi="宋体" w:eastAsia="黑体" w:cs="宋体"/>
          <w:color w:val="auto"/>
          <w:kern w:val="0"/>
          <w:sz w:val="28"/>
          <w:szCs w:val="28"/>
          <w:highlight w:val="none"/>
          <w:lang w:val="en-US" w:eastAsia="zh-CN"/>
        </w:rPr>
      </w:pPr>
      <w:r>
        <w:rPr>
          <w:rFonts w:hint="eastAsia" w:ascii="仿宋_GB2312" w:hAnsi="仿宋_GB2312" w:eastAsia="仿宋_GB2312" w:cs="仿宋_GB2312"/>
          <w:color w:val="auto"/>
          <w:kern w:val="0"/>
          <w:sz w:val="32"/>
          <w:szCs w:val="32"/>
          <w:highlight w:val="none"/>
          <w:lang w:val="en-US" w:eastAsia="zh-CN"/>
        </w:rPr>
        <w:t>相关文件涉及国家秘密，按规定不予公开。</w:t>
      </w:r>
    </w:p>
    <w:p w14:paraId="7F601393">
      <w:pPr>
        <w:widowControl/>
        <w:jc w:val="left"/>
        <w:rPr>
          <w:rFonts w:hint="eastAsia" w:ascii="黑体" w:hAnsi="宋体" w:eastAsia="黑体" w:cs="宋体"/>
          <w:color w:val="auto"/>
          <w:kern w:val="0"/>
          <w:sz w:val="28"/>
          <w:szCs w:val="28"/>
          <w:highlight w:val="none"/>
          <w:lang w:val="en-US" w:eastAsia="zh-CN"/>
        </w:rPr>
      </w:pPr>
    </w:p>
    <w:p w14:paraId="246AFF4C">
      <w:pPr>
        <w:widowControl/>
        <w:jc w:val="left"/>
        <w:rPr>
          <w:rFonts w:hint="eastAsia" w:ascii="黑体" w:hAnsi="宋体" w:eastAsia="黑体" w:cs="宋体"/>
          <w:color w:val="auto"/>
          <w:kern w:val="0"/>
          <w:sz w:val="28"/>
          <w:szCs w:val="28"/>
          <w:highlight w:val="none"/>
          <w:lang w:val="en-US" w:eastAsia="zh-CN"/>
        </w:rPr>
      </w:pPr>
    </w:p>
    <w:p w14:paraId="55B869B3">
      <w:pPr>
        <w:widowControl/>
        <w:jc w:val="left"/>
        <w:rPr>
          <w:rFonts w:hint="eastAsia" w:ascii="黑体" w:hAnsi="宋体" w:eastAsia="黑体" w:cs="宋体"/>
          <w:color w:val="auto"/>
          <w:kern w:val="0"/>
          <w:sz w:val="28"/>
          <w:szCs w:val="28"/>
          <w:highlight w:val="none"/>
          <w:lang w:val="en-US" w:eastAsia="zh-CN"/>
        </w:rPr>
      </w:pPr>
    </w:p>
    <w:p w14:paraId="04626639">
      <w:pPr>
        <w:widowControl/>
        <w:jc w:val="left"/>
        <w:rPr>
          <w:rFonts w:hint="eastAsia" w:ascii="黑体" w:hAnsi="宋体" w:eastAsia="黑体" w:cs="宋体"/>
          <w:color w:val="auto"/>
          <w:kern w:val="0"/>
          <w:sz w:val="28"/>
          <w:szCs w:val="28"/>
          <w:highlight w:val="none"/>
          <w:lang w:val="en-US" w:eastAsia="zh-CN"/>
        </w:rPr>
      </w:pPr>
    </w:p>
    <w:p w14:paraId="414C5FC6">
      <w:pPr>
        <w:widowControl/>
        <w:jc w:val="left"/>
        <w:rPr>
          <w:rFonts w:hint="eastAsia" w:ascii="黑体" w:hAnsi="宋体" w:eastAsia="黑体" w:cs="宋体"/>
          <w:color w:val="auto"/>
          <w:kern w:val="0"/>
          <w:sz w:val="28"/>
          <w:szCs w:val="28"/>
          <w:highlight w:val="none"/>
          <w:lang w:val="en-US" w:eastAsia="zh-CN"/>
        </w:rPr>
      </w:pPr>
    </w:p>
    <w:p w14:paraId="2B2CE8C8">
      <w:pPr>
        <w:jc w:val="center"/>
        <w:outlineLvl w:val="0"/>
        <w:rPr>
          <w:rFonts w:hint="eastAsia" w:ascii="黑体" w:hAnsi="黑体" w:eastAsia="黑体" w:cs="黑体"/>
          <w:color w:val="auto"/>
          <w:sz w:val="48"/>
          <w:szCs w:val="48"/>
          <w:highlight w:val="none"/>
        </w:rPr>
      </w:pPr>
    </w:p>
    <w:p w14:paraId="2795A558">
      <w:pPr>
        <w:jc w:val="center"/>
        <w:outlineLvl w:val="0"/>
        <w:rPr>
          <w:rFonts w:hint="eastAsia" w:ascii="黑体" w:hAnsi="黑体" w:eastAsia="黑体" w:cs="黑体"/>
          <w:color w:val="auto"/>
          <w:sz w:val="48"/>
          <w:szCs w:val="48"/>
          <w:highlight w:val="none"/>
        </w:rPr>
      </w:pPr>
    </w:p>
    <w:p w14:paraId="398D8859">
      <w:pPr>
        <w:jc w:val="center"/>
        <w:outlineLvl w:val="0"/>
        <w:rPr>
          <w:rFonts w:hint="eastAsia" w:ascii="黑体" w:hAnsi="黑体" w:eastAsia="黑体" w:cs="黑体"/>
          <w:color w:val="auto"/>
          <w:sz w:val="48"/>
          <w:szCs w:val="48"/>
          <w:highlight w:val="none"/>
        </w:rPr>
      </w:pPr>
    </w:p>
    <w:p w14:paraId="06B8E8C1">
      <w:pPr>
        <w:jc w:val="center"/>
        <w:outlineLvl w:val="0"/>
        <w:rPr>
          <w:rFonts w:hint="eastAsia" w:ascii="黑体" w:hAnsi="黑体" w:eastAsia="黑体" w:cs="黑体"/>
          <w:color w:val="auto"/>
          <w:sz w:val="48"/>
          <w:szCs w:val="48"/>
          <w:highlight w:val="none"/>
        </w:rPr>
      </w:pPr>
    </w:p>
    <w:p w14:paraId="685456A0">
      <w:pPr>
        <w:jc w:val="center"/>
        <w:outlineLvl w:val="0"/>
        <w:rPr>
          <w:rFonts w:hint="eastAsia" w:ascii="黑体" w:hAnsi="黑体" w:eastAsia="黑体" w:cs="黑体"/>
          <w:color w:val="auto"/>
          <w:sz w:val="48"/>
          <w:szCs w:val="48"/>
          <w:highlight w:val="none"/>
        </w:rPr>
      </w:pPr>
    </w:p>
    <w:p w14:paraId="2AB9B72E">
      <w:pPr>
        <w:jc w:val="center"/>
        <w:outlineLvl w:val="0"/>
        <w:rPr>
          <w:rFonts w:hint="eastAsia" w:ascii="黑体" w:hAnsi="黑体" w:eastAsia="黑体" w:cs="黑体"/>
          <w:color w:val="auto"/>
          <w:sz w:val="48"/>
          <w:szCs w:val="48"/>
          <w:highlight w:val="none"/>
        </w:rPr>
      </w:pPr>
    </w:p>
    <w:p w14:paraId="67E70A47">
      <w:pPr>
        <w:jc w:val="center"/>
        <w:outlineLvl w:val="0"/>
        <w:rPr>
          <w:rFonts w:hint="eastAsia" w:ascii="黑体" w:hAnsi="黑体" w:eastAsia="黑体" w:cs="黑体"/>
          <w:color w:val="auto"/>
          <w:sz w:val="48"/>
          <w:szCs w:val="48"/>
          <w:highlight w:val="none"/>
        </w:rPr>
      </w:pPr>
    </w:p>
    <w:p w14:paraId="6C989F00">
      <w:pPr>
        <w:jc w:val="center"/>
        <w:outlineLvl w:val="0"/>
        <w:rPr>
          <w:rFonts w:hint="eastAsia" w:ascii="黑体" w:hAnsi="黑体" w:eastAsia="黑体" w:cs="黑体"/>
          <w:color w:val="auto"/>
          <w:sz w:val="48"/>
          <w:szCs w:val="48"/>
          <w:highlight w:val="none"/>
        </w:rPr>
      </w:pPr>
    </w:p>
    <w:p w14:paraId="7FFA7EA0">
      <w:pPr>
        <w:jc w:val="center"/>
        <w:outlineLvl w:val="0"/>
        <w:rPr>
          <w:rFonts w:hint="eastAsia" w:ascii="黑体" w:hAnsi="黑体" w:eastAsia="黑体" w:cs="黑体"/>
          <w:color w:val="auto"/>
          <w:sz w:val="48"/>
          <w:szCs w:val="48"/>
          <w:highlight w:val="none"/>
        </w:rPr>
      </w:pPr>
      <w:r>
        <w:rPr>
          <w:rFonts w:hint="eastAsia" w:ascii="黑体" w:hAnsi="黑体" w:eastAsia="黑体" w:cs="黑体"/>
          <w:color w:val="auto"/>
          <w:sz w:val="48"/>
          <w:szCs w:val="48"/>
          <w:highlight w:val="none"/>
        </w:rPr>
        <w:t>第</w:t>
      </w:r>
      <w:r>
        <w:rPr>
          <w:rFonts w:hint="eastAsia" w:ascii="黑体" w:hAnsi="黑体" w:eastAsia="黑体" w:cs="黑体"/>
          <w:color w:val="auto"/>
          <w:sz w:val="48"/>
          <w:szCs w:val="48"/>
          <w:highlight w:val="none"/>
          <w:lang w:eastAsia="zh-CN"/>
        </w:rPr>
        <w:t>二</w:t>
      </w:r>
      <w:r>
        <w:rPr>
          <w:rFonts w:hint="eastAsia" w:ascii="黑体" w:hAnsi="黑体" w:eastAsia="黑体" w:cs="黑体"/>
          <w:color w:val="auto"/>
          <w:sz w:val="48"/>
          <w:szCs w:val="48"/>
          <w:highlight w:val="none"/>
        </w:rPr>
        <w:t>部分</w:t>
      </w:r>
      <w:r>
        <w:rPr>
          <w:rFonts w:hint="eastAsia" w:ascii="黑体" w:hAnsi="黑体" w:eastAsia="黑体" w:cs="黑体"/>
          <w:color w:val="auto"/>
          <w:sz w:val="48"/>
          <w:szCs w:val="48"/>
          <w:highlight w:val="none"/>
          <w:lang w:val="en-US" w:eastAsia="zh-CN"/>
        </w:rPr>
        <w:t xml:space="preserve"> </w:t>
      </w:r>
      <w:r>
        <w:rPr>
          <w:rFonts w:hint="eastAsia" w:ascii="黑体" w:hAnsi="黑体" w:eastAsia="黑体" w:cs="黑体"/>
          <w:color w:val="auto"/>
          <w:sz w:val="48"/>
          <w:szCs w:val="48"/>
          <w:highlight w:val="none"/>
          <w:lang w:eastAsia="zh-CN"/>
        </w:rPr>
        <w:t>202</w:t>
      </w:r>
      <w:r>
        <w:rPr>
          <w:rFonts w:hint="eastAsia" w:ascii="黑体" w:hAnsi="黑体" w:eastAsia="黑体" w:cs="黑体"/>
          <w:color w:val="auto"/>
          <w:sz w:val="48"/>
          <w:szCs w:val="48"/>
          <w:highlight w:val="none"/>
          <w:lang w:val="en-US" w:eastAsia="zh-CN"/>
        </w:rPr>
        <w:t>3</w:t>
      </w:r>
      <w:r>
        <w:rPr>
          <w:rFonts w:hint="eastAsia" w:ascii="黑体" w:hAnsi="黑体" w:eastAsia="黑体" w:cs="黑体"/>
          <w:color w:val="auto"/>
          <w:sz w:val="48"/>
          <w:szCs w:val="48"/>
          <w:highlight w:val="none"/>
          <w:lang w:eastAsia="zh-CN"/>
        </w:rPr>
        <w:t>年度</w:t>
      </w:r>
      <w:r>
        <w:rPr>
          <w:rFonts w:hint="eastAsia" w:ascii="黑体" w:hAnsi="黑体" w:eastAsia="黑体" w:cs="黑体"/>
          <w:color w:val="auto"/>
          <w:sz w:val="48"/>
          <w:szCs w:val="48"/>
          <w:highlight w:val="none"/>
        </w:rPr>
        <w:t>部门决算表</w:t>
      </w:r>
    </w:p>
    <w:p w14:paraId="3D74D7FE">
      <w:pPr>
        <w:pStyle w:val="7"/>
        <w:keepNext w:val="0"/>
        <w:keepLines w:val="0"/>
        <w:widowControl/>
        <w:numPr>
          <w:ilvl w:val="0"/>
          <w:numId w:val="0"/>
        </w:numPr>
        <w:suppressLineNumbers w:val="0"/>
        <w:spacing w:before="0" w:beforeAutospacing="0" w:afterAutospacing="0"/>
        <w:ind w:right="0" w:rightChars="0"/>
        <w:rPr>
          <w:shd w:val="clear" w:fill="FFFFFF"/>
        </w:rPr>
      </w:pPr>
    </w:p>
    <w:p w14:paraId="28A2A0A2">
      <w:pPr>
        <w:pStyle w:val="7"/>
        <w:keepNext w:val="0"/>
        <w:keepLines w:val="0"/>
        <w:widowControl/>
        <w:numPr>
          <w:ilvl w:val="0"/>
          <w:numId w:val="0"/>
        </w:numPr>
        <w:suppressLineNumbers w:val="0"/>
        <w:spacing w:before="0" w:beforeAutospacing="0" w:afterAutospacing="0"/>
        <w:ind w:right="0" w:rightChars="0"/>
        <w:rPr>
          <w:shd w:val="clear" w:fill="FFFFFF"/>
        </w:rPr>
      </w:pPr>
    </w:p>
    <w:p w14:paraId="30ACE7E4">
      <w:pPr>
        <w:pStyle w:val="7"/>
        <w:keepNext w:val="0"/>
        <w:keepLines w:val="0"/>
        <w:widowControl/>
        <w:numPr>
          <w:ilvl w:val="0"/>
          <w:numId w:val="0"/>
        </w:numPr>
        <w:suppressLineNumbers w:val="0"/>
        <w:spacing w:before="0" w:beforeAutospacing="0" w:afterAutospacing="0"/>
        <w:ind w:right="0" w:rightChars="0"/>
        <w:rPr>
          <w:shd w:val="clear" w:fill="FFFFFF"/>
        </w:rPr>
      </w:pPr>
    </w:p>
    <w:p w14:paraId="23A68BDE">
      <w:pPr>
        <w:pStyle w:val="7"/>
        <w:keepNext w:val="0"/>
        <w:keepLines w:val="0"/>
        <w:widowControl/>
        <w:numPr>
          <w:ilvl w:val="0"/>
          <w:numId w:val="0"/>
        </w:numPr>
        <w:suppressLineNumbers w:val="0"/>
        <w:spacing w:before="0" w:beforeAutospacing="0" w:afterAutospacing="0"/>
        <w:ind w:right="0" w:rightChars="0"/>
        <w:rPr>
          <w:shd w:val="clear" w:fill="FFFFFF"/>
        </w:rPr>
      </w:pPr>
    </w:p>
    <w:p w14:paraId="108CB3C0">
      <w:pPr>
        <w:pStyle w:val="7"/>
        <w:keepNext w:val="0"/>
        <w:keepLines w:val="0"/>
        <w:widowControl/>
        <w:numPr>
          <w:ilvl w:val="0"/>
          <w:numId w:val="0"/>
        </w:numPr>
        <w:suppressLineNumbers w:val="0"/>
        <w:spacing w:before="0" w:beforeAutospacing="0" w:afterAutospacing="0"/>
        <w:ind w:right="0" w:rightChars="0"/>
        <w:rPr>
          <w:shd w:val="clear" w:fill="FFFFFF"/>
        </w:rPr>
      </w:pPr>
    </w:p>
    <w:p w14:paraId="3423FBF8">
      <w:pPr>
        <w:pStyle w:val="7"/>
        <w:keepNext w:val="0"/>
        <w:keepLines w:val="0"/>
        <w:widowControl/>
        <w:numPr>
          <w:ilvl w:val="0"/>
          <w:numId w:val="0"/>
        </w:numPr>
        <w:suppressLineNumbers w:val="0"/>
        <w:spacing w:before="0" w:beforeAutospacing="0" w:afterAutospacing="0"/>
        <w:ind w:right="0" w:rightChars="0"/>
        <w:rPr>
          <w:shd w:val="clear" w:fill="FFFFFF"/>
        </w:rPr>
      </w:pPr>
    </w:p>
    <w:p w14:paraId="55F3B54D">
      <w:pPr>
        <w:pStyle w:val="7"/>
        <w:keepNext w:val="0"/>
        <w:keepLines w:val="0"/>
        <w:widowControl/>
        <w:numPr>
          <w:ilvl w:val="0"/>
          <w:numId w:val="0"/>
        </w:numPr>
        <w:suppressLineNumbers w:val="0"/>
        <w:spacing w:before="0" w:beforeAutospacing="0" w:afterAutospacing="0"/>
        <w:ind w:right="0" w:rightChars="0"/>
        <w:rPr>
          <w:shd w:val="clear" w:fill="FFFFFF"/>
        </w:rPr>
      </w:pPr>
    </w:p>
    <w:p w14:paraId="304F2E02">
      <w:pPr>
        <w:pStyle w:val="7"/>
        <w:keepNext w:val="0"/>
        <w:keepLines w:val="0"/>
        <w:widowControl/>
        <w:numPr>
          <w:ilvl w:val="0"/>
          <w:numId w:val="0"/>
        </w:numPr>
        <w:suppressLineNumbers w:val="0"/>
        <w:spacing w:before="0" w:beforeAutospacing="0" w:afterAutospacing="0"/>
        <w:ind w:right="0" w:rightChars="0"/>
        <w:rPr>
          <w:shd w:val="clear" w:fill="FFFFFF"/>
        </w:rPr>
      </w:pPr>
    </w:p>
    <w:p w14:paraId="2FF2F894">
      <w:pPr>
        <w:pStyle w:val="7"/>
        <w:keepNext w:val="0"/>
        <w:keepLines w:val="0"/>
        <w:widowControl/>
        <w:numPr>
          <w:ilvl w:val="0"/>
          <w:numId w:val="0"/>
        </w:numPr>
        <w:suppressLineNumbers w:val="0"/>
        <w:spacing w:before="0" w:beforeAutospacing="0" w:afterAutospacing="0"/>
        <w:ind w:right="0" w:rightChars="0"/>
        <w:rPr>
          <w:shd w:val="clear" w:fill="FFFFFF"/>
        </w:rPr>
      </w:pPr>
    </w:p>
    <w:p w14:paraId="6F730B33">
      <w:pPr>
        <w:pStyle w:val="7"/>
        <w:keepNext w:val="0"/>
        <w:keepLines w:val="0"/>
        <w:widowControl/>
        <w:numPr>
          <w:ilvl w:val="0"/>
          <w:numId w:val="0"/>
        </w:numPr>
        <w:suppressLineNumbers w:val="0"/>
        <w:spacing w:before="0" w:beforeAutospacing="0" w:afterAutospacing="0"/>
        <w:ind w:right="0" w:rightChars="0"/>
        <w:rPr>
          <w:shd w:val="clear" w:fill="FFFFFF"/>
        </w:rPr>
      </w:pPr>
    </w:p>
    <w:p w14:paraId="3A726476">
      <w:pPr>
        <w:pStyle w:val="7"/>
        <w:keepNext w:val="0"/>
        <w:keepLines w:val="0"/>
        <w:widowControl/>
        <w:numPr>
          <w:ilvl w:val="0"/>
          <w:numId w:val="0"/>
        </w:numPr>
        <w:suppressLineNumbers w:val="0"/>
        <w:spacing w:before="0" w:beforeAutospacing="0" w:afterAutospacing="0"/>
        <w:ind w:right="0" w:rightChars="0"/>
        <w:rPr>
          <w:shd w:val="clear" w:fill="FFFFFF"/>
        </w:rPr>
      </w:pPr>
    </w:p>
    <w:p w14:paraId="633DD902">
      <w:pPr>
        <w:pStyle w:val="7"/>
        <w:keepNext w:val="0"/>
        <w:keepLines w:val="0"/>
        <w:widowControl/>
        <w:numPr>
          <w:ilvl w:val="0"/>
          <w:numId w:val="0"/>
        </w:numPr>
        <w:suppressLineNumbers w:val="0"/>
        <w:spacing w:before="0" w:beforeAutospacing="0" w:afterAutospacing="0"/>
        <w:ind w:right="0" w:rightChars="0"/>
        <w:rPr>
          <w:shd w:val="clear" w:fill="FFFFFF"/>
        </w:rPr>
      </w:pPr>
    </w:p>
    <w:p w14:paraId="0057DB0B">
      <w:pPr>
        <w:pStyle w:val="7"/>
        <w:keepNext w:val="0"/>
        <w:keepLines w:val="0"/>
        <w:widowControl/>
        <w:numPr>
          <w:ilvl w:val="0"/>
          <w:numId w:val="0"/>
        </w:numPr>
        <w:suppressLineNumbers w:val="0"/>
        <w:spacing w:before="0" w:beforeAutospacing="0" w:afterAutospacing="0"/>
        <w:ind w:right="0" w:rightChars="0"/>
        <w:rPr>
          <w:shd w:val="clear" w:fill="FFFFFF"/>
        </w:rPr>
        <w:sectPr>
          <w:pgSz w:w="11906" w:h="16838"/>
          <w:pgMar w:top="1440" w:right="1800" w:bottom="1440" w:left="1800" w:header="851" w:footer="992" w:gutter="0"/>
          <w:cols w:space="425" w:num="1"/>
          <w:docGrid w:type="lines" w:linePitch="312" w:charSpace="0"/>
        </w:sectPr>
      </w:pPr>
    </w:p>
    <w:tbl>
      <w:tblPr>
        <w:tblStyle w:val="9"/>
        <w:tblW w:w="1408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815"/>
        <w:gridCol w:w="762"/>
        <w:gridCol w:w="2769"/>
        <w:gridCol w:w="3856"/>
        <w:gridCol w:w="656"/>
        <w:gridCol w:w="2223"/>
      </w:tblGrid>
      <w:tr w14:paraId="319D5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815" w:type="dxa"/>
            <w:tcBorders>
              <w:top w:val="nil"/>
              <w:left w:val="nil"/>
              <w:bottom w:val="nil"/>
              <w:right w:val="nil"/>
            </w:tcBorders>
            <w:shd w:val="clear" w:color="auto" w:fill="FFFFFF"/>
            <w:noWrap/>
            <w:vAlign w:val="center"/>
          </w:tcPr>
          <w:p w14:paraId="24717E19">
            <w:pPr>
              <w:rPr>
                <w:rFonts w:hint="eastAsia" w:ascii="宋体" w:hAnsi="宋体" w:eastAsia="宋体" w:cs="宋体"/>
                <w:i w:val="0"/>
                <w:iCs w:val="0"/>
                <w:color w:val="000000"/>
                <w:sz w:val="22"/>
                <w:szCs w:val="22"/>
                <w:u w:val="none"/>
              </w:rPr>
            </w:pPr>
          </w:p>
        </w:tc>
        <w:tc>
          <w:tcPr>
            <w:tcW w:w="762" w:type="dxa"/>
            <w:tcBorders>
              <w:top w:val="nil"/>
              <w:left w:val="nil"/>
              <w:bottom w:val="nil"/>
              <w:right w:val="nil"/>
            </w:tcBorders>
            <w:shd w:val="clear" w:color="auto" w:fill="FFFFFF"/>
            <w:noWrap/>
            <w:vAlign w:val="center"/>
          </w:tcPr>
          <w:p w14:paraId="73A376A1">
            <w:pPr>
              <w:rPr>
                <w:rFonts w:hint="eastAsia" w:ascii="宋体" w:hAnsi="宋体" w:eastAsia="宋体" w:cs="宋体"/>
                <w:i w:val="0"/>
                <w:iCs w:val="0"/>
                <w:color w:val="000000"/>
                <w:sz w:val="18"/>
                <w:szCs w:val="18"/>
                <w:u w:val="none"/>
              </w:rPr>
            </w:pPr>
          </w:p>
        </w:tc>
        <w:tc>
          <w:tcPr>
            <w:tcW w:w="2769" w:type="dxa"/>
            <w:tcBorders>
              <w:top w:val="nil"/>
              <w:left w:val="nil"/>
              <w:bottom w:val="nil"/>
              <w:right w:val="nil"/>
            </w:tcBorders>
            <w:shd w:val="clear" w:color="auto" w:fill="FFFFFF"/>
            <w:noWrap/>
            <w:vAlign w:val="center"/>
          </w:tcPr>
          <w:p w14:paraId="62CF8070">
            <w:pPr>
              <w:keepNext w:val="0"/>
              <w:keepLines w:val="0"/>
              <w:widowControl/>
              <w:suppressLineNumbers w:val="0"/>
              <w:jc w:val="center"/>
              <w:textAlignment w:val="center"/>
              <w:rPr>
                <w:rFonts w:ascii="黑体" w:hAnsi="宋体" w:eastAsia="黑体" w:cs="黑体"/>
                <w:i w:val="0"/>
                <w:iCs w:val="0"/>
                <w:color w:val="000000"/>
                <w:sz w:val="30"/>
                <w:szCs w:val="30"/>
                <w:u w:val="none"/>
              </w:rPr>
            </w:pPr>
            <w:r>
              <w:rPr>
                <w:rFonts w:hint="eastAsia" w:ascii="宋体" w:hAnsi="宋体" w:eastAsia="宋体" w:cs="宋体"/>
                <w:b/>
                <w:bCs/>
                <w:i w:val="0"/>
                <w:iCs w:val="0"/>
                <w:color w:val="000000"/>
                <w:kern w:val="0"/>
                <w:sz w:val="40"/>
                <w:szCs w:val="40"/>
                <w:u w:val="none"/>
                <w:lang w:val="en-US" w:eastAsia="zh-CN" w:bidi="ar"/>
              </w:rPr>
              <w:t>收入支出决算总表</w:t>
            </w:r>
          </w:p>
        </w:tc>
        <w:tc>
          <w:tcPr>
            <w:tcW w:w="3856" w:type="dxa"/>
            <w:tcBorders>
              <w:top w:val="nil"/>
              <w:left w:val="nil"/>
              <w:bottom w:val="nil"/>
              <w:right w:val="nil"/>
            </w:tcBorders>
            <w:shd w:val="clear" w:color="auto" w:fill="FFFFFF"/>
            <w:noWrap/>
            <w:vAlign w:val="center"/>
          </w:tcPr>
          <w:p w14:paraId="2F4638AC">
            <w:pPr>
              <w:rPr>
                <w:rFonts w:hint="eastAsia" w:ascii="宋体" w:hAnsi="宋体" w:eastAsia="宋体" w:cs="宋体"/>
                <w:i w:val="0"/>
                <w:iCs w:val="0"/>
                <w:color w:val="000000"/>
                <w:sz w:val="18"/>
                <w:szCs w:val="18"/>
                <w:u w:val="none"/>
              </w:rPr>
            </w:pPr>
          </w:p>
        </w:tc>
        <w:tc>
          <w:tcPr>
            <w:tcW w:w="656" w:type="dxa"/>
            <w:tcBorders>
              <w:top w:val="nil"/>
              <w:left w:val="nil"/>
              <w:bottom w:val="nil"/>
              <w:right w:val="nil"/>
            </w:tcBorders>
            <w:shd w:val="clear" w:color="auto" w:fill="FFFFFF"/>
            <w:noWrap/>
            <w:vAlign w:val="center"/>
          </w:tcPr>
          <w:p w14:paraId="1655CC91">
            <w:pPr>
              <w:rPr>
                <w:rFonts w:hint="eastAsia" w:ascii="宋体" w:hAnsi="宋体" w:eastAsia="宋体" w:cs="宋体"/>
                <w:i w:val="0"/>
                <w:iCs w:val="0"/>
                <w:color w:val="000000"/>
                <w:sz w:val="18"/>
                <w:szCs w:val="18"/>
                <w:u w:val="none"/>
              </w:rPr>
            </w:pPr>
          </w:p>
        </w:tc>
        <w:tc>
          <w:tcPr>
            <w:tcW w:w="2223" w:type="dxa"/>
            <w:tcBorders>
              <w:top w:val="nil"/>
              <w:left w:val="nil"/>
              <w:bottom w:val="nil"/>
              <w:right w:val="nil"/>
            </w:tcBorders>
            <w:shd w:val="clear" w:color="auto" w:fill="FFFFFF"/>
            <w:noWrap/>
            <w:vAlign w:val="center"/>
          </w:tcPr>
          <w:p w14:paraId="2300C9CD">
            <w:pPr>
              <w:rPr>
                <w:rFonts w:hint="eastAsia" w:ascii="宋体" w:hAnsi="宋体" w:eastAsia="宋体" w:cs="宋体"/>
                <w:i w:val="0"/>
                <w:iCs w:val="0"/>
                <w:color w:val="000000"/>
                <w:sz w:val="18"/>
                <w:szCs w:val="18"/>
                <w:u w:val="none"/>
              </w:rPr>
            </w:pPr>
          </w:p>
        </w:tc>
      </w:tr>
      <w:tr w14:paraId="20294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15" w:type="dxa"/>
            <w:tcBorders>
              <w:top w:val="nil"/>
              <w:left w:val="nil"/>
              <w:bottom w:val="nil"/>
              <w:right w:val="nil"/>
            </w:tcBorders>
            <w:shd w:val="clear" w:color="auto" w:fill="FFFFFF"/>
            <w:noWrap/>
            <w:vAlign w:val="center"/>
          </w:tcPr>
          <w:p w14:paraId="5E092884">
            <w:pPr>
              <w:rPr>
                <w:rFonts w:hint="default" w:ascii="Tahoma" w:hAnsi="Tahoma" w:eastAsia="Tahoma" w:cs="Tahoma"/>
                <w:i w:val="0"/>
                <w:iCs w:val="0"/>
                <w:color w:val="000000"/>
                <w:sz w:val="16"/>
                <w:szCs w:val="16"/>
                <w:u w:val="none"/>
              </w:rPr>
            </w:pPr>
          </w:p>
        </w:tc>
        <w:tc>
          <w:tcPr>
            <w:tcW w:w="762" w:type="dxa"/>
            <w:tcBorders>
              <w:top w:val="nil"/>
              <w:left w:val="nil"/>
              <w:bottom w:val="nil"/>
              <w:right w:val="nil"/>
            </w:tcBorders>
            <w:shd w:val="clear" w:color="auto" w:fill="FFFFFF"/>
            <w:noWrap/>
            <w:vAlign w:val="center"/>
          </w:tcPr>
          <w:p w14:paraId="251A9C0C">
            <w:pPr>
              <w:rPr>
                <w:rFonts w:hint="default" w:ascii="Tahoma" w:hAnsi="Tahoma" w:eastAsia="Tahoma" w:cs="Tahoma"/>
                <w:i w:val="0"/>
                <w:iCs w:val="0"/>
                <w:color w:val="000000"/>
                <w:sz w:val="16"/>
                <w:szCs w:val="16"/>
                <w:u w:val="none"/>
              </w:rPr>
            </w:pPr>
          </w:p>
        </w:tc>
        <w:tc>
          <w:tcPr>
            <w:tcW w:w="2769" w:type="dxa"/>
            <w:tcBorders>
              <w:top w:val="nil"/>
              <w:left w:val="nil"/>
              <w:bottom w:val="nil"/>
              <w:right w:val="nil"/>
            </w:tcBorders>
            <w:shd w:val="clear" w:color="auto" w:fill="FFFFFF"/>
            <w:noWrap/>
            <w:vAlign w:val="center"/>
          </w:tcPr>
          <w:p w14:paraId="44921298">
            <w:pPr>
              <w:rPr>
                <w:rFonts w:hint="default" w:ascii="Tahoma" w:hAnsi="Tahoma" w:eastAsia="Tahoma" w:cs="Tahoma"/>
                <w:i w:val="0"/>
                <w:iCs w:val="0"/>
                <w:color w:val="000000"/>
                <w:sz w:val="16"/>
                <w:szCs w:val="16"/>
                <w:u w:val="none"/>
              </w:rPr>
            </w:pPr>
          </w:p>
        </w:tc>
        <w:tc>
          <w:tcPr>
            <w:tcW w:w="3856" w:type="dxa"/>
            <w:tcBorders>
              <w:top w:val="nil"/>
              <w:left w:val="nil"/>
              <w:bottom w:val="nil"/>
              <w:right w:val="nil"/>
            </w:tcBorders>
            <w:shd w:val="clear" w:color="auto" w:fill="FFFFFF"/>
            <w:noWrap/>
            <w:vAlign w:val="center"/>
          </w:tcPr>
          <w:p w14:paraId="082EB95E">
            <w:pPr>
              <w:rPr>
                <w:rFonts w:hint="default" w:ascii="Tahoma" w:hAnsi="Tahoma" w:eastAsia="Tahoma" w:cs="Tahoma"/>
                <w:i w:val="0"/>
                <w:iCs w:val="0"/>
                <w:color w:val="000000"/>
                <w:sz w:val="16"/>
                <w:szCs w:val="16"/>
                <w:u w:val="none"/>
              </w:rPr>
            </w:pPr>
          </w:p>
        </w:tc>
        <w:tc>
          <w:tcPr>
            <w:tcW w:w="656" w:type="dxa"/>
            <w:tcBorders>
              <w:top w:val="nil"/>
              <w:left w:val="nil"/>
              <w:bottom w:val="nil"/>
              <w:right w:val="nil"/>
            </w:tcBorders>
            <w:shd w:val="clear" w:color="auto" w:fill="FFFFFF"/>
            <w:noWrap/>
            <w:vAlign w:val="center"/>
          </w:tcPr>
          <w:p w14:paraId="283431C9">
            <w:pPr>
              <w:rPr>
                <w:rFonts w:hint="default" w:ascii="Tahoma" w:hAnsi="Tahoma" w:eastAsia="Tahoma" w:cs="Tahoma"/>
                <w:i w:val="0"/>
                <w:iCs w:val="0"/>
                <w:color w:val="000000"/>
                <w:sz w:val="16"/>
                <w:szCs w:val="16"/>
                <w:u w:val="none"/>
              </w:rPr>
            </w:pPr>
          </w:p>
        </w:tc>
        <w:tc>
          <w:tcPr>
            <w:tcW w:w="2223" w:type="dxa"/>
            <w:tcBorders>
              <w:top w:val="nil"/>
              <w:left w:val="nil"/>
              <w:bottom w:val="nil"/>
              <w:right w:val="nil"/>
            </w:tcBorders>
            <w:shd w:val="clear" w:color="auto" w:fill="FFFFFF"/>
            <w:noWrap/>
            <w:vAlign w:val="bottom"/>
          </w:tcPr>
          <w:p w14:paraId="2C14F9A2">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18"/>
                <w:szCs w:val="18"/>
                <w:u w:val="none"/>
                <w:lang w:val="en-US" w:eastAsia="zh-CN" w:bidi="ar"/>
              </w:rPr>
              <w:t>公开01表</w:t>
            </w:r>
          </w:p>
        </w:tc>
      </w:tr>
      <w:tr w14:paraId="51806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815" w:type="dxa"/>
            <w:tcBorders>
              <w:top w:val="nil"/>
              <w:left w:val="nil"/>
              <w:bottom w:val="single" w:color="000000" w:sz="4" w:space="0"/>
              <w:right w:val="nil"/>
            </w:tcBorders>
            <w:shd w:val="clear" w:color="auto" w:fill="FFFFFF"/>
            <w:noWrap/>
            <w:vAlign w:val="bottom"/>
          </w:tcPr>
          <w:p w14:paraId="074A31CD">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18"/>
                <w:szCs w:val="18"/>
                <w:u w:val="none"/>
                <w:lang w:val="en-US" w:eastAsia="zh-CN" w:bidi="ar"/>
              </w:rPr>
              <w:t>部门：漯河市西城区经济发展局</w:t>
            </w:r>
          </w:p>
        </w:tc>
        <w:tc>
          <w:tcPr>
            <w:tcW w:w="762" w:type="dxa"/>
            <w:tcBorders>
              <w:top w:val="nil"/>
              <w:left w:val="nil"/>
              <w:bottom w:val="single" w:color="000000" w:sz="4" w:space="0"/>
              <w:right w:val="nil"/>
            </w:tcBorders>
            <w:shd w:val="clear" w:color="auto" w:fill="FFFFFF"/>
            <w:noWrap/>
            <w:vAlign w:val="center"/>
          </w:tcPr>
          <w:p w14:paraId="465F431C">
            <w:pPr>
              <w:rPr>
                <w:rFonts w:hint="eastAsia" w:ascii="宋体" w:hAnsi="宋体" w:eastAsia="宋体" w:cs="宋体"/>
                <w:i w:val="0"/>
                <w:iCs w:val="0"/>
                <w:color w:val="000000"/>
                <w:sz w:val="18"/>
                <w:szCs w:val="18"/>
                <w:u w:val="none"/>
              </w:rPr>
            </w:pPr>
          </w:p>
        </w:tc>
        <w:tc>
          <w:tcPr>
            <w:tcW w:w="2769" w:type="dxa"/>
            <w:tcBorders>
              <w:top w:val="nil"/>
              <w:left w:val="nil"/>
              <w:bottom w:val="single" w:color="000000" w:sz="4" w:space="0"/>
              <w:right w:val="nil"/>
            </w:tcBorders>
            <w:shd w:val="clear" w:color="auto" w:fill="FFFFFF"/>
            <w:noWrap/>
            <w:vAlign w:val="bottom"/>
          </w:tcPr>
          <w:p w14:paraId="6F8F73FF">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18"/>
                <w:szCs w:val="18"/>
                <w:u w:val="none"/>
                <w:lang w:val="en-US" w:eastAsia="zh-CN" w:bidi="ar"/>
              </w:rPr>
              <w:t>2023年度</w:t>
            </w:r>
          </w:p>
        </w:tc>
        <w:tc>
          <w:tcPr>
            <w:tcW w:w="3856" w:type="dxa"/>
            <w:tcBorders>
              <w:top w:val="nil"/>
              <w:left w:val="nil"/>
              <w:bottom w:val="single" w:color="000000" w:sz="4" w:space="0"/>
              <w:right w:val="nil"/>
            </w:tcBorders>
            <w:shd w:val="clear" w:color="auto" w:fill="FFFFFF"/>
            <w:noWrap/>
            <w:vAlign w:val="center"/>
          </w:tcPr>
          <w:p w14:paraId="253F0A12">
            <w:pPr>
              <w:rPr>
                <w:rFonts w:hint="eastAsia" w:ascii="宋体" w:hAnsi="宋体" w:eastAsia="宋体" w:cs="宋体"/>
                <w:i w:val="0"/>
                <w:iCs w:val="0"/>
                <w:color w:val="000000"/>
                <w:sz w:val="18"/>
                <w:szCs w:val="18"/>
                <w:u w:val="none"/>
              </w:rPr>
            </w:pPr>
          </w:p>
        </w:tc>
        <w:tc>
          <w:tcPr>
            <w:tcW w:w="656" w:type="dxa"/>
            <w:tcBorders>
              <w:top w:val="nil"/>
              <w:left w:val="nil"/>
              <w:bottom w:val="single" w:color="000000" w:sz="4" w:space="0"/>
              <w:right w:val="nil"/>
            </w:tcBorders>
            <w:shd w:val="clear" w:color="auto" w:fill="FFFFFF"/>
            <w:noWrap/>
            <w:vAlign w:val="center"/>
          </w:tcPr>
          <w:p w14:paraId="07FCE461">
            <w:pPr>
              <w:rPr>
                <w:rFonts w:hint="eastAsia" w:ascii="宋体" w:hAnsi="宋体" w:eastAsia="宋体" w:cs="宋体"/>
                <w:i w:val="0"/>
                <w:iCs w:val="0"/>
                <w:color w:val="000000"/>
                <w:sz w:val="18"/>
                <w:szCs w:val="18"/>
                <w:u w:val="none"/>
              </w:rPr>
            </w:pPr>
          </w:p>
        </w:tc>
        <w:tc>
          <w:tcPr>
            <w:tcW w:w="2223" w:type="dxa"/>
            <w:tcBorders>
              <w:top w:val="nil"/>
              <w:left w:val="nil"/>
              <w:bottom w:val="single" w:color="000000" w:sz="4" w:space="0"/>
              <w:right w:val="nil"/>
            </w:tcBorders>
            <w:shd w:val="clear" w:color="auto" w:fill="FFFFFF"/>
            <w:noWrap/>
            <w:vAlign w:val="bottom"/>
          </w:tcPr>
          <w:p w14:paraId="2AB9CE9C">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447F2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46" w:type="dxa"/>
            <w:gridSpan w:val="3"/>
            <w:tcBorders>
              <w:top w:val="nil"/>
              <w:left w:val="single" w:color="000000" w:sz="4" w:space="0"/>
              <w:bottom w:val="single" w:color="000000" w:sz="4" w:space="0"/>
              <w:right w:val="single" w:color="000000" w:sz="4" w:space="0"/>
            </w:tcBorders>
            <w:shd w:val="clear" w:color="auto" w:fill="C0C0C0"/>
            <w:noWrap/>
            <w:vAlign w:val="center"/>
          </w:tcPr>
          <w:p w14:paraId="3DC678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6735" w:type="dxa"/>
            <w:gridSpan w:val="3"/>
            <w:tcBorders>
              <w:top w:val="nil"/>
              <w:left w:val="nil"/>
              <w:bottom w:val="single" w:color="000000" w:sz="4" w:space="0"/>
              <w:right w:val="single" w:color="000000" w:sz="4" w:space="0"/>
            </w:tcBorders>
            <w:shd w:val="clear" w:color="auto" w:fill="C0C0C0"/>
            <w:noWrap/>
            <w:vAlign w:val="center"/>
          </w:tcPr>
          <w:p w14:paraId="08EFDF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3822A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0F6567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762" w:type="dxa"/>
            <w:tcBorders>
              <w:top w:val="nil"/>
              <w:left w:val="nil"/>
              <w:bottom w:val="single" w:color="000000" w:sz="4" w:space="0"/>
              <w:right w:val="single" w:color="000000" w:sz="4" w:space="0"/>
            </w:tcBorders>
            <w:shd w:val="clear" w:color="auto" w:fill="C0C0C0"/>
            <w:noWrap/>
            <w:vAlign w:val="center"/>
          </w:tcPr>
          <w:p w14:paraId="2F9B80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2769" w:type="dxa"/>
            <w:tcBorders>
              <w:top w:val="nil"/>
              <w:left w:val="nil"/>
              <w:bottom w:val="single" w:color="000000" w:sz="4" w:space="0"/>
              <w:right w:val="single" w:color="000000" w:sz="4" w:space="0"/>
            </w:tcBorders>
            <w:shd w:val="clear" w:color="auto" w:fill="C0C0C0"/>
            <w:noWrap/>
            <w:vAlign w:val="center"/>
          </w:tcPr>
          <w:p w14:paraId="6191E4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856" w:type="dxa"/>
            <w:tcBorders>
              <w:top w:val="nil"/>
              <w:left w:val="nil"/>
              <w:bottom w:val="single" w:color="000000" w:sz="4" w:space="0"/>
              <w:right w:val="single" w:color="000000" w:sz="4" w:space="0"/>
            </w:tcBorders>
            <w:shd w:val="clear" w:color="auto" w:fill="C0C0C0"/>
            <w:noWrap/>
            <w:vAlign w:val="center"/>
          </w:tcPr>
          <w:p w14:paraId="4B81AE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56" w:type="dxa"/>
            <w:tcBorders>
              <w:top w:val="nil"/>
              <w:left w:val="nil"/>
              <w:bottom w:val="single" w:color="000000" w:sz="4" w:space="0"/>
              <w:right w:val="single" w:color="000000" w:sz="4" w:space="0"/>
            </w:tcBorders>
            <w:shd w:val="clear" w:color="auto" w:fill="C0C0C0"/>
            <w:noWrap/>
            <w:vAlign w:val="center"/>
          </w:tcPr>
          <w:p w14:paraId="279600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2223" w:type="dxa"/>
            <w:tcBorders>
              <w:top w:val="nil"/>
              <w:left w:val="nil"/>
              <w:bottom w:val="single" w:color="000000" w:sz="4" w:space="0"/>
              <w:right w:val="single" w:color="000000" w:sz="4" w:space="0"/>
            </w:tcBorders>
            <w:shd w:val="clear" w:color="auto" w:fill="C0C0C0"/>
            <w:noWrap/>
            <w:vAlign w:val="center"/>
          </w:tcPr>
          <w:p w14:paraId="0B9597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740BD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212611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762" w:type="dxa"/>
            <w:tcBorders>
              <w:top w:val="nil"/>
              <w:left w:val="nil"/>
              <w:bottom w:val="single" w:color="000000" w:sz="4" w:space="0"/>
              <w:right w:val="single" w:color="000000" w:sz="4" w:space="0"/>
            </w:tcBorders>
            <w:shd w:val="clear" w:color="auto" w:fill="C0C0C0"/>
            <w:noWrap/>
            <w:vAlign w:val="center"/>
          </w:tcPr>
          <w:p w14:paraId="34359C14">
            <w:pPr>
              <w:jc w:val="center"/>
              <w:rPr>
                <w:rFonts w:hint="eastAsia" w:ascii="宋体" w:hAnsi="宋体" w:eastAsia="宋体" w:cs="宋体"/>
                <w:i w:val="0"/>
                <w:iCs w:val="0"/>
                <w:color w:val="000000"/>
                <w:sz w:val="22"/>
                <w:szCs w:val="22"/>
                <w:u w:val="none"/>
              </w:rPr>
            </w:pPr>
          </w:p>
        </w:tc>
        <w:tc>
          <w:tcPr>
            <w:tcW w:w="2769" w:type="dxa"/>
            <w:tcBorders>
              <w:top w:val="nil"/>
              <w:left w:val="nil"/>
              <w:bottom w:val="single" w:color="000000" w:sz="4" w:space="0"/>
              <w:right w:val="single" w:color="000000" w:sz="4" w:space="0"/>
            </w:tcBorders>
            <w:shd w:val="clear" w:color="auto" w:fill="C0C0C0"/>
            <w:noWrap/>
            <w:vAlign w:val="center"/>
          </w:tcPr>
          <w:p w14:paraId="4218A0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856" w:type="dxa"/>
            <w:tcBorders>
              <w:top w:val="nil"/>
              <w:left w:val="nil"/>
              <w:bottom w:val="single" w:color="000000" w:sz="4" w:space="0"/>
              <w:right w:val="single" w:color="000000" w:sz="4" w:space="0"/>
            </w:tcBorders>
            <w:shd w:val="clear" w:color="auto" w:fill="C0C0C0"/>
            <w:noWrap/>
            <w:vAlign w:val="center"/>
          </w:tcPr>
          <w:p w14:paraId="06633C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656" w:type="dxa"/>
            <w:tcBorders>
              <w:top w:val="nil"/>
              <w:left w:val="nil"/>
              <w:bottom w:val="single" w:color="000000" w:sz="4" w:space="0"/>
              <w:right w:val="single" w:color="000000" w:sz="4" w:space="0"/>
            </w:tcBorders>
            <w:shd w:val="clear" w:color="auto" w:fill="C0C0C0"/>
            <w:noWrap/>
            <w:vAlign w:val="center"/>
          </w:tcPr>
          <w:p w14:paraId="1C0B356B">
            <w:pPr>
              <w:jc w:val="center"/>
              <w:rPr>
                <w:rFonts w:hint="eastAsia" w:ascii="宋体" w:hAnsi="宋体" w:eastAsia="宋体" w:cs="宋体"/>
                <w:i w:val="0"/>
                <w:iCs w:val="0"/>
                <w:color w:val="000000"/>
                <w:sz w:val="22"/>
                <w:szCs w:val="22"/>
                <w:u w:val="none"/>
              </w:rPr>
            </w:pPr>
          </w:p>
        </w:tc>
        <w:tc>
          <w:tcPr>
            <w:tcW w:w="2223" w:type="dxa"/>
            <w:tcBorders>
              <w:top w:val="nil"/>
              <w:left w:val="nil"/>
              <w:bottom w:val="single" w:color="000000" w:sz="4" w:space="0"/>
              <w:right w:val="single" w:color="000000" w:sz="4" w:space="0"/>
            </w:tcBorders>
            <w:shd w:val="clear" w:color="auto" w:fill="C0C0C0"/>
            <w:noWrap/>
            <w:vAlign w:val="center"/>
          </w:tcPr>
          <w:p w14:paraId="119AC3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08CC6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57154D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762" w:type="dxa"/>
            <w:tcBorders>
              <w:top w:val="nil"/>
              <w:left w:val="nil"/>
              <w:bottom w:val="single" w:color="000000" w:sz="4" w:space="0"/>
              <w:right w:val="single" w:color="000000" w:sz="4" w:space="0"/>
            </w:tcBorders>
            <w:shd w:val="clear" w:color="auto" w:fill="C0C0C0"/>
            <w:noWrap/>
            <w:vAlign w:val="center"/>
          </w:tcPr>
          <w:p w14:paraId="6BF927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769" w:type="dxa"/>
            <w:tcBorders>
              <w:top w:val="nil"/>
              <w:left w:val="nil"/>
              <w:bottom w:val="single" w:color="000000" w:sz="4" w:space="0"/>
              <w:right w:val="single" w:color="000000" w:sz="4" w:space="0"/>
            </w:tcBorders>
            <w:shd w:val="clear" w:color="auto" w:fill="FFFFFF"/>
            <w:noWrap/>
            <w:vAlign w:val="center"/>
          </w:tcPr>
          <w:p w14:paraId="42C2B4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564.99</w:t>
            </w:r>
          </w:p>
        </w:tc>
        <w:tc>
          <w:tcPr>
            <w:tcW w:w="3856" w:type="dxa"/>
            <w:tcBorders>
              <w:top w:val="nil"/>
              <w:left w:val="nil"/>
              <w:bottom w:val="single" w:color="000000" w:sz="4" w:space="0"/>
              <w:right w:val="single" w:color="000000" w:sz="4" w:space="0"/>
            </w:tcBorders>
            <w:shd w:val="clear" w:color="auto" w:fill="C0C0C0"/>
            <w:noWrap/>
            <w:vAlign w:val="center"/>
          </w:tcPr>
          <w:p w14:paraId="4C69BC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656" w:type="dxa"/>
            <w:tcBorders>
              <w:top w:val="nil"/>
              <w:left w:val="nil"/>
              <w:bottom w:val="single" w:color="000000" w:sz="4" w:space="0"/>
              <w:right w:val="single" w:color="000000" w:sz="4" w:space="0"/>
            </w:tcBorders>
            <w:shd w:val="clear" w:color="auto" w:fill="C0C0C0"/>
            <w:noWrap/>
            <w:vAlign w:val="center"/>
          </w:tcPr>
          <w:p w14:paraId="2968BB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2223" w:type="dxa"/>
            <w:tcBorders>
              <w:top w:val="nil"/>
              <w:left w:val="nil"/>
              <w:bottom w:val="single" w:color="000000" w:sz="4" w:space="0"/>
              <w:right w:val="single" w:color="000000" w:sz="4" w:space="0"/>
            </w:tcBorders>
            <w:shd w:val="clear" w:color="auto" w:fill="FFFFFF"/>
            <w:noWrap/>
            <w:vAlign w:val="center"/>
          </w:tcPr>
          <w:p w14:paraId="4A85EA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146.18</w:t>
            </w:r>
          </w:p>
        </w:tc>
      </w:tr>
      <w:tr w14:paraId="0957C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7E3F2B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762" w:type="dxa"/>
            <w:tcBorders>
              <w:top w:val="nil"/>
              <w:left w:val="nil"/>
              <w:bottom w:val="single" w:color="000000" w:sz="4" w:space="0"/>
              <w:right w:val="single" w:color="000000" w:sz="4" w:space="0"/>
            </w:tcBorders>
            <w:shd w:val="clear" w:color="auto" w:fill="C0C0C0"/>
            <w:noWrap/>
            <w:vAlign w:val="center"/>
          </w:tcPr>
          <w:p w14:paraId="41DA45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769" w:type="dxa"/>
            <w:tcBorders>
              <w:top w:val="nil"/>
              <w:left w:val="nil"/>
              <w:bottom w:val="single" w:color="000000" w:sz="4" w:space="0"/>
              <w:right w:val="single" w:color="000000" w:sz="4" w:space="0"/>
            </w:tcBorders>
            <w:shd w:val="clear" w:color="auto" w:fill="FFFFFF"/>
            <w:noWrap/>
            <w:vAlign w:val="center"/>
          </w:tcPr>
          <w:p w14:paraId="2BFFCE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3856" w:type="dxa"/>
            <w:tcBorders>
              <w:top w:val="nil"/>
              <w:left w:val="nil"/>
              <w:bottom w:val="single" w:color="000000" w:sz="4" w:space="0"/>
              <w:right w:val="single" w:color="000000" w:sz="4" w:space="0"/>
            </w:tcBorders>
            <w:shd w:val="clear" w:color="auto" w:fill="C0C0C0"/>
            <w:noWrap/>
            <w:vAlign w:val="center"/>
          </w:tcPr>
          <w:p w14:paraId="5415CC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656" w:type="dxa"/>
            <w:tcBorders>
              <w:top w:val="nil"/>
              <w:left w:val="nil"/>
              <w:bottom w:val="single" w:color="000000" w:sz="4" w:space="0"/>
              <w:right w:val="single" w:color="000000" w:sz="4" w:space="0"/>
            </w:tcBorders>
            <w:shd w:val="clear" w:color="auto" w:fill="C0C0C0"/>
            <w:noWrap/>
            <w:vAlign w:val="center"/>
          </w:tcPr>
          <w:p w14:paraId="726FF8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2223" w:type="dxa"/>
            <w:tcBorders>
              <w:top w:val="nil"/>
              <w:left w:val="nil"/>
              <w:bottom w:val="single" w:color="000000" w:sz="4" w:space="0"/>
              <w:right w:val="single" w:color="000000" w:sz="4" w:space="0"/>
            </w:tcBorders>
            <w:shd w:val="clear" w:color="auto" w:fill="FFFFFF"/>
            <w:noWrap/>
            <w:vAlign w:val="center"/>
          </w:tcPr>
          <w:p w14:paraId="42FE39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B57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1D64BE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762" w:type="dxa"/>
            <w:tcBorders>
              <w:top w:val="nil"/>
              <w:left w:val="nil"/>
              <w:bottom w:val="single" w:color="000000" w:sz="4" w:space="0"/>
              <w:right w:val="single" w:color="000000" w:sz="4" w:space="0"/>
            </w:tcBorders>
            <w:shd w:val="clear" w:color="auto" w:fill="C0C0C0"/>
            <w:noWrap/>
            <w:vAlign w:val="center"/>
          </w:tcPr>
          <w:p w14:paraId="0AF0B4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769" w:type="dxa"/>
            <w:tcBorders>
              <w:top w:val="nil"/>
              <w:left w:val="nil"/>
              <w:bottom w:val="single" w:color="000000" w:sz="4" w:space="0"/>
              <w:right w:val="single" w:color="000000" w:sz="4" w:space="0"/>
            </w:tcBorders>
            <w:shd w:val="clear" w:color="auto" w:fill="FFFFFF"/>
            <w:noWrap/>
            <w:vAlign w:val="center"/>
          </w:tcPr>
          <w:p w14:paraId="5C76E5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3856" w:type="dxa"/>
            <w:tcBorders>
              <w:top w:val="nil"/>
              <w:left w:val="nil"/>
              <w:bottom w:val="single" w:color="000000" w:sz="4" w:space="0"/>
              <w:right w:val="single" w:color="000000" w:sz="4" w:space="0"/>
            </w:tcBorders>
            <w:shd w:val="clear" w:color="auto" w:fill="C0C0C0"/>
            <w:noWrap/>
            <w:vAlign w:val="center"/>
          </w:tcPr>
          <w:p w14:paraId="50C29A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656" w:type="dxa"/>
            <w:tcBorders>
              <w:top w:val="nil"/>
              <w:left w:val="nil"/>
              <w:bottom w:val="single" w:color="000000" w:sz="4" w:space="0"/>
              <w:right w:val="single" w:color="000000" w:sz="4" w:space="0"/>
            </w:tcBorders>
            <w:shd w:val="clear" w:color="auto" w:fill="C0C0C0"/>
            <w:noWrap/>
            <w:vAlign w:val="center"/>
          </w:tcPr>
          <w:p w14:paraId="09B831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2223" w:type="dxa"/>
            <w:tcBorders>
              <w:top w:val="nil"/>
              <w:left w:val="nil"/>
              <w:bottom w:val="single" w:color="000000" w:sz="4" w:space="0"/>
              <w:right w:val="single" w:color="000000" w:sz="4" w:space="0"/>
            </w:tcBorders>
            <w:shd w:val="clear" w:color="auto" w:fill="FFFFFF"/>
            <w:noWrap/>
            <w:vAlign w:val="center"/>
          </w:tcPr>
          <w:p w14:paraId="0F5F65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F058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0E1111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762" w:type="dxa"/>
            <w:tcBorders>
              <w:top w:val="nil"/>
              <w:left w:val="nil"/>
              <w:bottom w:val="single" w:color="000000" w:sz="4" w:space="0"/>
              <w:right w:val="single" w:color="000000" w:sz="4" w:space="0"/>
            </w:tcBorders>
            <w:shd w:val="clear" w:color="auto" w:fill="C0C0C0"/>
            <w:noWrap/>
            <w:vAlign w:val="center"/>
          </w:tcPr>
          <w:p w14:paraId="2480AC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769" w:type="dxa"/>
            <w:tcBorders>
              <w:top w:val="nil"/>
              <w:left w:val="nil"/>
              <w:bottom w:val="single" w:color="000000" w:sz="4" w:space="0"/>
              <w:right w:val="single" w:color="000000" w:sz="4" w:space="0"/>
            </w:tcBorders>
            <w:shd w:val="clear" w:color="auto" w:fill="FFFFFF"/>
            <w:noWrap/>
            <w:vAlign w:val="center"/>
          </w:tcPr>
          <w:p w14:paraId="57DA14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3856" w:type="dxa"/>
            <w:tcBorders>
              <w:top w:val="nil"/>
              <w:left w:val="nil"/>
              <w:bottom w:val="single" w:color="000000" w:sz="4" w:space="0"/>
              <w:right w:val="single" w:color="000000" w:sz="4" w:space="0"/>
            </w:tcBorders>
            <w:shd w:val="clear" w:color="auto" w:fill="C0C0C0"/>
            <w:noWrap/>
            <w:vAlign w:val="center"/>
          </w:tcPr>
          <w:p w14:paraId="10D27D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656" w:type="dxa"/>
            <w:tcBorders>
              <w:top w:val="nil"/>
              <w:left w:val="nil"/>
              <w:bottom w:val="single" w:color="000000" w:sz="4" w:space="0"/>
              <w:right w:val="single" w:color="000000" w:sz="4" w:space="0"/>
            </w:tcBorders>
            <w:shd w:val="clear" w:color="auto" w:fill="C0C0C0"/>
            <w:noWrap/>
            <w:vAlign w:val="center"/>
          </w:tcPr>
          <w:p w14:paraId="7C703F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2223" w:type="dxa"/>
            <w:tcBorders>
              <w:top w:val="nil"/>
              <w:left w:val="nil"/>
              <w:bottom w:val="single" w:color="000000" w:sz="4" w:space="0"/>
              <w:right w:val="single" w:color="000000" w:sz="4" w:space="0"/>
            </w:tcBorders>
            <w:shd w:val="clear" w:color="auto" w:fill="FFFFFF"/>
            <w:noWrap/>
            <w:vAlign w:val="center"/>
          </w:tcPr>
          <w:p w14:paraId="3B3B1A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DB0F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1FB567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762" w:type="dxa"/>
            <w:tcBorders>
              <w:top w:val="nil"/>
              <w:left w:val="nil"/>
              <w:bottom w:val="single" w:color="000000" w:sz="4" w:space="0"/>
              <w:right w:val="single" w:color="000000" w:sz="4" w:space="0"/>
            </w:tcBorders>
            <w:shd w:val="clear" w:color="auto" w:fill="C0C0C0"/>
            <w:noWrap/>
            <w:vAlign w:val="center"/>
          </w:tcPr>
          <w:p w14:paraId="613D23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769" w:type="dxa"/>
            <w:tcBorders>
              <w:top w:val="nil"/>
              <w:left w:val="nil"/>
              <w:bottom w:val="single" w:color="000000" w:sz="4" w:space="0"/>
              <w:right w:val="single" w:color="000000" w:sz="4" w:space="0"/>
            </w:tcBorders>
            <w:shd w:val="clear" w:color="auto" w:fill="FFFFFF"/>
            <w:noWrap/>
            <w:vAlign w:val="center"/>
          </w:tcPr>
          <w:p w14:paraId="4D9B75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3856" w:type="dxa"/>
            <w:tcBorders>
              <w:top w:val="nil"/>
              <w:left w:val="nil"/>
              <w:bottom w:val="single" w:color="000000" w:sz="4" w:space="0"/>
              <w:right w:val="single" w:color="000000" w:sz="4" w:space="0"/>
            </w:tcBorders>
            <w:shd w:val="clear" w:color="auto" w:fill="C0C0C0"/>
            <w:noWrap/>
            <w:vAlign w:val="center"/>
          </w:tcPr>
          <w:p w14:paraId="167CFA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656" w:type="dxa"/>
            <w:tcBorders>
              <w:top w:val="nil"/>
              <w:left w:val="nil"/>
              <w:bottom w:val="single" w:color="000000" w:sz="4" w:space="0"/>
              <w:right w:val="single" w:color="000000" w:sz="4" w:space="0"/>
            </w:tcBorders>
            <w:shd w:val="clear" w:color="auto" w:fill="C0C0C0"/>
            <w:noWrap/>
            <w:vAlign w:val="center"/>
          </w:tcPr>
          <w:p w14:paraId="256A7B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2223" w:type="dxa"/>
            <w:tcBorders>
              <w:top w:val="nil"/>
              <w:left w:val="nil"/>
              <w:bottom w:val="single" w:color="000000" w:sz="4" w:space="0"/>
              <w:right w:val="single" w:color="000000" w:sz="4" w:space="0"/>
            </w:tcBorders>
            <w:shd w:val="clear" w:color="auto" w:fill="FFFFFF"/>
            <w:noWrap/>
            <w:vAlign w:val="center"/>
          </w:tcPr>
          <w:p w14:paraId="15044E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4B0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49E1D2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762" w:type="dxa"/>
            <w:tcBorders>
              <w:top w:val="nil"/>
              <w:left w:val="nil"/>
              <w:bottom w:val="single" w:color="000000" w:sz="4" w:space="0"/>
              <w:right w:val="single" w:color="000000" w:sz="4" w:space="0"/>
            </w:tcBorders>
            <w:shd w:val="clear" w:color="auto" w:fill="C0C0C0"/>
            <w:noWrap/>
            <w:vAlign w:val="center"/>
          </w:tcPr>
          <w:p w14:paraId="34C2A2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769" w:type="dxa"/>
            <w:tcBorders>
              <w:top w:val="nil"/>
              <w:left w:val="nil"/>
              <w:bottom w:val="single" w:color="000000" w:sz="4" w:space="0"/>
              <w:right w:val="single" w:color="000000" w:sz="4" w:space="0"/>
            </w:tcBorders>
            <w:shd w:val="clear" w:color="auto" w:fill="FFFFFF"/>
            <w:noWrap/>
            <w:vAlign w:val="center"/>
          </w:tcPr>
          <w:p w14:paraId="1A3694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3856" w:type="dxa"/>
            <w:tcBorders>
              <w:top w:val="nil"/>
              <w:left w:val="nil"/>
              <w:bottom w:val="single" w:color="000000" w:sz="4" w:space="0"/>
              <w:right w:val="single" w:color="000000" w:sz="4" w:space="0"/>
            </w:tcBorders>
            <w:shd w:val="clear" w:color="auto" w:fill="C0C0C0"/>
            <w:noWrap/>
            <w:vAlign w:val="center"/>
          </w:tcPr>
          <w:p w14:paraId="743EEC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656" w:type="dxa"/>
            <w:tcBorders>
              <w:top w:val="nil"/>
              <w:left w:val="nil"/>
              <w:bottom w:val="single" w:color="000000" w:sz="4" w:space="0"/>
              <w:right w:val="single" w:color="000000" w:sz="4" w:space="0"/>
            </w:tcBorders>
            <w:shd w:val="clear" w:color="auto" w:fill="C0C0C0"/>
            <w:noWrap/>
            <w:vAlign w:val="center"/>
          </w:tcPr>
          <w:p w14:paraId="45FB80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2223" w:type="dxa"/>
            <w:tcBorders>
              <w:top w:val="nil"/>
              <w:left w:val="nil"/>
              <w:bottom w:val="single" w:color="000000" w:sz="4" w:space="0"/>
              <w:right w:val="single" w:color="000000" w:sz="4" w:space="0"/>
            </w:tcBorders>
            <w:shd w:val="clear" w:color="auto" w:fill="FFFFFF"/>
            <w:noWrap/>
            <w:vAlign w:val="center"/>
          </w:tcPr>
          <w:p w14:paraId="1D3173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45BD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7C0A25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762" w:type="dxa"/>
            <w:tcBorders>
              <w:top w:val="nil"/>
              <w:left w:val="nil"/>
              <w:bottom w:val="single" w:color="000000" w:sz="4" w:space="0"/>
              <w:right w:val="single" w:color="000000" w:sz="4" w:space="0"/>
            </w:tcBorders>
            <w:shd w:val="clear" w:color="auto" w:fill="C0C0C0"/>
            <w:noWrap/>
            <w:vAlign w:val="center"/>
          </w:tcPr>
          <w:p w14:paraId="0EDE00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769" w:type="dxa"/>
            <w:tcBorders>
              <w:top w:val="nil"/>
              <w:left w:val="nil"/>
              <w:bottom w:val="single" w:color="000000" w:sz="4" w:space="0"/>
              <w:right w:val="single" w:color="000000" w:sz="4" w:space="0"/>
            </w:tcBorders>
            <w:shd w:val="clear" w:color="auto" w:fill="FFFFFF"/>
            <w:noWrap/>
            <w:vAlign w:val="center"/>
          </w:tcPr>
          <w:p w14:paraId="53223D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3856" w:type="dxa"/>
            <w:tcBorders>
              <w:top w:val="nil"/>
              <w:left w:val="nil"/>
              <w:bottom w:val="single" w:color="000000" w:sz="4" w:space="0"/>
              <w:right w:val="single" w:color="000000" w:sz="4" w:space="0"/>
            </w:tcBorders>
            <w:shd w:val="clear" w:color="auto" w:fill="C0C0C0"/>
            <w:noWrap/>
            <w:vAlign w:val="center"/>
          </w:tcPr>
          <w:p w14:paraId="2FB6CE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656" w:type="dxa"/>
            <w:tcBorders>
              <w:top w:val="nil"/>
              <w:left w:val="nil"/>
              <w:bottom w:val="single" w:color="000000" w:sz="4" w:space="0"/>
              <w:right w:val="single" w:color="000000" w:sz="4" w:space="0"/>
            </w:tcBorders>
            <w:shd w:val="clear" w:color="auto" w:fill="C0C0C0"/>
            <w:noWrap/>
            <w:vAlign w:val="center"/>
          </w:tcPr>
          <w:p w14:paraId="743D8C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2223" w:type="dxa"/>
            <w:tcBorders>
              <w:top w:val="nil"/>
              <w:left w:val="nil"/>
              <w:bottom w:val="single" w:color="000000" w:sz="4" w:space="0"/>
              <w:right w:val="single" w:color="000000" w:sz="4" w:space="0"/>
            </w:tcBorders>
            <w:shd w:val="clear" w:color="auto" w:fill="FFFFFF"/>
            <w:noWrap/>
            <w:vAlign w:val="center"/>
          </w:tcPr>
          <w:p w14:paraId="36C89E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ABB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71977B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762" w:type="dxa"/>
            <w:tcBorders>
              <w:top w:val="nil"/>
              <w:left w:val="nil"/>
              <w:bottom w:val="single" w:color="000000" w:sz="4" w:space="0"/>
              <w:right w:val="single" w:color="000000" w:sz="4" w:space="0"/>
            </w:tcBorders>
            <w:shd w:val="clear" w:color="auto" w:fill="C0C0C0"/>
            <w:noWrap/>
            <w:vAlign w:val="center"/>
          </w:tcPr>
          <w:p w14:paraId="4114A8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769" w:type="dxa"/>
            <w:tcBorders>
              <w:top w:val="nil"/>
              <w:left w:val="nil"/>
              <w:bottom w:val="single" w:color="000000" w:sz="4" w:space="0"/>
              <w:right w:val="single" w:color="000000" w:sz="4" w:space="0"/>
            </w:tcBorders>
            <w:shd w:val="clear" w:color="auto" w:fill="FFFFFF"/>
            <w:noWrap/>
            <w:vAlign w:val="center"/>
          </w:tcPr>
          <w:p w14:paraId="7DC1AB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3856" w:type="dxa"/>
            <w:tcBorders>
              <w:top w:val="nil"/>
              <w:left w:val="nil"/>
              <w:bottom w:val="single" w:color="000000" w:sz="4" w:space="0"/>
              <w:right w:val="single" w:color="000000" w:sz="4" w:space="0"/>
            </w:tcBorders>
            <w:shd w:val="clear" w:color="auto" w:fill="C0C0C0"/>
            <w:noWrap/>
            <w:vAlign w:val="center"/>
          </w:tcPr>
          <w:p w14:paraId="051BE6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656" w:type="dxa"/>
            <w:tcBorders>
              <w:top w:val="nil"/>
              <w:left w:val="nil"/>
              <w:bottom w:val="single" w:color="000000" w:sz="4" w:space="0"/>
              <w:right w:val="single" w:color="000000" w:sz="4" w:space="0"/>
            </w:tcBorders>
            <w:shd w:val="clear" w:color="auto" w:fill="C0C0C0"/>
            <w:noWrap/>
            <w:vAlign w:val="center"/>
          </w:tcPr>
          <w:p w14:paraId="7B343C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2223" w:type="dxa"/>
            <w:tcBorders>
              <w:top w:val="nil"/>
              <w:left w:val="nil"/>
              <w:bottom w:val="single" w:color="000000" w:sz="4" w:space="0"/>
              <w:right w:val="single" w:color="000000" w:sz="4" w:space="0"/>
            </w:tcBorders>
            <w:shd w:val="clear" w:color="auto" w:fill="FFFFFF"/>
            <w:noWrap/>
            <w:vAlign w:val="center"/>
          </w:tcPr>
          <w:p w14:paraId="49FBF6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11.34</w:t>
            </w:r>
          </w:p>
        </w:tc>
      </w:tr>
      <w:tr w14:paraId="5C084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43440DAE">
            <w:pPr>
              <w:jc w:val="left"/>
              <w:rPr>
                <w:rFonts w:hint="eastAsia" w:ascii="宋体" w:hAnsi="宋体" w:eastAsia="宋体" w:cs="宋体"/>
                <w:i w:val="0"/>
                <w:iCs w:val="0"/>
                <w:color w:val="000000"/>
                <w:sz w:val="22"/>
                <w:szCs w:val="22"/>
                <w:u w:val="none"/>
              </w:rPr>
            </w:pPr>
          </w:p>
        </w:tc>
        <w:tc>
          <w:tcPr>
            <w:tcW w:w="762" w:type="dxa"/>
            <w:tcBorders>
              <w:top w:val="nil"/>
              <w:left w:val="nil"/>
              <w:bottom w:val="single" w:color="000000" w:sz="4" w:space="0"/>
              <w:right w:val="single" w:color="000000" w:sz="4" w:space="0"/>
            </w:tcBorders>
            <w:shd w:val="clear" w:color="auto" w:fill="C0C0C0"/>
            <w:noWrap/>
            <w:vAlign w:val="center"/>
          </w:tcPr>
          <w:p w14:paraId="7CF35C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769" w:type="dxa"/>
            <w:tcBorders>
              <w:top w:val="nil"/>
              <w:left w:val="nil"/>
              <w:bottom w:val="single" w:color="000000" w:sz="4" w:space="0"/>
              <w:right w:val="single" w:color="000000" w:sz="4" w:space="0"/>
            </w:tcBorders>
            <w:shd w:val="clear" w:color="auto" w:fill="FFFFFF"/>
            <w:noWrap/>
            <w:vAlign w:val="center"/>
          </w:tcPr>
          <w:p w14:paraId="65D7621C">
            <w:pPr>
              <w:jc w:val="right"/>
              <w:rPr>
                <w:rFonts w:hint="eastAsia" w:ascii="宋体" w:hAnsi="宋体" w:eastAsia="宋体" w:cs="宋体"/>
                <w:i w:val="0"/>
                <w:iCs w:val="0"/>
                <w:color w:val="000000"/>
                <w:sz w:val="22"/>
                <w:szCs w:val="22"/>
                <w:u w:val="none"/>
              </w:rPr>
            </w:pPr>
          </w:p>
        </w:tc>
        <w:tc>
          <w:tcPr>
            <w:tcW w:w="3856" w:type="dxa"/>
            <w:tcBorders>
              <w:top w:val="nil"/>
              <w:left w:val="nil"/>
              <w:bottom w:val="single" w:color="000000" w:sz="4" w:space="0"/>
              <w:right w:val="single" w:color="000000" w:sz="4" w:space="0"/>
            </w:tcBorders>
            <w:shd w:val="clear" w:color="auto" w:fill="C0C0C0"/>
            <w:noWrap/>
            <w:vAlign w:val="center"/>
          </w:tcPr>
          <w:p w14:paraId="7441B1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656" w:type="dxa"/>
            <w:tcBorders>
              <w:top w:val="nil"/>
              <w:left w:val="nil"/>
              <w:bottom w:val="single" w:color="000000" w:sz="4" w:space="0"/>
              <w:right w:val="single" w:color="000000" w:sz="4" w:space="0"/>
            </w:tcBorders>
            <w:shd w:val="clear" w:color="auto" w:fill="C0C0C0"/>
            <w:noWrap/>
            <w:vAlign w:val="center"/>
          </w:tcPr>
          <w:p w14:paraId="3FFC9D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2223" w:type="dxa"/>
            <w:tcBorders>
              <w:top w:val="nil"/>
              <w:left w:val="nil"/>
              <w:bottom w:val="single" w:color="000000" w:sz="4" w:space="0"/>
              <w:right w:val="single" w:color="000000" w:sz="4" w:space="0"/>
            </w:tcBorders>
            <w:shd w:val="clear" w:color="auto" w:fill="FFFFFF"/>
            <w:noWrap/>
            <w:vAlign w:val="center"/>
          </w:tcPr>
          <w:p w14:paraId="0B8E80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ED7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5A640DBB">
            <w:pPr>
              <w:jc w:val="left"/>
              <w:rPr>
                <w:rFonts w:hint="eastAsia" w:ascii="宋体" w:hAnsi="宋体" w:eastAsia="宋体" w:cs="宋体"/>
                <w:i w:val="0"/>
                <w:iCs w:val="0"/>
                <w:color w:val="000000"/>
                <w:sz w:val="22"/>
                <w:szCs w:val="22"/>
                <w:u w:val="none"/>
              </w:rPr>
            </w:pPr>
          </w:p>
        </w:tc>
        <w:tc>
          <w:tcPr>
            <w:tcW w:w="762" w:type="dxa"/>
            <w:tcBorders>
              <w:top w:val="nil"/>
              <w:left w:val="nil"/>
              <w:bottom w:val="single" w:color="000000" w:sz="4" w:space="0"/>
              <w:right w:val="single" w:color="000000" w:sz="4" w:space="0"/>
            </w:tcBorders>
            <w:shd w:val="clear" w:color="auto" w:fill="C0C0C0"/>
            <w:noWrap/>
            <w:vAlign w:val="center"/>
          </w:tcPr>
          <w:p w14:paraId="4050A4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769" w:type="dxa"/>
            <w:tcBorders>
              <w:top w:val="nil"/>
              <w:left w:val="nil"/>
              <w:bottom w:val="single" w:color="000000" w:sz="4" w:space="0"/>
              <w:right w:val="single" w:color="000000" w:sz="4" w:space="0"/>
            </w:tcBorders>
            <w:shd w:val="clear" w:color="auto" w:fill="FFFFFF"/>
            <w:noWrap/>
            <w:vAlign w:val="center"/>
          </w:tcPr>
          <w:p w14:paraId="563B60BD">
            <w:pPr>
              <w:jc w:val="right"/>
              <w:rPr>
                <w:rFonts w:hint="eastAsia" w:ascii="宋体" w:hAnsi="宋体" w:eastAsia="宋体" w:cs="宋体"/>
                <w:i w:val="0"/>
                <w:iCs w:val="0"/>
                <w:color w:val="000000"/>
                <w:sz w:val="22"/>
                <w:szCs w:val="22"/>
                <w:u w:val="none"/>
              </w:rPr>
            </w:pPr>
          </w:p>
        </w:tc>
        <w:tc>
          <w:tcPr>
            <w:tcW w:w="3856" w:type="dxa"/>
            <w:tcBorders>
              <w:top w:val="nil"/>
              <w:left w:val="nil"/>
              <w:bottom w:val="single" w:color="000000" w:sz="4" w:space="0"/>
              <w:right w:val="single" w:color="000000" w:sz="4" w:space="0"/>
            </w:tcBorders>
            <w:shd w:val="clear" w:color="auto" w:fill="C0C0C0"/>
            <w:noWrap/>
            <w:vAlign w:val="center"/>
          </w:tcPr>
          <w:p w14:paraId="47EC36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656" w:type="dxa"/>
            <w:tcBorders>
              <w:top w:val="nil"/>
              <w:left w:val="nil"/>
              <w:bottom w:val="single" w:color="000000" w:sz="4" w:space="0"/>
              <w:right w:val="single" w:color="000000" w:sz="4" w:space="0"/>
            </w:tcBorders>
            <w:shd w:val="clear" w:color="auto" w:fill="C0C0C0"/>
            <w:noWrap/>
            <w:vAlign w:val="center"/>
          </w:tcPr>
          <w:p w14:paraId="12DC6C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2223" w:type="dxa"/>
            <w:tcBorders>
              <w:top w:val="nil"/>
              <w:left w:val="nil"/>
              <w:bottom w:val="single" w:color="000000" w:sz="4" w:space="0"/>
              <w:right w:val="single" w:color="000000" w:sz="4" w:space="0"/>
            </w:tcBorders>
            <w:shd w:val="clear" w:color="auto" w:fill="FFFFFF"/>
            <w:noWrap/>
            <w:vAlign w:val="center"/>
          </w:tcPr>
          <w:p w14:paraId="6E000E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C515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2E1F48F2">
            <w:pPr>
              <w:jc w:val="left"/>
              <w:rPr>
                <w:rFonts w:hint="eastAsia" w:ascii="宋体" w:hAnsi="宋体" w:eastAsia="宋体" w:cs="宋体"/>
                <w:i w:val="0"/>
                <w:iCs w:val="0"/>
                <w:color w:val="000000"/>
                <w:sz w:val="22"/>
                <w:szCs w:val="22"/>
                <w:u w:val="none"/>
              </w:rPr>
            </w:pPr>
          </w:p>
        </w:tc>
        <w:tc>
          <w:tcPr>
            <w:tcW w:w="762" w:type="dxa"/>
            <w:tcBorders>
              <w:top w:val="nil"/>
              <w:left w:val="nil"/>
              <w:bottom w:val="single" w:color="000000" w:sz="4" w:space="0"/>
              <w:right w:val="single" w:color="000000" w:sz="4" w:space="0"/>
            </w:tcBorders>
            <w:shd w:val="clear" w:color="auto" w:fill="C0C0C0"/>
            <w:noWrap/>
            <w:vAlign w:val="center"/>
          </w:tcPr>
          <w:p w14:paraId="449A60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769" w:type="dxa"/>
            <w:tcBorders>
              <w:top w:val="nil"/>
              <w:left w:val="nil"/>
              <w:bottom w:val="single" w:color="000000" w:sz="4" w:space="0"/>
              <w:right w:val="single" w:color="000000" w:sz="4" w:space="0"/>
            </w:tcBorders>
            <w:shd w:val="clear" w:color="auto" w:fill="FFFFFF"/>
            <w:noWrap/>
            <w:vAlign w:val="center"/>
          </w:tcPr>
          <w:p w14:paraId="756EC6DB">
            <w:pPr>
              <w:jc w:val="right"/>
              <w:rPr>
                <w:rFonts w:hint="eastAsia" w:ascii="宋体" w:hAnsi="宋体" w:eastAsia="宋体" w:cs="宋体"/>
                <w:i w:val="0"/>
                <w:iCs w:val="0"/>
                <w:color w:val="000000"/>
                <w:sz w:val="22"/>
                <w:szCs w:val="22"/>
                <w:u w:val="none"/>
              </w:rPr>
            </w:pPr>
          </w:p>
        </w:tc>
        <w:tc>
          <w:tcPr>
            <w:tcW w:w="3856" w:type="dxa"/>
            <w:tcBorders>
              <w:top w:val="nil"/>
              <w:left w:val="nil"/>
              <w:bottom w:val="single" w:color="000000" w:sz="4" w:space="0"/>
              <w:right w:val="single" w:color="000000" w:sz="4" w:space="0"/>
            </w:tcBorders>
            <w:shd w:val="clear" w:color="auto" w:fill="C0C0C0"/>
            <w:noWrap/>
            <w:vAlign w:val="center"/>
          </w:tcPr>
          <w:p w14:paraId="6B39A9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656" w:type="dxa"/>
            <w:tcBorders>
              <w:top w:val="nil"/>
              <w:left w:val="nil"/>
              <w:bottom w:val="single" w:color="000000" w:sz="4" w:space="0"/>
              <w:right w:val="single" w:color="000000" w:sz="4" w:space="0"/>
            </w:tcBorders>
            <w:shd w:val="clear" w:color="auto" w:fill="C0C0C0"/>
            <w:noWrap/>
            <w:vAlign w:val="center"/>
          </w:tcPr>
          <w:p w14:paraId="0A4CF7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2223" w:type="dxa"/>
            <w:tcBorders>
              <w:top w:val="nil"/>
              <w:left w:val="nil"/>
              <w:bottom w:val="single" w:color="000000" w:sz="4" w:space="0"/>
              <w:right w:val="single" w:color="000000" w:sz="4" w:space="0"/>
            </w:tcBorders>
            <w:shd w:val="clear" w:color="auto" w:fill="FFFFFF"/>
            <w:noWrap/>
            <w:vAlign w:val="center"/>
          </w:tcPr>
          <w:p w14:paraId="22C973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954A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07521AC9">
            <w:pPr>
              <w:jc w:val="left"/>
              <w:rPr>
                <w:rFonts w:hint="eastAsia" w:ascii="宋体" w:hAnsi="宋体" w:eastAsia="宋体" w:cs="宋体"/>
                <w:i w:val="0"/>
                <w:iCs w:val="0"/>
                <w:color w:val="000000"/>
                <w:sz w:val="22"/>
                <w:szCs w:val="22"/>
                <w:u w:val="none"/>
              </w:rPr>
            </w:pPr>
          </w:p>
        </w:tc>
        <w:tc>
          <w:tcPr>
            <w:tcW w:w="762" w:type="dxa"/>
            <w:tcBorders>
              <w:top w:val="nil"/>
              <w:left w:val="nil"/>
              <w:bottom w:val="single" w:color="000000" w:sz="4" w:space="0"/>
              <w:right w:val="single" w:color="000000" w:sz="4" w:space="0"/>
            </w:tcBorders>
            <w:shd w:val="clear" w:color="auto" w:fill="C0C0C0"/>
            <w:noWrap/>
            <w:vAlign w:val="center"/>
          </w:tcPr>
          <w:p w14:paraId="40CAA8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769" w:type="dxa"/>
            <w:tcBorders>
              <w:top w:val="nil"/>
              <w:left w:val="nil"/>
              <w:bottom w:val="single" w:color="000000" w:sz="4" w:space="0"/>
              <w:right w:val="single" w:color="000000" w:sz="4" w:space="0"/>
            </w:tcBorders>
            <w:shd w:val="clear" w:color="auto" w:fill="FFFFFF"/>
            <w:noWrap/>
            <w:vAlign w:val="center"/>
          </w:tcPr>
          <w:p w14:paraId="54B58D0F">
            <w:pPr>
              <w:jc w:val="right"/>
              <w:rPr>
                <w:rFonts w:hint="eastAsia" w:ascii="宋体" w:hAnsi="宋体" w:eastAsia="宋体" w:cs="宋体"/>
                <w:i w:val="0"/>
                <w:iCs w:val="0"/>
                <w:color w:val="000000"/>
                <w:sz w:val="22"/>
                <w:szCs w:val="22"/>
                <w:u w:val="none"/>
              </w:rPr>
            </w:pPr>
          </w:p>
        </w:tc>
        <w:tc>
          <w:tcPr>
            <w:tcW w:w="3856" w:type="dxa"/>
            <w:tcBorders>
              <w:top w:val="nil"/>
              <w:left w:val="nil"/>
              <w:bottom w:val="single" w:color="000000" w:sz="4" w:space="0"/>
              <w:right w:val="single" w:color="000000" w:sz="4" w:space="0"/>
            </w:tcBorders>
            <w:shd w:val="clear" w:color="auto" w:fill="C0C0C0"/>
            <w:noWrap/>
            <w:vAlign w:val="center"/>
          </w:tcPr>
          <w:p w14:paraId="28B92A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656" w:type="dxa"/>
            <w:tcBorders>
              <w:top w:val="nil"/>
              <w:left w:val="nil"/>
              <w:bottom w:val="single" w:color="000000" w:sz="4" w:space="0"/>
              <w:right w:val="single" w:color="000000" w:sz="4" w:space="0"/>
            </w:tcBorders>
            <w:shd w:val="clear" w:color="auto" w:fill="C0C0C0"/>
            <w:noWrap/>
            <w:vAlign w:val="center"/>
          </w:tcPr>
          <w:p w14:paraId="717E17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2223" w:type="dxa"/>
            <w:tcBorders>
              <w:top w:val="nil"/>
              <w:left w:val="nil"/>
              <w:bottom w:val="single" w:color="000000" w:sz="4" w:space="0"/>
              <w:right w:val="single" w:color="000000" w:sz="4" w:space="0"/>
            </w:tcBorders>
            <w:shd w:val="clear" w:color="auto" w:fill="FFFFFF"/>
            <w:noWrap/>
            <w:vAlign w:val="center"/>
          </w:tcPr>
          <w:p w14:paraId="60255E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ADE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235DDE63">
            <w:pPr>
              <w:jc w:val="left"/>
              <w:rPr>
                <w:rFonts w:hint="eastAsia" w:ascii="宋体" w:hAnsi="宋体" w:eastAsia="宋体" w:cs="宋体"/>
                <w:i w:val="0"/>
                <w:iCs w:val="0"/>
                <w:color w:val="000000"/>
                <w:sz w:val="22"/>
                <w:szCs w:val="22"/>
                <w:u w:val="none"/>
              </w:rPr>
            </w:pPr>
          </w:p>
        </w:tc>
        <w:tc>
          <w:tcPr>
            <w:tcW w:w="762" w:type="dxa"/>
            <w:tcBorders>
              <w:top w:val="nil"/>
              <w:left w:val="nil"/>
              <w:bottom w:val="single" w:color="000000" w:sz="4" w:space="0"/>
              <w:right w:val="single" w:color="000000" w:sz="4" w:space="0"/>
            </w:tcBorders>
            <w:shd w:val="clear" w:color="auto" w:fill="C0C0C0"/>
            <w:noWrap/>
            <w:vAlign w:val="center"/>
          </w:tcPr>
          <w:p w14:paraId="1E1117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769" w:type="dxa"/>
            <w:tcBorders>
              <w:top w:val="nil"/>
              <w:left w:val="nil"/>
              <w:bottom w:val="single" w:color="000000" w:sz="4" w:space="0"/>
              <w:right w:val="single" w:color="000000" w:sz="4" w:space="0"/>
            </w:tcBorders>
            <w:shd w:val="clear" w:color="auto" w:fill="FFFFFF"/>
            <w:noWrap/>
            <w:vAlign w:val="center"/>
          </w:tcPr>
          <w:p w14:paraId="310C59C3">
            <w:pPr>
              <w:jc w:val="right"/>
              <w:rPr>
                <w:rFonts w:hint="eastAsia" w:ascii="宋体" w:hAnsi="宋体" w:eastAsia="宋体" w:cs="宋体"/>
                <w:i w:val="0"/>
                <w:iCs w:val="0"/>
                <w:color w:val="000000"/>
                <w:sz w:val="22"/>
                <w:szCs w:val="22"/>
                <w:u w:val="none"/>
              </w:rPr>
            </w:pPr>
          </w:p>
        </w:tc>
        <w:tc>
          <w:tcPr>
            <w:tcW w:w="3856" w:type="dxa"/>
            <w:tcBorders>
              <w:top w:val="nil"/>
              <w:left w:val="nil"/>
              <w:bottom w:val="single" w:color="000000" w:sz="4" w:space="0"/>
              <w:right w:val="single" w:color="000000" w:sz="4" w:space="0"/>
            </w:tcBorders>
            <w:shd w:val="clear" w:color="auto" w:fill="C0C0C0"/>
            <w:noWrap/>
            <w:vAlign w:val="center"/>
          </w:tcPr>
          <w:p w14:paraId="26A04C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656" w:type="dxa"/>
            <w:tcBorders>
              <w:top w:val="nil"/>
              <w:left w:val="nil"/>
              <w:bottom w:val="single" w:color="000000" w:sz="4" w:space="0"/>
              <w:right w:val="single" w:color="000000" w:sz="4" w:space="0"/>
            </w:tcBorders>
            <w:shd w:val="clear" w:color="auto" w:fill="C0C0C0"/>
            <w:noWrap/>
            <w:vAlign w:val="center"/>
          </w:tcPr>
          <w:p w14:paraId="3FC812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2223" w:type="dxa"/>
            <w:tcBorders>
              <w:top w:val="nil"/>
              <w:left w:val="nil"/>
              <w:bottom w:val="single" w:color="000000" w:sz="4" w:space="0"/>
              <w:right w:val="single" w:color="000000" w:sz="4" w:space="0"/>
            </w:tcBorders>
            <w:shd w:val="clear" w:color="auto" w:fill="FFFFFF"/>
            <w:noWrap/>
            <w:vAlign w:val="center"/>
          </w:tcPr>
          <w:p w14:paraId="63E04D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02A6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39DC7FC9">
            <w:pPr>
              <w:jc w:val="left"/>
              <w:rPr>
                <w:rFonts w:hint="eastAsia" w:ascii="宋体" w:hAnsi="宋体" w:eastAsia="宋体" w:cs="宋体"/>
                <w:i w:val="0"/>
                <w:iCs w:val="0"/>
                <w:color w:val="000000"/>
                <w:sz w:val="22"/>
                <w:szCs w:val="22"/>
                <w:u w:val="none"/>
              </w:rPr>
            </w:pPr>
          </w:p>
        </w:tc>
        <w:tc>
          <w:tcPr>
            <w:tcW w:w="762" w:type="dxa"/>
            <w:tcBorders>
              <w:top w:val="nil"/>
              <w:left w:val="nil"/>
              <w:bottom w:val="single" w:color="000000" w:sz="4" w:space="0"/>
              <w:right w:val="single" w:color="000000" w:sz="4" w:space="0"/>
            </w:tcBorders>
            <w:shd w:val="clear" w:color="auto" w:fill="C0C0C0"/>
            <w:noWrap/>
            <w:vAlign w:val="center"/>
          </w:tcPr>
          <w:p w14:paraId="6E2DDC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769" w:type="dxa"/>
            <w:tcBorders>
              <w:top w:val="nil"/>
              <w:left w:val="nil"/>
              <w:bottom w:val="single" w:color="000000" w:sz="4" w:space="0"/>
              <w:right w:val="single" w:color="000000" w:sz="4" w:space="0"/>
            </w:tcBorders>
            <w:shd w:val="clear" w:color="auto" w:fill="FFFFFF"/>
            <w:noWrap/>
            <w:vAlign w:val="center"/>
          </w:tcPr>
          <w:p w14:paraId="1F50CD09">
            <w:pPr>
              <w:jc w:val="right"/>
              <w:rPr>
                <w:rFonts w:hint="eastAsia" w:ascii="宋体" w:hAnsi="宋体" w:eastAsia="宋体" w:cs="宋体"/>
                <w:i w:val="0"/>
                <w:iCs w:val="0"/>
                <w:color w:val="000000"/>
                <w:sz w:val="22"/>
                <w:szCs w:val="22"/>
                <w:u w:val="none"/>
              </w:rPr>
            </w:pPr>
          </w:p>
        </w:tc>
        <w:tc>
          <w:tcPr>
            <w:tcW w:w="3856" w:type="dxa"/>
            <w:tcBorders>
              <w:top w:val="nil"/>
              <w:left w:val="nil"/>
              <w:bottom w:val="single" w:color="000000" w:sz="4" w:space="0"/>
              <w:right w:val="single" w:color="000000" w:sz="4" w:space="0"/>
            </w:tcBorders>
            <w:shd w:val="clear" w:color="auto" w:fill="C0C0C0"/>
            <w:noWrap/>
            <w:vAlign w:val="center"/>
          </w:tcPr>
          <w:p w14:paraId="5EF924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656" w:type="dxa"/>
            <w:tcBorders>
              <w:top w:val="nil"/>
              <w:left w:val="nil"/>
              <w:bottom w:val="single" w:color="000000" w:sz="4" w:space="0"/>
              <w:right w:val="single" w:color="000000" w:sz="4" w:space="0"/>
            </w:tcBorders>
            <w:shd w:val="clear" w:color="auto" w:fill="C0C0C0"/>
            <w:noWrap/>
            <w:vAlign w:val="center"/>
          </w:tcPr>
          <w:p w14:paraId="505313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2223" w:type="dxa"/>
            <w:tcBorders>
              <w:top w:val="nil"/>
              <w:left w:val="nil"/>
              <w:bottom w:val="single" w:color="000000" w:sz="4" w:space="0"/>
              <w:right w:val="single" w:color="000000" w:sz="4" w:space="0"/>
            </w:tcBorders>
            <w:shd w:val="clear" w:color="auto" w:fill="FFFFFF"/>
            <w:noWrap/>
            <w:vAlign w:val="center"/>
          </w:tcPr>
          <w:p w14:paraId="1F9942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2DF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4FB9633F">
            <w:pPr>
              <w:jc w:val="left"/>
              <w:rPr>
                <w:rFonts w:hint="eastAsia" w:ascii="宋体" w:hAnsi="宋体" w:eastAsia="宋体" w:cs="宋体"/>
                <w:i w:val="0"/>
                <w:iCs w:val="0"/>
                <w:color w:val="000000"/>
                <w:sz w:val="22"/>
                <w:szCs w:val="22"/>
                <w:u w:val="none"/>
              </w:rPr>
            </w:pPr>
          </w:p>
        </w:tc>
        <w:tc>
          <w:tcPr>
            <w:tcW w:w="762" w:type="dxa"/>
            <w:tcBorders>
              <w:top w:val="nil"/>
              <w:left w:val="nil"/>
              <w:bottom w:val="single" w:color="000000" w:sz="4" w:space="0"/>
              <w:right w:val="single" w:color="000000" w:sz="4" w:space="0"/>
            </w:tcBorders>
            <w:shd w:val="clear" w:color="auto" w:fill="C0C0C0"/>
            <w:noWrap/>
            <w:vAlign w:val="center"/>
          </w:tcPr>
          <w:p w14:paraId="7F23DB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2769" w:type="dxa"/>
            <w:tcBorders>
              <w:top w:val="nil"/>
              <w:left w:val="nil"/>
              <w:bottom w:val="single" w:color="000000" w:sz="4" w:space="0"/>
              <w:right w:val="single" w:color="000000" w:sz="4" w:space="0"/>
            </w:tcBorders>
            <w:shd w:val="clear" w:color="auto" w:fill="FFFFFF"/>
            <w:noWrap/>
            <w:vAlign w:val="center"/>
          </w:tcPr>
          <w:p w14:paraId="6EE29FFC">
            <w:pPr>
              <w:jc w:val="right"/>
              <w:rPr>
                <w:rFonts w:hint="eastAsia" w:ascii="宋体" w:hAnsi="宋体" w:eastAsia="宋体" w:cs="宋体"/>
                <w:i w:val="0"/>
                <w:iCs w:val="0"/>
                <w:color w:val="000000"/>
                <w:sz w:val="22"/>
                <w:szCs w:val="22"/>
                <w:u w:val="none"/>
              </w:rPr>
            </w:pPr>
          </w:p>
        </w:tc>
        <w:tc>
          <w:tcPr>
            <w:tcW w:w="3856" w:type="dxa"/>
            <w:tcBorders>
              <w:top w:val="nil"/>
              <w:left w:val="nil"/>
              <w:bottom w:val="single" w:color="000000" w:sz="4" w:space="0"/>
              <w:right w:val="single" w:color="000000" w:sz="4" w:space="0"/>
            </w:tcBorders>
            <w:shd w:val="clear" w:color="auto" w:fill="C0C0C0"/>
            <w:noWrap/>
            <w:vAlign w:val="center"/>
          </w:tcPr>
          <w:p w14:paraId="7319E0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656" w:type="dxa"/>
            <w:tcBorders>
              <w:top w:val="nil"/>
              <w:left w:val="nil"/>
              <w:bottom w:val="single" w:color="000000" w:sz="4" w:space="0"/>
              <w:right w:val="single" w:color="000000" w:sz="4" w:space="0"/>
            </w:tcBorders>
            <w:shd w:val="clear" w:color="auto" w:fill="C0C0C0"/>
            <w:noWrap/>
            <w:vAlign w:val="center"/>
          </w:tcPr>
          <w:p w14:paraId="1DFF2D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2223" w:type="dxa"/>
            <w:tcBorders>
              <w:top w:val="nil"/>
              <w:left w:val="nil"/>
              <w:bottom w:val="single" w:color="000000" w:sz="4" w:space="0"/>
              <w:right w:val="single" w:color="000000" w:sz="4" w:space="0"/>
            </w:tcBorders>
            <w:shd w:val="clear" w:color="auto" w:fill="FFFFFF"/>
            <w:noWrap/>
            <w:vAlign w:val="center"/>
          </w:tcPr>
          <w:p w14:paraId="277921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400.00</w:t>
            </w:r>
          </w:p>
        </w:tc>
      </w:tr>
      <w:tr w14:paraId="26446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21839D55">
            <w:pPr>
              <w:jc w:val="left"/>
              <w:rPr>
                <w:rFonts w:hint="eastAsia" w:ascii="宋体" w:hAnsi="宋体" w:eastAsia="宋体" w:cs="宋体"/>
                <w:i w:val="0"/>
                <w:iCs w:val="0"/>
                <w:color w:val="000000"/>
                <w:sz w:val="22"/>
                <w:szCs w:val="22"/>
                <w:u w:val="none"/>
              </w:rPr>
            </w:pPr>
          </w:p>
        </w:tc>
        <w:tc>
          <w:tcPr>
            <w:tcW w:w="762" w:type="dxa"/>
            <w:tcBorders>
              <w:top w:val="nil"/>
              <w:left w:val="nil"/>
              <w:bottom w:val="single" w:color="000000" w:sz="4" w:space="0"/>
              <w:right w:val="single" w:color="000000" w:sz="4" w:space="0"/>
            </w:tcBorders>
            <w:shd w:val="clear" w:color="auto" w:fill="C0C0C0"/>
            <w:noWrap/>
            <w:vAlign w:val="center"/>
          </w:tcPr>
          <w:p w14:paraId="2F1C99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2769" w:type="dxa"/>
            <w:tcBorders>
              <w:top w:val="nil"/>
              <w:left w:val="nil"/>
              <w:bottom w:val="single" w:color="000000" w:sz="4" w:space="0"/>
              <w:right w:val="single" w:color="000000" w:sz="4" w:space="0"/>
            </w:tcBorders>
            <w:shd w:val="clear" w:color="auto" w:fill="FFFFFF"/>
            <w:noWrap/>
            <w:vAlign w:val="center"/>
          </w:tcPr>
          <w:p w14:paraId="4FACDAE9">
            <w:pPr>
              <w:jc w:val="right"/>
              <w:rPr>
                <w:rFonts w:hint="eastAsia" w:ascii="宋体" w:hAnsi="宋体" w:eastAsia="宋体" w:cs="宋体"/>
                <w:i w:val="0"/>
                <w:iCs w:val="0"/>
                <w:color w:val="000000"/>
                <w:sz w:val="22"/>
                <w:szCs w:val="22"/>
                <w:u w:val="none"/>
              </w:rPr>
            </w:pPr>
          </w:p>
        </w:tc>
        <w:tc>
          <w:tcPr>
            <w:tcW w:w="3856" w:type="dxa"/>
            <w:tcBorders>
              <w:top w:val="nil"/>
              <w:left w:val="nil"/>
              <w:bottom w:val="single" w:color="000000" w:sz="4" w:space="0"/>
              <w:right w:val="single" w:color="000000" w:sz="4" w:space="0"/>
            </w:tcBorders>
            <w:shd w:val="clear" w:color="auto" w:fill="C0C0C0"/>
            <w:noWrap/>
            <w:vAlign w:val="center"/>
          </w:tcPr>
          <w:p w14:paraId="0743C9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656" w:type="dxa"/>
            <w:tcBorders>
              <w:top w:val="nil"/>
              <w:left w:val="nil"/>
              <w:bottom w:val="single" w:color="000000" w:sz="4" w:space="0"/>
              <w:right w:val="single" w:color="000000" w:sz="4" w:space="0"/>
            </w:tcBorders>
            <w:shd w:val="clear" w:color="auto" w:fill="C0C0C0"/>
            <w:noWrap/>
            <w:vAlign w:val="center"/>
          </w:tcPr>
          <w:p w14:paraId="4E475A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2223" w:type="dxa"/>
            <w:tcBorders>
              <w:top w:val="nil"/>
              <w:left w:val="nil"/>
              <w:bottom w:val="single" w:color="000000" w:sz="4" w:space="0"/>
              <w:right w:val="single" w:color="000000" w:sz="4" w:space="0"/>
            </w:tcBorders>
            <w:shd w:val="clear" w:color="auto" w:fill="FFFFFF"/>
            <w:noWrap/>
            <w:vAlign w:val="center"/>
          </w:tcPr>
          <w:p w14:paraId="4675F4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6D47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103A7BBC">
            <w:pPr>
              <w:jc w:val="left"/>
              <w:rPr>
                <w:rFonts w:hint="eastAsia" w:ascii="宋体" w:hAnsi="宋体" w:eastAsia="宋体" w:cs="宋体"/>
                <w:i w:val="0"/>
                <w:iCs w:val="0"/>
                <w:color w:val="000000"/>
                <w:sz w:val="22"/>
                <w:szCs w:val="22"/>
                <w:u w:val="none"/>
              </w:rPr>
            </w:pPr>
          </w:p>
        </w:tc>
        <w:tc>
          <w:tcPr>
            <w:tcW w:w="762" w:type="dxa"/>
            <w:tcBorders>
              <w:top w:val="nil"/>
              <w:left w:val="nil"/>
              <w:bottom w:val="single" w:color="000000" w:sz="4" w:space="0"/>
              <w:right w:val="single" w:color="000000" w:sz="4" w:space="0"/>
            </w:tcBorders>
            <w:shd w:val="clear" w:color="auto" w:fill="C0C0C0"/>
            <w:noWrap/>
            <w:vAlign w:val="center"/>
          </w:tcPr>
          <w:p w14:paraId="05E7FE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2769" w:type="dxa"/>
            <w:tcBorders>
              <w:top w:val="nil"/>
              <w:left w:val="nil"/>
              <w:bottom w:val="single" w:color="000000" w:sz="4" w:space="0"/>
              <w:right w:val="single" w:color="000000" w:sz="4" w:space="0"/>
            </w:tcBorders>
            <w:shd w:val="clear" w:color="auto" w:fill="FFFFFF"/>
            <w:noWrap/>
            <w:vAlign w:val="center"/>
          </w:tcPr>
          <w:p w14:paraId="705B5DEA">
            <w:pPr>
              <w:jc w:val="right"/>
              <w:rPr>
                <w:rFonts w:hint="eastAsia" w:ascii="宋体" w:hAnsi="宋体" w:eastAsia="宋体" w:cs="宋体"/>
                <w:i w:val="0"/>
                <w:iCs w:val="0"/>
                <w:color w:val="000000"/>
                <w:sz w:val="22"/>
                <w:szCs w:val="22"/>
                <w:u w:val="none"/>
              </w:rPr>
            </w:pPr>
          </w:p>
        </w:tc>
        <w:tc>
          <w:tcPr>
            <w:tcW w:w="3856" w:type="dxa"/>
            <w:tcBorders>
              <w:top w:val="nil"/>
              <w:left w:val="nil"/>
              <w:bottom w:val="single" w:color="000000" w:sz="4" w:space="0"/>
              <w:right w:val="single" w:color="000000" w:sz="4" w:space="0"/>
            </w:tcBorders>
            <w:shd w:val="clear" w:color="auto" w:fill="C0C0C0"/>
            <w:noWrap/>
            <w:vAlign w:val="center"/>
          </w:tcPr>
          <w:p w14:paraId="281EC7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656" w:type="dxa"/>
            <w:tcBorders>
              <w:top w:val="nil"/>
              <w:left w:val="nil"/>
              <w:bottom w:val="single" w:color="000000" w:sz="4" w:space="0"/>
              <w:right w:val="single" w:color="000000" w:sz="4" w:space="0"/>
            </w:tcBorders>
            <w:shd w:val="clear" w:color="auto" w:fill="C0C0C0"/>
            <w:noWrap/>
            <w:vAlign w:val="center"/>
          </w:tcPr>
          <w:p w14:paraId="3F273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2223" w:type="dxa"/>
            <w:tcBorders>
              <w:top w:val="nil"/>
              <w:left w:val="nil"/>
              <w:bottom w:val="single" w:color="000000" w:sz="4" w:space="0"/>
              <w:right w:val="single" w:color="000000" w:sz="4" w:space="0"/>
            </w:tcBorders>
            <w:shd w:val="clear" w:color="auto" w:fill="FFFFFF"/>
            <w:noWrap/>
            <w:vAlign w:val="center"/>
          </w:tcPr>
          <w:p w14:paraId="6CAC84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D29D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40EF5400">
            <w:pPr>
              <w:jc w:val="left"/>
              <w:rPr>
                <w:rFonts w:hint="eastAsia" w:ascii="宋体" w:hAnsi="宋体" w:eastAsia="宋体" w:cs="宋体"/>
                <w:i w:val="0"/>
                <w:iCs w:val="0"/>
                <w:color w:val="000000"/>
                <w:sz w:val="22"/>
                <w:szCs w:val="22"/>
                <w:u w:val="none"/>
              </w:rPr>
            </w:pPr>
          </w:p>
        </w:tc>
        <w:tc>
          <w:tcPr>
            <w:tcW w:w="762" w:type="dxa"/>
            <w:tcBorders>
              <w:top w:val="nil"/>
              <w:left w:val="nil"/>
              <w:bottom w:val="single" w:color="000000" w:sz="4" w:space="0"/>
              <w:right w:val="single" w:color="000000" w:sz="4" w:space="0"/>
            </w:tcBorders>
            <w:shd w:val="clear" w:color="auto" w:fill="C0C0C0"/>
            <w:noWrap/>
            <w:vAlign w:val="center"/>
          </w:tcPr>
          <w:p w14:paraId="536184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2769" w:type="dxa"/>
            <w:tcBorders>
              <w:top w:val="nil"/>
              <w:left w:val="nil"/>
              <w:bottom w:val="single" w:color="000000" w:sz="4" w:space="0"/>
              <w:right w:val="single" w:color="000000" w:sz="4" w:space="0"/>
            </w:tcBorders>
            <w:shd w:val="clear" w:color="auto" w:fill="FFFFFF"/>
            <w:noWrap/>
            <w:vAlign w:val="center"/>
          </w:tcPr>
          <w:p w14:paraId="6CCE5689">
            <w:pPr>
              <w:jc w:val="right"/>
              <w:rPr>
                <w:rFonts w:hint="eastAsia" w:ascii="宋体" w:hAnsi="宋体" w:eastAsia="宋体" w:cs="宋体"/>
                <w:i w:val="0"/>
                <w:iCs w:val="0"/>
                <w:color w:val="000000"/>
                <w:sz w:val="22"/>
                <w:szCs w:val="22"/>
                <w:u w:val="none"/>
              </w:rPr>
            </w:pPr>
          </w:p>
        </w:tc>
        <w:tc>
          <w:tcPr>
            <w:tcW w:w="3856" w:type="dxa"/>
            <w:tcBorders>
              <w:top w:val="nil"/>
              <w:left w:val="nil"/>
              <w:bottom w:val="single" w:color="000000" w:sz="4" w:space="0"/>
              <w:right w:val="single" w:color="000000" w:sz="4" w:space="0"/>
            </w:tcBorders>
            <w:shd w:val="clear" w:color="auto" w:fill="C0C0C0"/>
            <w:noWrap/>
            <w:vAlign w:val="center"/>
          </w:tcPr>
          <w:p w14:paraId="6169B9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656" w:type="dxa"/>
            <w:tcBorders>
              <w:top w:val="nil"/>
              <w:left w:val="nil"/>
              <w:bottom w:val="single" w:color="000000" w:sz="4" w:space="0"/>
              <w:right w:val="single" w:color="000000" w:sz="4" w:space="0"/>
            </w:tcBorders>
            <w:shd w:val="clear" w:color="auto" w:fill="C0C0C0"/>
            <w:noWrap/>
            <w:vAlign w:val="center"/>
          </w:tcPr>
          <w:p w14:paraId="477FA0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2223" w:type="dxa"/>
            <w:tcBorders>
              <w:top w:val="nil"/>
              <w:left w:val="nil"/>
              <w:bottom w:val="single" w:color="000000" w:sz="4" w:space="0"/>
              <w:right w:val="single" w:color="000000" w:sz="4" w:space="0"/>
            </w:tcBorders>
            <w:shd w:val="clear" w:color="auto" w:fill="FFFFFF"/>
            <w:noWrap/>
            <w:vAlign w:val="center"/>
          </w:tcPr>
          <w:p w14:paraId="1BAF04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F55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04EAE551">
            <w:pPr>
              <w:jc w:val="left"/>
              <w:rPr>
                <w:rFonts w:hint="eastAsia" w:ascii="宋体" w:hAnsi="宋体" w:eastAsia="宋体" w:cs="宋体"/>
                <w:i w:val="0"/>
                <w:iCs w:val="0"/>
                <w:color w:val="000000"/>
                <w:sz w:val="22"/>
                <w:szCs w:val="22"/>
                <w:u w:val="none"/>
              </w:rPr>
            </w:pPr>
          </w:p>
        </w:tc>
        <w:tc>
          <w:tcPr>
            <w:tcW w:w="762" w:type="dxa"/>
            <w:tcBorders>
              <w:top w:val="nil"/>
              <w:left w:val="nil"/>
              <w:bottom w:val="single" w:color="000000" w:sz="4" w:space="0"/>
              <w:right w:val="single" w:color="000000" w:sz="4" w:space="0"/>
            </w:tcBorders>
            <w:shd w:val="clear" w:color="auto" w:fill="C0C0C0"/>
            <w:noWrap/>
            <w:vAlign w:val="center"/>
          </w:tcPr>
          <w:p w14:paraId="07A2BA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2769" w:type="dxa"/>
            <w:tcBorders>
              <w:top w:val="nil"/>
              <w:left w:val="nil"/>
              <w:bottom w:val="single" w:color="000000" w:sz="4" w:space="0"/>
              <w:right w:val="single" w:color="000000" w:sz="4" w:space="0"/>
            </w:tcBorders>
            <w:shd w:val="clear" w:color="auto" w:fill="FFFFFF"/>
            <w:noWrap/>
            <w:vAlign w:val="center"/>
          </w:tcPr>
          <w:p w14:paraId="3F55DECD">
            <w:pPr>
              <w:jc w:val="right"/>
              <w:rPr>
                <w:rFonts w:hint="eastAsia" w:ascii="宋体" w:hAnsi="宋体" w:eastAsia="宋体" w:cs="宋体"/>
                <w:i w:val="0"/>
                <w:iCs w:val="0"/>
                <w:color w:val="000000"/>
                <w:sz w:val="22"/>
                <w:szCs w:val="22"/>
                <w:u w:val="none"/>
              </w:rPr>
            </w:pPr>
          </w:p>
        </w:tc>
        <w:tc>
          <w:tcPr>
            <w:tcW w:w="3856" w:type="dxa"/>
            <w:tcBorders>
              <w:top w:val="nil"/>
              <w:left w:val="nil"/>
              <w:bottom w:val="single" w:color="000000" w:sz="4" w:space="0"/>
              <w:right w:val="single" w:color="000000" w:sz="4" w:space="0"/>
            </w:tcBorders>
            <w:shd w:val="clear" w:color="auto" w:fill="C0C0C0"/>
            <w:noWrap/>
            <w:vAlign w:val="center"/>
          </w:tcPr>
          <w:p w14:paraId="74FAF6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656" w:type="dxa"/>
            <w:tcBorders>
              <w:top w:val="nil"/>
              <w:left w:val="nil"/>
              <w:bottom w:val="single" w:color="000000" w:sz="4" w:space="0"/>
              <w:right w:val="single" w:color="000000" w:sz="4" w:space="0"/>
            </w:tcBorders>
            <w:shd w:val="clear" w:color="auto" w:fill="C0C0C0"/>
            <w:noWrap/>
            <w:vAlign w:val="center"/>
          </w:tcPr>
          <w:p w14:paraId="1F2903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2223" w:type="dxa"/>
            <w:tcBorders>
              <w:top w:val="nil"/>
              <w:left w:val="nil"/>
              <w:bottom w:val="single" w:color="000000" w:sz="4" w:space="0"/>
              <w:right w:val="single" w:color="000000" w:sz="4" w:space="0"/>
            </w:tcBorders>
            <w:shd w:val="clear" w:color="auto" w:fill="FFFFFF"/>
            <w:noWrap/>
            <w:vAlign w:val="center"/>
          </w:tcPr>
          <w:p w14:paraId="14F862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7.47</w:t>
            </w:r>
          </w:p>
        </w:tc>
      </w:tr>
      <w:tr w14:paraId="35455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072C12C9">
            <w:pPr>
              <w:jc w:val="left"/>
              <w:rPr>
                <w:rFonts w:hint="eastAsia" w:ascii="宋体" w:hAnsi="宋体" w:eastAsia="宋体" w:cs="宋体"/>
                <w:i w:val="0"/>
                <w:iCs w:val="0"/>
                <w:color w:val="000000"/>
                <w:sz w:val="22"/>
                <w:szCs w:val="22"/>
                <w:u w:val="none"/>
              </w:rPr>
            </w:pPr>
          </w:p>
        </w:tc>
        <w:tc>
          <w:tcPr>
            <w:tcW w:w="762" w:type="dxa"/>
            <w:tcBorders>
              <w:top w:val="nil"/>
              <w:left w:val="nil"/>
              <w:bottom w:val="single" w:color="000000" w:sz="4" w:space="0"/>
              <w:right w:val="single" w:color="000000" w:sz="4" w:space="0"/>
            </w:tcBorders>
            <w:shd w:val="clear" w:color="auto" w:fill="C0C0C0"/>
            <w:noWrap/>
            <w:vAlign w:val="center"/>
          </w:tcPr>
          <w:p w14:paraId="52BCB0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2769" w:type="dxa"/>
            <w:tcBorders>
              <w:top w:val="nil"/>
              <w:left w:val="nil"/>
              <w:bottom w:val="single" w:color="000000" w:sz="4" w:space="0"/>
              <w:right w:val="single" w:color="000000" w:sz="4" w:space="0"/>
            </w:tcBorders>
            <w:shd w:val="clear" w:color="auto" w:fill="FFFFFF"/>
            <w:noWrap/>
            <w:vAlign w:val="center"/>
          </w:tcPr>
          <w:p w14:paraId="52DEEF0F">
            <w:pPr>
              <w:jc w:val="right"/>
              <w:rPr>
                <w:rFonts w:hint="eastAsia" w:ascii="宋体" w:hAnsi="宋体" w:eastAsia="宋体" w:cs="宋体"/>
                <w:i w:val="0"/>
                <w:iCs w:val="0"/>
                <w:color w:val="000000"/>
                <w:sz w:val="22"/>
                <w:szCs w:val="22"/>
                <w:u w:val="none"/>
              </w:rPr>
            </w:pPr>
          </w:p>
        </w:tc>
        <w:tc>
          <w:tcPr>
            <w:tcW w:w="3856" w:type="dxa"/>
            <w:tcBorders>
              <w:top w:val="nil"/>
              <w:left w:val="nil"/>
              <w:bottom w:val="single" w:color="000000" w:sz="4" w:space="0"/>
              <w:right w:val="single" w:color="000000" w:sz="4" w:space="0"/>
            </w:tcBorders>
            <w:shd w:val="clear" w:color="auto" w:fill="C0C0C0"/>
            <w:noWrap/>
            <w:vAlign w:val="center"/>
          </w:tcPr>
          <w:p w14:paraId="52F63F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656" w:type="dxa"/>
            <w:tcBorders>
              <w:top w:val="nil"/>
              <w:left w:val="nil"/>
              <w:bottom w:val="single" w:color="000000" w:sz="4" w:space="0"/>
              <w:right w:val="single" w:color="000000" w:sz="4" w:space="0"/>
            </w:tcBorders>
            <w:shd w:val="clear" w:color="auto" w:fill="C0C0C0"/>
            <w:noWrap/>
            <w:vAlign w:val="center"/>
          </w:tcPr>
          <w:p w14:paraId="37FE6C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2223" w:type="dxa"/>
            <w:tcBorders>
              <w:top w:val="nil"/>
              <w:left w:val="nil"/>
              <w:bottom w:val="single" w:color="000000" w:sz="4" w:space="0"/>
              <w:right w:val="single" w:color="000000" w:sz="4" w:space="0"/>
            </w:tcBorders>
            <w:shd w:val="clear" w:color="auto" w:fill="FFFFFF"/>
            <w:noWrap/>
            <w:vAlign w:val="center"/>
          </w:tcPr>
          <w:p w14:paraId="367840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A08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2A4BB574">
            <w:pPr>
              <w:jc w:val="left"/>
              <w:rPr>
                <w:rFonts w:hint="eastAsia" w:ascii="宋体" w:hAnsi="宋体" w:eastAsia="宋体" w:cs="宋体"/>
                <w:i w:val="0"/>
                <w:iCs w:val="0"/>
                <w:color w:val="000000"/>
                <w:sz w:val="22"/>
                <w:szCs w:val="22"/>
                <w:u w:val="none"/>
              </w:rPr>
            </w:pPr>
          </w:p>
        </w:tc>
        <w:tc>
          <w:tcPr>
            <w:tcW w:w="762" w:type="dxa"/>
            <w:tcBorders>
              <w:top w:val="nil"/>
              <w:left w:val="nil"/>
              <w:bottom w:val="single" w:color="000000" w:sz="4" w:space="0"/>
              <w:right w:val="single" w:color="000000" w:sz="4" w:space="0"/>
            </w:tcBorders>
            <w:shd w:val="clear" w:color="auto" w:fill="C0C0C0"/>
            <w:noWrap/>
            <w:vAlign w:val="center"/>
          </w:tcPr>
          <w:p w14:paraId="468669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2769" w:type="dxa"/>
            <w:tcBorders>
              <w:top w:val="nil"/>
              <w:left w:val="nil"/>
              <w:bottom w:val="single" w:color="000000" w:sz="4" w:space="0"/>
              <w:right w:val="single" w:color="000000" w:sz="4" w:space="0"/>
            </w:tcBorders>
            <w:shd w:val="clear" w:color="auto" w:fill="FFFFFF"/>
            <w:noWrap/>
            <w:vAlign w:val="center"/>
          </w:tcPr>
          <w:p w14:paraId="202C7105">
            <w:pPr>
              <w:jc w:val="right"/>
              <w:rPr>
                <w:rFonts w:hint="eastAsia" w:ascii="宋体" w:hAnsi="宋体" w:eastAsia="宋体" w:cs="宋体"/>
                <w:i w:val="0"/>
                <w:iCs w:val="0"/>
                <w:color w:val="000000"/>
                <w:sz w:val="22"/>
                <w:szCs w:val="22"/>
                <w:u w:val="none"/>
              </w:rPr>
            </w:pPr>
          </w:p>
        </w:tc>
        <w:tc>
          <w:tcPr>
            <w:tcW w:w="3856" w:type="dxa"/>
            <w:tcBorders>
              <w:top w:val="nil"/>
              <w:left w:val="nil"/>
              <w:bottom w:val="single" w:color="000000" w:sz="4" w:space="0"/>
              <w:right w:val="single" w:color="000000" w:sz="4" w:space="0"/>
            </w:tcBorders>
            <w:shd w:val="clear" w:color="auto" w:fill="C0C0C0"/>
            <w:noWrap/>
            <w:vAlign w:val="center"/>
          </w:tcPr>
          <w:p w14:paraId="3DC597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656" w:type="dxa"/>
            <w:tcBorders>
              <w:top w:val="nil"/>
              <w:left w:val="nil"/>
              <w:bottom w:val="single" w:color="000000" w:sz="4" w:space="0"/>
              <w:right w:val="single" w:color="000000" w:sz="4" w:space="0"/>
            </w:tcBorders>
            <w:shd w:val="clear" w:color="auto" w:fill="C0C0C0"/>
            <w:noWrap/>
            <w:vAlign w:val="center"/>
          </w:tcPr>
          <w:p w14:paraId="0A9DE6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2223" w:type="dxa"/>
            <w:tcBorders>
              <w:top w:val="nil"/>
              <w:left w:val="nil"/>
              <w:bottom w:val="single" w:color="000000" w:sz="4" w:space="0"/>
              <w:right w:val="single" w:color="000000" w:sz="4" w:space="0"/>
            </w:tcBorders>
            <w:shd w:val="clear" w:color="auto" w:fill="FFFFFF"/>
            <w:noWrap/>
            <w:vAlign w:val="center"/>
          </w:tcPr>
          <w:p w14:paraId="02656A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83F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7BFF4AF8">
            <w:pPr>
              <w:jc w:val="left"/>
              <w:rPr>
                <w:rFonts w:hint="eastAsia" w:ascii="宋体" w:hAnsi="宋体" w:eastAsia="宋体" w:cs="宋体"/>
                <w:i w:val="0"/>
                <w:iCs w:val="0"/>
                <w:color w:val="000000"/>
                <w:sz w:val="22"/>
                <w:szCs w:val="22"/>
                <w:u w:val="none"/>
              </w:rPr>
            </w:pPr>
          </w:p>
        </w:tc>
        <w:tc>
          <w:tcPr>
            <w:tcW w:w="762" w:type="dxa"/>
            <w:tcBorders>
              <w:top w:val="nil"/>
              <w:left w:val="nil"/>
              <w:bottom w:val="single" w:color="000000" w:sz="4" w:space="0"/>
              <w:right w:val="single" w:color="000000" w:sz="4" w:space="0"/>
            </w:tcBorders>
            <w:shd w:val="clear" w:color="auto" w:fill="C0C0C0"/>
            <w:noWrap/>
            <w:vAlign w:val="center"/>
          </w:tcPr>
          <w:p w14:paraId="694DF6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2769" w:type="dxa"/>
            <w:tcBorders>
              <w:top w:val="nil"/>
              <w:left w:val="nil"/>
              <w:bottom w:val="single" w:color="000000" w:sz="4" w:space="0"/>
              <w:right w:val="single" w:color="000000" w:sz="4" w:space="0"/>
            </w:tcBorders>
            <w:shd w:val="clear" w:color="auto" w:fill="FFFFFF"/>
            <w:noWrap/>
            <w:vAlign w:val="center"/>
          </w:tcPr>
          <w:p w14:paraId="02E7FF83">
            <w:pPr>
              <w:jc w:val="right"/>
              <w:rPr>
                <w:rFonts w:hint="eastAsia" w:ascii="宋体" w:hAnsi="宋体" w:eastAsia="宋体" w:cs="宋体"/>
                <w:i w:val="0"/>
                <w:iCs w:val="0"/>
                <w:color w:val="000000"/>
                <w:sz w:val="22"/>
                <w:szCs w:val="22"/>
                <w:u w:val="none"/>
              </w:rPr>
            </w:pPr>
          </w:p>
        </w:tc>
        <w:tc>
          <w:tcPr>
            <w:tcW w:w="3856" w:type="dxa"/>
            <w:tcBorders>
              <w:top w:val="nil"/>
              <w:left w:val="nil"/>
              <w:bottom w:val="single" w:color="000000" w:sz="4" w:space="0"/>
              <w:right w:val="single" w:color="000000" w:sz="4" w:space="0"/>
            </w:tcBorders>
            <w:shd w:val="clear" w:color="auto" w:fill="C0C0C0"/>
            <w:noWrap/>
            <w:vAlign w:val="center"/>
          </w:tcPr>
          <w:p w14:paraId="0407A1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656" w:type="dxa"/>
            <w:tcBorders>
              <w:top w:val="nil"/>
              <w:left w:val="nil"/>
              <w:bottom w:val="single" w:color="000000" w:sz="4" w:space="0"/>
              <w:right w:val="single" w:color="000000" w:sz="4" w:space="0"/>
            </w:tcBorders>
            <w:shd w:val="clear" w:color="auto" w:fill="C0C0C0"/>
            <w:noWrap/>
            <w:vAlign w:val="center"/>
          </w:tcPr>
          <w:p w14:paraId="2D4E4D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2223" w:type="dxa"/>
            <w:tcBorders>
              <w:top w:val="nil"/>
              <w:left w:val="nil"/>
              <w:bottom w:val="single" w:color="000000" w:sz="4" w:space="0"/>
              <w:right w:val="single" w:color="000000" w:sz="4" w:space="0"/>
            </w:tcBorders>
            <w:shd w:val="clear" w:color="auto" w:fill="FFFFFF"/>
            <w:noWrap/>
            <w:vAlign w:val="center"/>
          </w:tcPr>
          <w:p w14:paraId="43503F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ACB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22687961">
            <w:pPr>
              <w:jc w:val="left"/>
              <w:rPr>
                <w:rFonts w:hint="eastAsia" w:ascii="宋体" w:hAnsi="宋体" w:eastAsia="宋体" w:cs="宋体"/>
                <w:i w:val="0"/>
                <w:iCs w:val="0"/>
                <w:color w:val="000000"/>
                <w:sz w:val="22"/>
                <w:szCs w:val="22"/>
                <w:u w:val="none"/>
              </w:rPr>
            </w:pPr>
          </w:p>
        </w:tc>
        <w:tc>
          <w:tcPr>
            <w:tcW w:w="762" w:type="dxa"/>
            <w:tcBorders>
              <w:top w:val="nil"/>
              <w:left w:val="nil"/>
              <w:bottom w:val="single" w:color="000000" w:sz="4" w:space="0"/>
              <w:right w:val="single" w:color="000000" w:sz="4" w:space="0"/>
            </w:tcBorders>
            <w:shd w:val="clear" w:color="auto" w:fill="C0C0C0"/>
            <w:noWrap/>
            <w:vAlign w:val="center"/>
          </w:tcPr>
          <w:p w14:paraId="40DF41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2769" w:type="dxa"/>
            <w:tcBorders>
              <w:top w:val="nil"/>
              <w:left w:val="nil"/>
              <w:bottom w:val="single" w:color="000000" w:sz="4" w:space="0"/>
              <w:right w:val="single" w:color="000000" w:sz="4" w:space="0"/>
            </w:tcBorders>
            <w:shd w:val="clear" w:color="auto" w:fill="FFFFFF"/>
            <w:noWrap/>
            <w:vAlign w:val="center"/>
          </w:tcPr>
          <w:p w14:paraId="07E3471C">
            <w:pPr>
              <w:jc w:val="right"/>
              <w:rPr>
                <w:rFonts w:hint="eastAsia" w:ascii="宋体" w:hAnsi="宋体" w:eastAsia="宋体" w:cs="宋体"/>
                <w:i w:val="0"/>
                <w:iCs w:val="0"/>
                <w:color w:val="000000"/>
                <w:sz w:val="22"/>
                <w:szCs w:val="22"/>
                <w:u w:val="none"/>
              </w:rPr>
            </w:pPr>
          </w:p>
        </w:tc>
        <w:tc>
          <w:tcPr>
            <w:tcW w:w="3856" w:type="dxa"/>
            <w:tcBorders>
              <w:top w:val="nil"/>
              <w:left w:val="nil"/>
              <w:bottom w:val="single" w:color="000000" w:sz="4" w:space="0"/>
              <w:right w:val="single" w:color="000000" w:sz="4" w:space="0"/>
            </w:tcBorders>
            <w:shd w:val="clear" w:color="auto" w:fill="C0C0C0"/>
            <w:noWrap/>
            <w:vAlign w:val="center"/>
          </w:tcPr>
          <w:p w14:paraId="7187A3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656" w:type="dxa"/>
            <w:tcBorders>
              <w:top w:val="nil"/>
              <w:left w:val="nil"/>
              <w:bottom w:val="single" w:color="000000" w:sz="4" w:space="0"/>
              <w:right w:val="single" w:color="000000" w:sz="4" w:space="0"/>
            </w:tcBorders>
            <w:shd w:val="clear" w:color="auto" w:fill="C0C0C0"/>
            <w:noWrap/>
            <w:vAlign w:val="center"/>
          </w:tcPr>
          <w:p w14:paraId="55A2BC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2223" w:type="dxa"/>
            <w:tcBorders>
              <w:top w:val="nil"/>
              <w:left w:val="nil"/>
              <w:bottom w:val="single" w:color="000000" w:sz="4" w:space="0"/>
              <w:right w:val="single" w:color="000000" w:sz="4" w:space="0"/>
            </w:tcBorders>
            <w:shd w:val="clear" w:color="auto" w:fill="FFFFFF"/>
            <w:noWrap/>
            <w:vAlign w:val="center"/>
          </w:tcPr>
          <w:p w14:paraId="353880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0B79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5DFB6679">
            <w:pPr>
              <w:jc w:val="center"/>
              <w:rPr>
                <w:rFonts w:hint="eastAsia" w:ascii="宋体" w:hAnsi="宋体" w:eastAsia="宋体" w:cs="宋体"/>
                <w:b/>
                <w:bCs/>
                <w:i w:val="0"/>
                <w:iCs w:val="0"/>
                <w:color w:val="000000"/>
                <w:sz w:val="20"/>
                <w:szCs w:val="20"/>
                <w:u w:val="none"/>
              </w:rPr>
            </w:pPr>
          </w:p>
        </w:tc>
        <w:tc>
          <w:tcPr>
            <w:tcW w:w="762" w:type="dxa"/>
            <w:tcBorders>
              <w:top w:val="nil"/>
              <w:left w:val="nil"/>
              <w:bottom w:val="single" w:color="000000" w:sz="4" w:space="0"/>
              <w:right w:val="single" w:color="000000" w:sz="4" w:space="0"/>
            </w:tcBorders>
            <w:shd w:val="clear" w:color="auto" w:fill="C0C0C0"/>
            <w:noWrap/>
            <w:vAlign w:val="center"/>
          </w:tcPr>
          <w:p w14:paraId="334D29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2769" w:type="dxa"/>
            <w:tcBorders>
              <w:top w:val="nil"/>
              <w:left w:val="nil"/>
              <w:bottom w:val="single" w:color="000000" w:sz="4" w:space="0"/>
              <w:right w:val="single" w:color="000000" w:sz="4" w:space="0"/>
            </w:tcBorders>
            <w:shd w:val="clear" w:color="auto" w:fill="FFFFFF"/>
            <w:noWrap/>
            <w:vAlign w:val="center"/>
          </w:tcPr>
          <w:p w14:paraId="5E6E4AB8">
            <w:pPr>
              <w:jc w:val="right"/>
              <w:rPr>
                <w:rFonts w:hint="eastAsia" w:ascii="宋体" w:hAnsi="宋体" w:eastAsia="宋体" w:cs="宋体"/>
                <w:i w:val="0"/>
                <w:iCs w:val="0"/>
                <w:color w:val="000000"/>
                <w:sz w:val="20"/>
                <w:szCs w:val="20"/>
                <w:u w:val="none"/>
              </w:rPr>
            </w:pPr>
          </w:p>
        </w:tc>
        <w:tc>
          <w:tcPr>
            <w:tcW w:w="3856" w:type="dxa"/>
            <w:tcBorders>
              <w:top w:val="nil"/>
              <w:left w:val="nil"/>
              <w:bottom w:val="single" w:color="000000" w:sz="4" w:space="0"/>
              <w:right w:val="single" w:color="000000" w:sz="4" w:space="0"/>
            </w:tcBorders>
            <w:shd w:val="clear" w:color="auto" w:fill="C0C0C0"/>
            <w:noWrap/>
            <w:vAlign w:val="center"/>
          </w:tcPr>
          <w:p w14:paraId="6F2F6F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656" w:type="dxa"/>
            <w:tcBorders>
              <w:top w:val="nil"/>
              <w:left w:val="nil"/>
              <w:bottom w:val="single" w:color="000000" w:sz="4" w:space="0"/>
              <w:right w:val="single" w:color="000000" w:sz="4" w:space="0"/>
            </w:tcBorders>
            <w:shd w:val="clear" w:color="auto" w:fill="C0C0C0"/>
            <w:noWrap/>
            <w:vAlign w:val="center"/>
          </w:tcPr>
          <w:p w14:paraId="40BBDB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2223" w:type="dxa"/>
            <w:tcBorders>
              <w:top w:val="nil"/>
              <w:left w:val="nil"/>
              <w:bottom w:val="single" w:color="000000" w:sz="4" w:space="0"/>
              <w:right w:val="single" w:color="000000" w:sz="4" w:space="0"/>
            </w:tcBorders>
            <w:shd w:val="clear" w:color="auto" w:fill="FFFFFF"/>
            <w:noWrap/>
            <w:vAlign w:val="center"/>
          </w:tcPr>
          <w:p w14:paraId="2377BE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DE4D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07D64972">
            <w:pPr>
              <w:jc w:val="left"/>
              <w:rPr>
                <w:rFonts w:hint="eastAsia" w:ascii="宋体" w:hAnsi="宋体" w:eastAsia="宋体" w:cs="宋体"/>
                <w:i w:val="0"/>
                <w:iCs w:val="0"/>
                <w:color w:val="000000"/>
                <w:sz w:val="20"/>
                <w:szCs w:val="20"/>
                <w:u w:val="none"/>
              </w:rPr>
            </w:pPr>
          </w:p>
        </w:tc>
        <w:tc>
          <w:tcPr>
            <w:tcW w:w="762" w:type="dxa"/>
            <w:tcBorders>
              <w:top w:val="nil"/>
              <w:left w:val="nil"/>
              <w:bottom w:val="single" w:color="000000" w:sz="4" w:space="0"/>
              <w:right w:val="single" w:color="000000" w:sz="4" w:space="0"/>
            </w:tcBorders>
            <w:shd w:val="clear" w:color="auto" w:fill="C0C0C0"/>
            <w:noWrap/>
            <w:vAlign w:val="center"/>
          </w:tcPr>
          <w:p w14:paraId="2FC58F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769" w:type="dxa"/>
            <w:tcBorders>
              <w:top w:val="nil"/>
              <w:left w:val="nil"/>
              <w:bottom w:val="single" w:color="000000" w:sz="4" w:space="0"/>
              <w:right w:val="single" w:color="000000" w:sz="4" w:space="0"/>
            </w:tcBorders>
            <w:shd w:val="clear" w:color="auto" w:fill="FFFFFF"/>
            <w:noWrap/>
            <w:vAlign w:val="center"/>
          </w:tcPr>
          <w:p w14:paraId="65CF2756">
            <w:pPr>
              <w:jc w:val="right"/>
              <w:rPr>
                <w:rFonts w:hint="eastAsia" w:ascii="宋体" w:hAnsi="宋体" w:eastAsia="宋体" w:cs="宋体"/>
                <w:i w:val="0"/>
                <w:iCs w:val="0"/>
                <w:color w:val="000000"/>
                <w:sz w:val="20"/>
                <w:szCs w:val="20"/>
                <w:u w:val="none"/>
              </w:rPr>
            </w:pPr>
          </w:p>
        </w:tc>
        <w:tc>
          <w:tcPr>
            <w:tcW w:w="3856" w:type="dxa"/>
            <w:tcBorders>
              <w:top w:val="nil"/>
              <w:left w:val="nil"/>
              <w:bottom w:val="single" w:color="000000" w:sz="4" w:space="0"/>
              <w:right w:val="single" w:color="000000" w:sz="4" w:space="0"/>
            </w:tcBorders>
            <w:shd w:val="clear" w:color="auto" w:fill="C0C0C0"/>
            <w:noWrap/>
            <w:vAlign w:val="center"/>
          </w:tcPr>
          <w:p w14:paraId="699CB1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656" w:type="dxa"/>
            <w:tcBorders>
              <w:top w:val="nil"/>
              <w:left w:val="nil"/>
              <w:bottom w:val="single" w:color="000000" w:sz="4" w:space="0"/>
              <w:right w:val="single" w:color="000000" w:sz="4" w:space="0"/>
            </w:tcBorders>
            <w:shd w:val="clear" w:color="auto" w:fill="C0C0C0"/>
            <w:noWrap/>
            <w:vAlign w:val="center"/>
          </w:tcPr>
          <w:p w14:paraId="1F54BB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2223" w:type="dxa"/>
            <w:tcBorders>
              <w:top w:val="nil"/>
              <w:left w:val="nil"/>
              <w:bottom w:val="single" w:color="000000" w:sz="4" w:space="0"/>
              <w:right w:val="single" w:color="000000" w:sz="4" w:space="0"/>
            </w:tcBorders>
            <w:shd w:val="clear" w:color="auto" w:fill="FFFFFF"/>
            <w:noWrap/>
            <w:vAlign w:val="center"/>
          </w:tcPr>
          <w:p w14:paraId="35467B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637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7D759814">
            <w:pPr>
              <w:jc w:val="left"/>
              <w:rPr>
                <w:rFonts w:hint="eastAsia" w:ascii="宋体" w:hAnsi="宋体" w:eastAsia="宋体" w:cs="宋体"/>
                <w:i w:val="0"/>
                <w:iCs w:val="0"/>
                <w:color w:val="000000"/>
                <w:sz w:val="20"/>
                <w:szCs w:val="20"/>
                <w:u w:val="none"/>
              </w:rPr>
            </w:pPr>
          </w:p>
        </w:tc>
        <w:tc>
          <w:tcPr>
            <w:tcW w:w="762" w:type="dxa"/>
            <w:tcBorders>
              <w:top w:val="nil"/>
              <w:left w:val="nil"/>
              <w:bottom w:val="single" w:color="000000" w:sz="4" w:space="0"/>
              <w:right w:val="single" w:color="000000" w:sz="4" w:space="0"/>
            </w:tcBorders>
            <w:shd w:val="clear" w:color="auto" w:fill="C0C0C0"/>
            <w:noWrap/>
            <w:vAlign w:val="center"/>
          </w:tcPr>
          <w:p w14:paraId="27EF5F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2769" w:type="dxa"/>
            <w:tcBorders>
              <w:top w:val="nil"/>
              <w:left w:val="nil"/>
              <w:bottom w:val="single" w:color="000000" w:sz="4" w:space="0"/>
              <w:right w:val="single" w:color="000000" w:sz="4" w:space="0"/>
            </w:tcBorders>
            <w:shd w:val="clear" w:color="auto" w:fill="FFFFFF"/>
            <w:noWrap/>
            <w:vAlign w:val="center"/>
          </w:tcPr>
          <w:p w14:paraId="17223FBC">
            <w:pPr>
              <w:jc w:val="right"/>
              <w:rPr>
                <w:rFonts w:hint="eastAsia" w:ascii="宋体" w:hAnsi="宋体" w:eastAsia="宋体" w:cs="宋体"/>
                <w:i w:val="0"/>
                <w:iCs w:val="0"/>
                <w:color w:val="000000"/>
                <w:sz w:val="20"/>
                <w:szCs w:val="20"/>
                <w:u w:val="none"/>
              </w:rPr>
            </w:pPr>
          </w:p>
        </w:tc>
        <w:tc>
          <w:tcPr>
            <w:tcW w:w="3856" w:type="dxa"/>
            <w:tcBorders>
              <w:top w:val="nil"/>
              <w:left w:val="nil"/>
              <w:bottom w:val="single" w:color="000000" w:sz="4" w:space="0"/>
              <w:right w:val="single" w:color="000000" w:sz="4" w:space="0"/>
            </w:tcBorders>
            <w:shd w:val="clear" w:color="auto" w:fill="C0C0C0"/>
            <w:noWrap/>
            <w:vAlign w:val="center"/>
          </w:tcPr>
          <w:p w14:paraId="7ED5EB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656" w:type="dxa"/>
            <w:tcBorders>
              <w:top w:val="nil"/>
              <w:left w:val="nil"/>
              <w:bottom w:val="single" w:color="000000" w:sz="4" w:space="0"/>
              <w:right w:val="single" w:color="000000" w:sz="4" w:space="0"/>
            </w:tcBorders>
            <w:shd w:val="clear" w:color="auto" w:fill="C0C0C0"/>
            <w:noWrap/>
            <w:vAlign w:val="center"/>
          </w:tcPr>
          <w:p w14:paraId="4E3C24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2223" w:type="dxa"/>
            <w:tcBorders>
              <w:top w:val="nil"/>
              <w:left w:val="nil"/>
              <w:bottom w:val="single" w:color="000000" w:sz="4" w:space="0"/>
              <w:right w:val="single" w:color="000000" w:sz="4" w:space="0"/>
            </w:tcBorders>
            <w:shd w:val="clear" w:color="auto" w:fill="FFFFFF"/>
            <w:noWrap/>
            <w:vAlign w:val="center"/>
          </w:tcPr>
          <w:p w14:paraId="55E707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67B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6102D9B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762" w:type="dxa"/>
            <w:tcBorders>
              <w:top w:val="nil"/>
              <w:left w:val="nil"/>
              <w:bottom w:val="single" w:color="000000" w:sz="4" w:space="0"/>
              <w:right w:val="single" w:color="000000" w:sz="4" w:space="0"/>
            </w:tcBorders>
            <w:shd w:val="clear" w:color="auto" w:fill="C0C0C0"/>
            <w:noWrap/>
            <w:vAlign w:val="center"/>
          </w:tcPr>
          <w:p w14:paraId="5975B3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2769" w:type="dxa"/>
            <w:tcBorders>
              <w:top w:val="nil"/>
              <w:left w:val="nil"/>
              <w:bottom w:val="single" w:color="000000" w:sz="4" w:space="0"/>
              <w:right w:val="single" w:color="000000" w:sz="4" w:space="0"/>
            </w:tcBorders>
            <w:shd w:val="clear" w:color="auto" w:fill="FFFFFF"/>
            <w:noWrap/>
            <w:vAlign w:val="center"/>
          </w:tcPr>
          <w:p w14:paraId="0AAC94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564.99</w:t>
            </w:r>
          </w:p>
        </w:tc>
        <w:tc>
          <w:tcPr>
            <w:tcW w:w="3856" w:type="dxa"/>
            <w:tcBorders>
              <w:top w:val="nil"/>
              <w:left w:val="nil"/>
              <w:bottom w:val="single" w:color="000000" w:sz="4" w:space="0"/>
              <w:right w:val="single" w:color="000000" w:sz="4" w:space="0"/>
            </w:tcBorders>
            <w:shd w:val="clear" w:color="auto" w:fill="C0C0C0"/>
            <w:noWrap/>
            <w:vAlign w:val="center"/>
          </w:tcPr>
          <w:p w14:paraId="2D0AA3E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656" w:type="dxa"/>
            <w:tcBorders>
              <w:top w:val="nil"/>
              <w:left w:val="nil"/>
              <w:bottom w:val="single" w:color="000000" w:sz="4" w:space="0"/>
              <w:right w:val="single" w:color="000000" w:sz="4" w:space="0"/>
            </w:tcBorders>
            <w:shd w:val="clear" w:color="auto" w:fill="C0C0C0"/>
            <w:noWrap/>
            <w:vAlign w:val="center"/>
          </w:tcPr>
          <w:p w14:paraId="5CDFFB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2223" w:type="dxa"/>
            <w:tcBorders>
              <w:top w:val="nil"/>
              <w:left w:val="nil"/>
              <w:bottom w:val="single" w:color="000000" w:sz="4" w:space="0"/>
              <w:right w:val="single" w:color="000000" w:sz="4" w:space="0"/>
            </w:tcBorders>
            <w:shd w:val="clear" w:color="auto" w:fill="FFFFFF"/>
            <w:noWrap/>
            <w:vAlign w:val="center"/>
          </w:tcPr>
          <w:p w14:paraId="6C9DAD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564.99</w:t>
            </w:r>
          </w:p>
        </w:tc>
      </w:tr>
      <w:tr w14:paraId="03D0E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237578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使用非财政拨款结余(含专用结余)</w:t>
            </w:r>
          </w:p>
        </w:tc>
        <w:tc>
          <w:tcPr>
            <w:tcW w:w="762" w:type="dxa"/>
            <w:tcBorders>
              <w:top w:val="nil"/>
              <w:left w:val="nil"/>
              <w:bottom w:val="single" w:color="000000" w:sz="4" w:space="0"/>
              <w:right w:val="single" w:color="000000" w:sz="4" w:space="0"/>
            </w:tcBorders>
            <w:shd w:val="clear" w:color="auto" w:fill="C0C0C0"/>
            <w:noWrap/>
            <w:vAlign w:val="center"/>
          </w:tcPr>
          <w:p w14:paraId="5280F6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2769" w:type="dxa"/>
            <w:tcBorders>
              <w:top w:val="nil"/>
              <w:left w:val="nil"/>
              <w:bottom w:val="single" w:color="000000" w:sz="4" w:space="0"/>
              <w:right w:val="single" w:color="000000" w:sz="4" w:space="0"/>
            </w:tcBorders>
            <w:shd w:val="clear" w:color="auto" w:fill="FFFFFF"/>
            <w:noWrap/>
            <w:vAlign w:val="center"/>
          </w:tcPr>
          <w:p w14:paraId="622876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3856" w:type="dxa"/>
            <w:tcBorders>
              <w:top w:val="nil"/>
              <w:left w:val="nil"/>
              <w:bottom w:val="single" w:color="000000" w:sz="4" w:space="0"/>
              <w:right w:val="single" w:color="000000" w:sz="4" w:space="0"/>
            </w:tcBorders>
            <w:shd w:val="clear" w:color="auto" w:fill="C0C0C0"/>
            <w:noWrap/>
            <w:vAlign w:val="center"/>
          </w:tcPr>
          <w:p w14:paraId="4C84E3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656" w:type="dxa"/>
            <w:tcBorders>
              <w:top w:val="nil"/>
              <w:left w:val="nil"/>
              <w:bottom w:val="single" w:color="000000" w:sz="4" w:space="0"/>
              <w:right w:val="single" w:color="000000" w:sz="4" w:space="0"/>
            </w:tcBorders>
            <w:shd w:val="clear" w:color="auto" w:fill="C0C0C0"/>
            <w:noWrap/>
            <w:vAlign w:val="center"/>
          </w:tcPr>
          <w:p w14:paraId="70ABB2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2223" w:type="dxa"/>
            <w:tcBorders>
              <w:top w:val="nil"/>
              <w:left w:val="nil"/>
              <w:bottom w:val="single" w:color="000000" w:sz="4" w:space="0"/>
              <w:right w:val="single" w:color="000000" w:sz="4" w:space="0"/>
            </w:tcBorders>
            <w:shd w:val="clear" w:color="auto" w:fill="FFFFFF"/>
            <w:noWrap/>
            <w:vAlign w:val="center"/>
          </w:tcPr>
          <w:p w14:paraId="67C5B3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08E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5DFF5C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762" w:type="dxa"/>
            <w:tcBorders>
              <w:top w:val="nil"/>
              <w:left w:val="nil"/>
              <w:bottom w:val="single" w:color="000000" w:sz="4" w:space="0"/>
              <w:right w:val="single" w:color="000000" w:sz="4" w:space="0"/>
            </w:tcBorders>
            <w:shd w:val="clear" w:color="auto" w:fill="C0C0C0"/>
            <w:noWrap/>
            <w:vAlign w:val="center"/>
          </w:tcPr>
          <w:p w14:paraId="424CAC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2769" w:type="dxa"/>
            <w:tcBorders>
              <w:top w:val="nil"/>
              <w:left w:val="nil"/>
              <w:bottom w:val="single" w:color="000000" w:sz="4" w:space="0"/>
              <w:right w:val="single" w:color="000000" w:sz="4" w:space="0"/>
            </w:tcBorders>
            <w:shd w:val="clear" w:color="auto" w:fill="FFFFFF"/>
            <w:noWrap/>
            <w:vAlign w:val="center"/>
          </w:tcPr>
          <w:p w14:paraId="6EB330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3856" w:type="dxa"/>
            <w:tcBorders>
              <w:top w:val="nil"/>
              <w:left w:val="nil"/>
              <w:bottom w:val="single" w:color="000000" w:sz="4" w:space="0"/>
              <w:right w:val="single" w:color="000000" w:sz="4" w:space="0"/>
            </w:tcBorders>
            <w:shd w:val="clear" w:color="auto" w:fill="C0C0C0"/>
            <w:noWrap/>
            <w:vAlign w:val="center"/>
          </w:tcPr>
          <w:p w14:paraId="1CE24E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656" w:type="dxa"/>
            <w:tcBorders>
              <w:top w:val="nil"/>
              <w:left w:val="nil"/>
              <w:bottom w:val="single" w:color="000000" w:sz="4" w:space="0"/>
              <w:right w:val="single" w:color="000000" w:sz="4" w:space="0"/>
            </w:tcBorders>
            <w:shd w:val="clear" w:color="auto" w:fill="C0C0C0"/>
            <w:noWrap/>
            <w:vAlign w:val="center"/>
          </w:tcPr>
          <w:p w14:paraId="6832E3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2223" w:type="dxa"/>
            <w:tcBorders>
              <w:top w:val="nil"/>
              <w:left w:val="nil"/>
              <w:bottom w:val="single" w:color="000000" w:sz="4" w:space="0"/>
              <w:right w:val="single" w:color="000000" w:sz="4" w:space="0"/>
            </w:tcBorders>
            <w:shd w:val="clear" w:color="auto" w:fill="FFFFFF"/>
            <w:noWrap/>
            <w:vAlign w:val="center"/>
          </w:tcPr>
          <w:p w14:paraId="413237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811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2DC5CD0C">
            <w:pPr>
              <w:jc w:val="left"/>
              <w:rPr>
                <w:rFonts w:hint="eastAsia" w:ascii="宋体" w:hAnsi="宋体" w:eastAsia="宋体" w:cs="宋体"/>
                <w:i w:val="0"/>
                <w:iCs w:val="0"/>
                <w:color w:val="000000"/>
                <w:sz w:val="22"/>
                <w:szCs w:val="22"/>
                <w:u w:val="none"/>
              </w:rPr>
            </w:pPr>
          </w:p>
        </w:tc>
        <w:tc>
          <w:tcPr>
            <w:tcW w:w="762" w:type="dxa"/>
            <w:tcBorders>
              <w:top w:val="nil"/>
              <w:left w:val="nil"/>
              <w:bottom w:val="single" w:color="000000" w:sz="4" w:space="0"/>
              <w:right w:val="single" w:color="000000" w:sz="4" w:space="0"/>
            </w:tcBorders>
            <w:shd w:val="clear" w:color="auto" w:fill="C0C0C0"/>
            <w:noWrap/>
            <w:vAlign w:val="center"/>
          </w:tcPr>
          <w:p w14:paraId="413040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2769" w:type="dxa"/>
            <w:tcBorders>
              <w:top w:val="nil"/>
              <w:left w:val="nil"/>
              <w:bottom w:val="single" w:color="000000" w:sz="4" w:space="0"/>
              <w:right w:val="single" w:color="000000" w:sz="4" w:space="0"/>
            </w:tcBorders>
            <w:shd w:val="clear" w:color="auto" w:fill="FFFFFF"/>
            <w:noWrap/>
            <w:vAlign w:val="center"/>
          </w:tcPr>
          <w:p w14:paraId="160DE9FA">
            <w:pPr>
              <w:jc w:val="right"/>
              <w:rPr>
                <w:rFonts w:hint="eastAsia" w:ascii="宋体" w:hAnsi="宋体" w:eastAsia="宋体" w:cs="宋体"/>
                <w:i w:val="0"/>
                <w:iCs w:val="0"/>
                <w:color w:val="000000"/>
                <w:sz w:val="22"/>
                <w:szCs w:val="22"/>
                <w:u w:val="none"/>
              </w:rPr>
            </w:pPr>
          </w:p>
        </w:tc>
        <w:tc>
          <w:tcPr>
            <w:tcW w:w="3856" w:type="dxa"/>
            <w:tcBorders>
              <w:top w:val="nil"/>
              <w:left w:val="nil"/>
              <w:bottom w:val="single" w:color="000000" w:sz="4" w:space="0"/>
              <w:right w:val="single" w:color="000000" w:sz="4" w:space="0"/>
            </w:tcBorders>
            <w:shd w:val="clear" w:color="auto" w:fill="C0C0C0"/>
            <w:noWrap/>
            <w:vAlign w:val="center"/>
          </w:tcPr>
          <w:p w14:paraId="7EE53923">
            <w:pPr>
              <w:jc w:val="left"/>
              <w:rPr>
                <w:rFonts w:hint="eastAsia" w:ascii="宋体" w:hAnsi="宋体" w:eastAsia="宋体" w:cs="宋体"/>
                <w:i w:val="0"/>
                <w:iCs w:val="0"/>
                <w:color w:val="000000"/>
                <w:sz w:val="22"/>
                <w:szCs w:val="22"/>
                <w:u w:val="none"/>
              </w:rPr>
            </w:pPr>
          </w:p>
        </w:tc>
        <w:tc>
          <w:tcPr>
            <w:tcW w:w="656" w:type="dxa"/>
            <w:tcBorders>
              <w:top w:val="nil"/>
              <w:left w:val="nil"/>
              <w:bottom w:val="single" w:color="000000" w:sz="4" w:space="0"/>
              <w:right w:val="single" w:color="000000" w:sz="4" w:space="0"/>
            </w:tcBorders>
            <w:shd w:val="clear" w:color="auto" w:fill="C0C0C0"/>
            <w:noWrap/>
            <w:vAlign w:val="center"/>
          </w:tcPr>
          <w:p w14:paraId="6F6C3F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2223" w:type="dxa"/>
            <w:tcBorders>
              <w:top w:val="nil"/>
              <w:left w:val="nil"/>
              <w:bottom w:val="single" w:color="000000" w:sz="4" w:space="0"/>
              <w:right w:val="single" w:color="000000" w:sz="4" w:space="0"/>
            </w:tcBorders>
            <w:shd w:val="clear" w:color="auto" w:fill="FFFFFF"/>
            <w:noWrap/>
            <w:vAlign w:val="center"/>
          </w:tcPr>
          <w:p w14:paraId="71995065">
            <w:pPr>
              <w:jc w:val="left"/>
              <w:rPr>
                <w:rFonts w:hint="eastAsia" w:ascii="宋体" w:hAnsi="宋体" w:eastAsia="宋体" w:cs="宋体"/>
                <w:i w:val="0"/>
                <w:iCs w:val="0"/>
                <w:color w:val="000000"/>
                <w:sz w:val="22"/>
                <w:szCs w:val="22"/>
                <w:u w:val="none"/>
              </w:rPr>
            </w:pPr>
          </w:p>
        </w:tc>
      </w:tr>
      <w:tr w14:paraId="09C0A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15" w:type="dxa"/>
            <w:tcBorders>
              <w:top w:val="nil"/>
              <w:left w:val="single" w:color="000000" w:sz="4" w:space="0"/>
              <w:bottom w:val="single" w:color="000000" w:sz="4" w:space="0"/>
              <w:right w:val="single" w:color="000000" w:sz="4" w:space="0"/>
            </w:tcBorders>
            <w:shd w:val="clear" w:color="auto" w:fill="C0C0C0"/>
            <w:noWrap/>
            <w:vAlign w:val="center"/>
          </w:tcPr>
          <w:p w14:paraId="297B3C1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762" w:type="dxa"/>
            <w:tcBorders>
              <w:top w:val="nil"/>
              <w:left w:val="nil"/>
              <w:bottom w:val="single" w:color="000000" w:sz="4" w:space="0"/>
              <w:right w:val="single" w:color="000000" w:sz="4" w:space="0"/>
            </w:tcBorders>
            <w:shd w:val="clear" w:color="auto" w:fill="C0C0C0"/>
            <w:noWrap/>
            <w:vAlign w:val="center"/>
          </w:tcPr>
          <w:p w14:paraId="494C7B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2769" w:type="dxa"/>
            <w:tcBorders>
              <w:top w:val="nil"/>
              <w:left w:val="nil"/>
              <w:bottom w:val="single" w:color="000000" w:sz="4" w:space="0"/>
              <w:right w:val="single" w:color="000000" w:sz="4" w:space="0"/>
            </w:tcBorders>
            <w:shd w:val="clear" w:color="auto" w:fill="FFFFFF"/>
            <w:noWrap/>
            <w:vAlign w:val="center"/>
          </w:tcPr>
          <w:p w14:paraId="590FB2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564.99</w:t>
            </w:r>
          </w:p>
        </w:tc>
        <w:tc>
          <w:tcPr>
            <w:tcW w:w="3856" w:type="dxa"/>
            <w:tcBorders>
              <w:top w:val="nil"/>
              <w:left w:val="nil"/>
              <w:bottom w:val="single" w:color="000000" w:sz="4" w:space="0"/>
              <w:right w:val="single" w:color="000000" w:sz="4" w:space="0"/>
            </w:tcBorders>
            <w:shd w:val="clear" w:color="auto" w:fill="C0C0C0"/>
            <w:noWrap/>
            <w:vAlign w:val="center"/>
          </w:tcPr>
          <w:p w14:paraId="18AC486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656" w:type="dxa"/>
            <w:tcBorders>
              <w:top w:val="nil"/>
              <w:left w:val="nil"/>
              <w:bottom w:val="single" w:color="000000" w:sz="4" w:space="0"/>
              <w:right w:val="single" w:color="000000" w:sz="4" w:space="0"/>
            </w:tcBorders>
            <w:shd w:val="clear" w:color="auto" w:fill="C0C0C0"/>
            <w:noWrap/>
            <w:vAlign w:val="center"/>
          </w:tcPr>
          <w:p w14:paraId="7A8B6C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2223" w:type="dxa"/>
            <w:tcBorders>
              <w:top w:val="nil"/>
              <w:left w:val="nil"/>
              <w:bottom w:val="single" w:color="000000" w:sz="4" w:space="0"/>
              <w:right w:val="single" w:color="000000" w:sz="4" w:space="0"/>
            </w:tcBorders>
            <w:shd w:val="clear" w:color="auto" w:fill="FFFFFF"/>
            <w:noWrap/>
            <w:vAlign w:val="center"/>
          </w:tcPr>
          <w:p w14:paraId="24F291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564.99</w:t>
            </w:r>
          </w:p>
        </w:tc>
      </w:tr>
      <w:tr w14:paraId="153C7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081" w:type="dxa"/>
            <w:gridSpan w:val="6"/>
            <w:tcBorders>
              <w:top w:val="nil"/>
              <w:left w:val="nil"/>
              <w:bottom w:val="nil"/>
              <w:right w:val="nil"/>
            </w:tcBorders>
            <w:shd w:val="clear" w:color="auto" w:fill="FFFFFF"/>
            <w:noWrap/>
            <w:vAlign w:val="center"/>
          </w:tcPr>
          <w:p w14:paraId="1BA5A1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4BB8A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4081" w:type="dxa"/>
            <w:gridSpan w:val="6"/>
            <w:tcBorders>
              <w:top w:val="nil"/>
              <w:left w:val="nil"/>
              <w:bottom w:val="nil"/>
              <w:right w:val="nil"/>
            </w:tcBorders>
            <w:shd w:val="clear" w:color="auto" w:fill="FFFFFF"/>
            <w:noWrap/>
            <w:vAlign w:val="center"/>
          </w:tcPr>
          <w:p w14:paraId="703436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14:paraId="47CC300B">
      <w:pPr>
        <w:pStyle w:val="7"/>
        <w:keepNext w:val="0"/>
        <w:keepLines w:val="0"/>
        <w:widowControl/>
        <w:numPr>
          <w:ilvl w:val="0"/>
          <w:numId w:val="0"/>
        </w:numPr>
        <w:suppressLineNumbers w:val="0"/>
        <w:spacing w:before="0" w:beforeAutospacing="0" w:afterAutospacing="0"/>
        <w:ind w:right="0" w:rightChars="0"/>
        <w:rPr>
          <w:shd w:val="clear" w:fill="FFFFFF"/>
        </w:rPr>
        <w:sectPr>
          <w:pgSz w:w="16838" w:h="11906" w:orient="landscape"/>
          <w:pgMar w:top="1800" w:right="1440" w:bottom="1800" w:left="1440" w:header="851" w:footer="992" w:gutter="0"/>
          <w:cols w:space="425" w:num="1"/>
          <w:docGrid w:type="lines" w:linePitch="312" w:charSpace="0"/>
        </w:sectPr>
      </w:pPr>
    </w:p>
    <w:tbl>
      <w:tblPr>
        <w:tblW w:w="1992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3405"/>
        <w:gridCol w:w="276"/>
        <w:gridCol w:w="276"/>
        <w:gridCol w:w="4376"/>
        <w:gridCol w:w="1669"/>
        <w:gridCol w:w="1731"/>
        <w:gridCol w:w="1531"/>
        <w:gridCol w:w="1531"/>
        <w:gridCol w:w="1531"/>
        <w:gridCol w:w="1800"/>
        <w:gridCol w:w="1800"/>
      </w:tblGrid>
      <w:tr w14:paraId="4A274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16326" w:type="dxa"/>
            <w:gridSpan w:val="9"/>
            <w:tcBorders>
              <w:top w:val="nil"/>
              <w:left w:val="nil"/>
              <w:bottom w:val="nil"/>
              <w:right w:val="nil"/>
            </w:tcBorders>
            <w:shd w:val="clear"/>
            <w:noWrap/>
            <w:vAlign w:val="center"/>
          </w:tcPr>
          <w:p w14:paraId="735BCC68">
            <w:pP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40"/>
                <w:szCs w:val="40"/>
                <w:u w:val="none"/>
                <w:bdr w:val="none" w:color="auto" w:sz="0" w:space="0"/>
                <w:lang w:val="en-US" w:eastAsia="zh-CN" w:bidi="ar"/>
              </w:rPr>
              <w:t>收入决算表</w:t>
            </w:r>
          </w:p>
        </w:tc>
        <w:tc>
          <w:tcPr>
            <w:tcW w:w="1800" w:type="dxa"/>
            <w:tcBorders>
              <w:top w:val="nil"/>
              <w:left w:val="nil"/>
              <w:bottom w:val="nil"/>
              <w:right w:val="nil"/>
            </w:tcBorders>
            <w:shd w:val="clear"/>
            <w:noWrap/>
            <w:vAlign w:val="center"/>
          </w:tcPr>
          <w:p w14:paraId="06CD713E">
            <w:pPr>
              <w:rPr>
                <w:rFonts w:hint="eastAsia" w:ascii="宋体" w:hAnsi="宋体" w:eastAsia="宋体" w:cs="宋体"/>
                <w:i w:val="0"/>
                <w:iCs w:val="0"/>
                <w:color w:val="000000"/>
                <w:sz w:val="22"/>
                <w:szCs w:val="22"/>
                <w:u w:val="none"/>
              </w:rPr>
            </w:pPr>
          </w:p>
        </w:tc>
        <w:tc>
          <w:tcPr>
            <w:tcW w:w="1800" w:type="dxa"/>
            <w:tcBorders>
              <w:top w:val="nil"/>
              <w:left w:val="nil"/>
              <w:bottom w:val="nil"/>
              <w:right w:val="nil"/>
            </w:tcBorders>
            <w:shd w:val="clear"/>
            <w:noWrap/>
            <w:vAlign w:val="center"/>
          </w:tcPr>
          <w:p w14:paraId="382A1EFD">
            <w:pPr>
              <w:rPr>
                <w:rFonts w:hint="eastAsia" w:ascii="宋体" w:hAnsi="宋体" w:eastAsia="宋体" w:cs="宋体"/>
                <w:i w:val="0"/>
                <w:iCs w:val="0"/>
                <w:color w:val="000000"/>
                <w:sz w:val="22"/>
                <w:szCs w:val="22"/>
                <w:u w:val="none"/>
              </w:rPr>
            </w:pPr>
          </w:p>
        </w:tc>
      </w:tr>
      <w:tr w14:paraId="48240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noWrap/>
            <w:vAlign w:val="center"/>
          </w:tcPr>
          <w:p w14:paraId="6F74AD99">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165612B4">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79E2D9E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0EDB278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18E3965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52951C20">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7C8124C8">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50552D1D">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490D3008">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30CC2850">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70B503BE">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金额单位：万元</w:t>
            </w:r>
          </w:p>
        </w:tc>
      </w:tr>
      <w:tr w14:paraId="22D93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noWrap/>
            <w:vAlign w:val="bottom"/>
          </w:tcPr>
          <w:p w14:paraId="70BF78D6">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部门：漯河市西城区经济发展局</w:t>
            </w:r>
          </w:p>
        </w:tc>
        <w:tc>
          <w:tcPr>
            <w:tcW w:w="0" w:type="auto"/>
            <w:tcBorders>
              <w:top w:val="nil"/>
              <w:left w:val="nil"/>
              <w:bottom w:val="nil"/>
              <w:right w:val="nil"/>
            </w:tcBorders>
            <w:shd w:val="clear"/>
            <w:noWrap/>
            <w:vAlign w:val="center"/>
          </w:tcPr>
          <w:p w14:paraId="42D03B87">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6B2C9DBF">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5F111866">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3663F018">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46CA07E3">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2023年度</w:t>
            </w:r>
          </w:p>
        </w:tc>
        <w:tc>
          <w:tcPr>
            <w:tcW w:w="0" w:type="auto"/>
            <w:tcBorders>
              <w:top w:val="nil"/>
              <w:left w:val="nil"/>
              <w:bottom w:val="nil"/>
              <w:right w:val="nil"/>
            </w:tcBorders>
            <w:shd w:val="clear"/>
            <w:noWrap/>
            <w:vAlign w:val="center"/>
          </w:tcPr>
          <w:p w14:paraId="36CFE6D2">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6504AA4C">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563BFE0E">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6FE6112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7D34C1A2">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公开02表</w:t>
            </w:r>
          </w:p>
        </w:tc>
      </w:tr>
      <w:tr w14:paraId="4645E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4"/>
            <w:tcBorders>
              <w:top w:val="nil"/>
              <w:left w:val="nil"/>
              <w:bottom w:val="single" w:color="D4D4D4" w:sz="4" w:space="0"/>
              <w:right w:val="single" w:color="D4D4D4" w:sz="4" w:space="0"/>
            </w:tcBorders>
            <w:shd w:val="clear"/>
            <w:noWrap/>
            <w:vAlign w:val="center"/>
          </w:tcPr>
          <w:p w14:paraId="53BBCF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1800" w:type="dxa"/>
            <w:vMerge w:val="restart"/>
            <w:tcBorders>
              <w:top w:val="nil"/>
              <w:left w:val="nil"/>
              <w:bottom w:val="single" w:color="D4D4D4" w:sz="4" w:space="0"/>
              <w:right w:val="single" w:color="D4D4D4" w:sz="4" w:space="0"/>
            </w:tcBorders>
            <w:shd w:val="clear"/>
            <w:vAlign w:val="center"/>
          </w:tcPr>
          <w:p w14:paraId="557D27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本年收入合计</w:t>
            </w:r>
          </w:p>
        </w:tc>
        <w:tc>
          <w:tcPr>
            <w:tcW w:w="1800" w:type="dxa"/>
            <w:vMerge w:val="restart"/>
            <w:tcBorders>
              <w:top w:val="nil"/>
              <w:left w:val="nil"/>
              <w:bottom w:val="single" w:color="D4D4D4" w:sz="4" w:space="0"/>
              <w:right w:val="single" w:color="D4D4D4" w:sz="4" w:space="0"/>
            </w:tcBorders>
            <w:shd w:val="clear"/>
            <w:vAlign w:val="center"/>
          </w:tcPr>
          <w:p w14:paraId="74B62A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财政拨款收入</w:t>
            </w:r>
          </w:p>
        </w:tc>
        <w:tc>
          <w:tcPr>
            <w:tcW w:w="1800" w:type="dxa"/>
            <w:vMerge w:val="restart"/>
            <w:tcBorders>
              <w:top w:val="nil"/>
              <w:left w:val="nil"/>
              <w:bottom w:val="single" w:color="D4D4D4" w:sz="4" w:space="0"/>
              <w:right w:val="single" w:color="D4D4D4" w:sz="4" w:space="0"/>
            </w:tcBorders>
            <w:shd w:val="clear"/>
            <w:vAlign w:val="center"/>
          </w:tcPr>
          <w:p w14:paraId="3A3CD8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上级补助收入</w:t>
            </w:r>
          </w:p>
        </w:tc>
        <w:tc>
          <w:tcPr>
            <w:tcW w:w="1800" w:type="dxa"/>
            <w:vMerge w:val="restart"/>
            <w:tcBorders>
              <w:top w:val="nil"/>
              <w:left w:val="nil"/>
              <w:bottom w:val="single" w:color="D4D4D4" w:sz="4" w:space="0"/>
              <w:right w:val="single" w:color="D4D4D4" w:sz="4" w:space="0"/>
            </w:tcBorders>
            <w:shd w:val="clear"/>
            <w:vAlign w:val="center"/>
          </w:tcPr>
          <w:p w14:paraId="4CBD6B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事业收入</w:t>
            </w:r>
          </w:p>
        </w:tc>
        <w:tc>
          <w:tcPr>
            <w:tcW w:w="1800" w:type="dxa"/>
            <w:vMerge w:val="restart"/>
            <w:tcBorders>
              <w:top w:val="nil"/>
              <w:left w:val="nil"/>
              <w:bottom w:val="single" w:color="D4D4D4" w:sz="4" w:space="0"/>
              <w:right w:val="single" w:color="D4D4D4" w:sz="4" w:space="0"/>
            </w:tcBorders>
            <w:shd w:val="clear"/>
            <w:vAlign w:val="center"/>
          </w:tcPr>
          <w:p w14:paraId="10D557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经营收入</w:t>
            </w:r>
          </w:p>
        </w:tc>
        <w:tc>
          <w:tcPr>
            <w:tcW w:w="1800" w:type="dxa"/>
            <w:vMerge w:val="restart"/>
            <w:tcBorders>
              <w:top w:val="nil"/>
              <w:left w:val="nil"/>
              <w:bottom w:val="single" w:color="D4D4D4" w:sz="4" w:space="0"/>
              <w:right w:val="single" w:color="D4D4D4" w:sz="4" w:space="0"/>
            </w:tcBorders>
            <w:shd w:val="clear"/>
            <w:vAlign w:val="center"/>
          </w:tcPr>
          <w:p w14:paraId="2EA27E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附属单位上缴收入</w:t>
            </w:r>
          </w:p>
        </w:tc>
        <w:tc>
          <w:tcPr>
            <w:tcW w:w="1800" w:type="dxa"/>
            <w:vMerge w:val="restart"/>
            <w:tcBorders>
              <w:top w:val="nil"/>
              <w:left w:val="nil"/>
              <w:bottom w:val="single" w:color="D4D4D4" w:sz="4" w:space="0"/>
              <w:right w:val="single" w:color="D4D4D4" w:sz="4" w:space="0"/>
            </w:tcBorders>
            <w:shd w:val="clear"/>
            <w:vAlign w:val="center"/>
          </w:tcPr>
          <w:p w14:paraId="12FEB5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其他收入</w:t>
            </w:r>
          </w:p>
        </w:tc>
      </w:tr>
      <w:tr w14:paraId="3C5D0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396" w:type="dxa"/>
            <w:gridSpan w:val="3"/>
            <w:vMerge w:val="restart"/>
            <w:tcBorders>
              <w:top w:val="nil"/>
              <w:left w:val="nil"/>
              <w:bottom w:val="single" w:color="D4D4D4" w:sz="4" w:space="0"/>
              <w:right w:val="single" w:color="D4D4D4" w:sz="4" w:space="0"/>
            </w:tcBorders>
            <w:shd w:val="clear"/>
            <w:vAlign w:val="center"/>
          </w:tcPr>
          <w:p w14:paraId="1399C7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0" w:type="auto"/>
            <w:vMerge w:val="restart"/>
            <w:tcBorders>
              <w:top w:val="nil"/>
              <w:left w:val="nil"/>
              <w:bottom w:val="single" w:color="D4D4D4" w:sz="4" w:space="0"/>
              <w:right w:val="single" w:color="D4D4D4" w:sz="4" w:space="0"/>
            </w:tcBorders>
            <w:shd w:val="clear"/>
            <w:noWrap/>
            <w:vAlign w:val="center"/>
          </w:tcPr>
          <w:p w14:paraId="0EF71C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1800" w:type="dxa"/>
            <w:vMerge w:val="continue"/>
            <w:tcBorders>
              <w:top w:val="nil"/>
              <w:left w:val="nil"/>
              <w:bottom w:val="single" w:color="D4D4D4" w:sz="4" w:space="0"/>
              <w:right w:val="single" w:color="D4D4D4" w:sz="4" w:space="0"/>
            </w:tcBorders>
            <w:shd w:val="clear"/>
            <w:vAlign w:val="center"/>
          </w:tcPr>
          <w:p w14:paraId="4C93581E">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6493BC29">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50485755">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60D9B187">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5F942518">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136F43B2">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3106503A">
            <w:pPr>
              <w:jc w:val="center"/>
              <w:rPr>
                <w:rFonts w:hint="eastAsia" w:ascii="宋体" w:hAnsi="宋体" w:eastAsia="宋体" w:cs="宋体"/>
                <w:i w:val="0"/>
                <w:iCs w:val="0"/>
                <w:color w:val="000000"/>
                <w:sz w:val="22"/>
                <w:szCs w:val="22"/>
                <w:u w:val="none"/>
              </w:rPr>
            </w:pPr>
          </w:p>
        </w:tc>
      </w:tr>
      <w:tr w14:paraId="0BFE9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396" w:type="dxa"/>
            <w:gridSpan w:val="3"/>
            <w:vMerge w:val="continue"/>
            <w:tcBorders>
              <w:top w:val="nil"/>
              <w:left w:val="nil"/>
              <w:bottom w:val="single" w:color="D4D4D4" w:sz="4" w:space="0"/>
              <w:right w:val="single" w:color="D4D4D4" w:sz="4" w:space="0"/>
            </w:tcBorders>
            <w:shd w:val="clear"/>
            <w:vAlign w:val="center"/>
          </w:tcPr>
          <w:p w14:paraId="5A19E364">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D4D4D4" w:sz="4" w:space="0"/>
              <w:right w:val="single" w:color="D4D4D4" w:sz="4" w:space="0"/>
            </w:tcBorders>
            <w:shd w:val="clear"/>
            <w:noWrap/>
            <w:vAlign w:val="center"/>
          </w:tcPr>
          <w:p w14:paraId="31937519">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4BA7F70D">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0C3347CA">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6F788EEF">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63DBA2B4">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35360D8A">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0EABF2A6">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69AF198B">
            <w:pPr>
              <w:jc w:val="center"/>
              <w:rPr>
                <w:rFonts w:hint="eastAsia" w:ascii="宋体" w:hAnsi="宋体" w:eastAsia="宋体" w:cs="宋体"/>
                <w:i w:val="0"/>
                <w:iCs w:val="0"/>
                <w:color w:val="000000"/>
                <w:sz w:val="22"/>
                <w:szCs w:val="22"/>
                <w:u w:val="none"/>
              </w:rPr>
            </w:pPr>
          </w:p>
        </w:tc>
      </w:tr>
      <w:tr w14:paraId="09C4D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3396" w:type="dxa"/>
            <w:gridSpan w:val="3"/>
            <w:vMerge w:val="continue"/>
            <w:tcBorders>
              <w:top w:val="nil"/>
              <w:left w:val="nil"/>
              <w:bottom w:val="single" w:color="D4D4D4" w:sz="4" w:space="0"/>
              <w:right w:val="single" w:color="D4D4D4" w:sz="4" w:space="0"/>
            </w:tcBorders>
            <w:shd w:val="clear"/>
            <w:vAlign w:val="center"/>
          </w:tcPr>
          <w:p w14:paraId="755270E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D4D4D4" w:sz="4" w:space="0"/>
              <w:right w:val="single" w:color="D4D4D4" w:sz="4" w:space="0"/>
            </w:tcBorders>
            <w:shd w:val="clear"/>
            <w:noWrap/>
            <w:vAlign w:val="center"/>
          </w:tcPr>
          <w:p w14:paraId="7F3C1727">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527B486C">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56D180D4">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5AD6944F">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63DBFF9F">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40261D22">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16B12BCF">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66AF3BE5">
            <w:pPr>
              <w:jc w:val="center"/>
              <w:rPr>
                <w:rFonts w:hint="eastAsia" w:ascii="宋体" w:hAnsi="宋体" w:eastAsia="宋体" w:cs="宋体"/>
                <w:i w:val="0"/>
                <w:iCs w:val="0"/>
                <w:color w:val="000000"/>
                <w:sz w:val="22"/>
                <w:szCs w:val="22"/>
                <w:u w:val="none"/>
              </w:rPr>
            </w:pPr>
          </w:p>
        </w:tc>
      </w:tr>
      <w:tr w14:paraId="4EC69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4"/>
            <w:tcBorders>
              <w:top w:val="nil"/>
              <w:left w:val="nil"/>
              <w:bottom w:val="single" w:color="D4D4D4" w:sz="4" w:space="0"/>
              <w:right w:val="single" w:color="D4D4D4" w:sz="4" w:space="0"/>
            </w:tcBorders>
            <w:shd w:val="clear"/>
            <w:noWrap/>
            <w:vAlign w:val="center"/>
          </w:tcPr>
          <w:p w14:paraId="038CB0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1800" w:type="dxa"/>
            <w:tcBorders>
              <w:top w:val="nil"/>
              <w:left w:val="nil"/>
              <w:bottom w:val="single" w:color="D4D4D4" w:sz="4" w:space="0"/>
              <w:right w:val="single" w:color="D4D4D4" w:sz="4" w:space="0"/>
            </w:tcBorders>
            <w:shd w:val="clear"/>
            <w:vAlign w:val="center"/>
          </w:tcPr>
          <w:p w14:paraId="381E38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1800" w:type="dxa"/>
            <w:tcBorders>
              <w:top w:val="nil"/>
              <w:left w:val="nil"/>
              <w:bottom w:val="single" w:color="D4D4D4" w:sz="4" w:space="0"/>
              <w:right w:val="single" w:color="D4D4D4" w:sz="4" w:space="0"/>
            </w:tcBorders>
            <w:shd w:val="clear"/>
            <w:vAlign w:val="center"/>
          </w:tcPr>
          <w:p w14:paraId="5CD44D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1800" w:type="dxa"/>
            <w:tcBorders>
              <w:top w:val="nil"/>
              <w:left w:val="nil"/>
              <w:bottom w:val="single" w:color="D4D4D4" w:sz="4" w:space="0"/>
              <w:right w:val="single" w:color="D4D4D4" w:sz="4" w:space="0"/>
            </w:tcBorders>
            <w:shd w:val="clear"/>
            <w:vAlign w:val="center"/>
          </w:tcPr>
          <w:p w14:paraId="6F7F80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1800" w:type="dxa"/>
            <w:tcBorders>
              <w:top w:val="nil"/>
              <w:left w:val="nil"/>
              <w:bottom w:val="single" w:color="D4D4D4" w:sz="4" w:space="0"/>
              <w:right w:val="single" w:color="D4D4D4" w:sz="4" w:space="0"/>
            </w:tcBorders>
            <w:shd w:val="clear"/>
            <w:vAlign w:val="center"/>
          </w:tcPr>
          <w:p w14:paraId="5AF8F8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1800" w:type="dxa"/>
            <w:tcBorders>
              <w:top w:val="nil"/>
              <w:left w:val="nil"/>
              <w:bottom w:val="single" w:color="D4D4D4" w:sz="4" w:space="0"/>
              <w:right w:val="single" w:color="D4D4D4" w:sz="4" w:space="0"/>
            </w:tcBorders>
            <w:shd w:val="clear"/>
            <w:vAlign w:val="center"/>
          </w:tcPr>
          <w:p w14:paraId="61E4C6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1800" w:type="dxa"/>
            <w:tcBorders>
              <w:top w:val="nil"/>
              <w:left w:val="nil"/>
              <w:bottom w:val="single" w:color="D4D4D4" w:sz="4" w:space="0"/>
              <w:right w:val="single" w:color="D4D4D4" w:sz="4" w:space="0"/>
            </w:tcBorders>
            <w:shd w:val="clear"/>
            <w:vAlign w:val="center"/>
          </w:tcPr>
          <w:p w14:paraId="5C0322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1800" w:type="dxa"/>
            <w:tcBorders>
              <w:top w:val="nil"/>
              <w:left w:val="nil"/>
              <w:bottom w:val="single" w:color="D4D4D4" w:sz="4" w:space="0"/>
              <w:right w:val="single" w:color="D4D4D4" w:sz="4" w:space="0"/>
            </w:tcBorders>
            <w:shd w:val="clear"/>
            <w:vAlign w:val="center"/>
          </w:tcPr>
          <w:p w14:paraId="73B7A9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r>
      <w:tr w14:paraId="1D025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4"/>
            <w:tcBorders>
              <w:top w:val="nil"/>
              <w:left w:val="nil"/>
              <w:bottom w:val="single" w:color="D4D4D4" w:sz="4" w:space="0"/>
              <w:right w:val="single" w:color="D4D4D4" w:sz="4" w:space="0"/>
            </w:tcBorders>
            <w:shd w:val="clear"/>
            <w:noWrap/>
            <w:vAlign w:val="center"/>
          </w:tcPr>
          <w:p w14:paraId="2F4A6A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0" w:type="auto"/>
            <w:tcBorders>
              <w:top w:val="nil"/>
              <w:left w:val="nil"/>
              <w:bottom w:val="single" w:color="D4D4D4" w:sz="4" w:space="0"/>
              <w:right w:val="single" w:color="D4D4D4" w:sz="4" w:space="0"/>
            </w:tcBorders>
            <w:shd w:val="clear"/>
            <w:noWrap/>
            <w:vAlign w:val="center"/>
          </w:tcPr>
          <w:p w14:paraId="793A178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564.99</w:t>
            </w:r>
          </w:p>
        </w:tc>
        <w:tc>
          <w:tcPr>
            <w:tcW w:w="0" w:type="auto"/>
            <w:tcBorders>
              <w:top w:val="nil"/>
              <w:left w:val="nil"/>
              <w:bottom w:val="single" w:color="D4D4D4" w:sz="4" w:space="0"/>
              <w:right w:val="single" w:color="D4D4D4" w:sz="4" w:space="0"/>
            </w:tcBorders>
            <w:shd w:val="clear"/>
            <w:noWrap/>
            <w:vAlign w:val="center"/>
          </w:tcPr>
          <w:p w14:paraId="32AC5A3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564.99</w:t>
            </w:r>
          </w:p>
        </w:tc>
        <w:tc>
          <w:tcPr>
            <w:tcW w:w="0" w:type="auto"/>
            <w:tcBorders>
              <w:top w:val="nil"/>
              <w:left w:val="nil"/>
              <w:bottom w:val="single" w:color="D4D4D4" w:sz="4" w:space="0"/>
              <w:right w:val="single" w:color="D4D4D4" w:sz="4" w:space="0"/>
            </w:tcBorders>
            <w:shd w:val="clear"/>
            <w:noWrap/>
            <w:vAlign w:val="center"/>
          </w:tcPr>
          <w:p w14:paraId="4F22B40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B46D91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21A284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B4421B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4524D5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0.00</w:t>
            </w:r>
          </w:p>
        </w:tc>
      </w:tr>
      <w:tr w14:paraId="05CFF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3ABB95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w:t>
            </w:r>
          </w:p>
        </w:tc>
        <w:tc>
          <w:tcPr>
            <w:tcW w:w="0" w:type="auto"/>
            <w:tcBorders>
              <w:top w:val="nil"/>
              <w:left w:val="nil"/>
              <w:bottom w:val="single" w:color="D4D4D4" w:sz="4" w:space="0"/>
              <w:right w:val="single" w:color="D4D4D4" w:sz="4" w:space="0"/>
            </w:tcBorders>
            <w:shd w:val="clear"/>
            <w:noWrap/>
            <w:vAlign w:val="center"/>
          </w:tcPr>
          <w:p w14:paraId="644956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一般公共服务支出</w:t>
            </w:r>
          </w:p>
        </w:tc>
        <w:tc>
          <w:tcPr>
            <w:tcW w:w="0" w:type="auto"/>
            <w:tcBorders>
              <w:top w:val="nil"/>
              <w:left w:val="nil"/>
              <w:bottom w:val="single" w:color="D4D4D4" w:sz="4" w:space="0"/>
              <w:right w:val="single" w:color="D4D4D4" w:sz="4" w:space="0"/>
            </w:tcBorders>
            <w:shd w:val="clear"/>
            <w:noWrap/>
            <w:vAlign w:val="center"/>
          </w:tcPr>
          <w:p w14:paraId="0D46CA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146.18</w:t>
            </w:r>
          </w:p>
        </w:tc>
        <w:tc>
          <w:tcPr>
            <w:tcW w:w="0" w:type="auto"/>
            <w:tcBorders>
              <w:top w:val="nil"/>
              <w:left w:val="nil"/>
              <w:bottom w:val="single" w:color="D4D4D4" w:sz="4" w:space="0"/>
              <w:right w:val="single" w:color="D4D4D4" w:sz="4" w:space="0"/>
            </w:tcBorders>
            <w:shd w:val="clear"/>
            <w:noWrap/>
            <w:vAlign w:val="center"/>
          </w:tcPr>
          <w:p w14:paraId="733288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146.18</w:t>
            </w:r>
          </w:p>
        </w:tc>
        <w:tc>
          <w:tcPr>
            <w:tcW w:w="0" w:type="auto"/>
            <w:tcBorders>
              <w:top w:val="nil"/>
              <w:left w:val="nil"/>
              <w:bottom w:val="single" w:color="D4D4D4" w:sz="4" w:space="0"/>
              <w:right w:val="single" w:color="D4D4D4" w:sz="4" w:space="0"/>
            </w:tcBorders>
            <w:shd w:val="clear"/>
            <w:noWrap/>
            <w:vAlign w:val="center"/>
          </w:tcPr>
          <w:p w14:paraId="1DD42F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005E7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C61C4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31678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F5D29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7C239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1F22B7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20103</w:t>
            </w:r>
          </w:p>
        </w:tc>
        <w:tc>
          <w:tcPr>
            <w:tcW w:w="0" w:type="auto"/>
            <w:tcBorders>
              <w:top w:val="nil"/>
              <w:left w:val="nil"/>
              <w:bottom w:val="single" w:color="D4D4D4" w:sz="4" w:space="0"/>
              <w:right w:val="single" w:color="D4D4D4" w:sz="4" w:space="0"/>
            </w:tcBorders>
            <w:shd w:val="clear"/>
            <w:noWrap/>
            <w:vAlign w:val="center"/>
          </w:tcPr>
          <w:p w14:paraId="320CEB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政府办公厅（室）及相关机构事务</w:t>
            </w:r>
          </w:p>
        </w:tc>
        <w:tc>
          <w:tcPr>
            <w:tcW w:w="0" w:type="auto"/>
            <w:tcBorders>
              <w:top w:val="nil"/>
              <w:left w:val="nil"/>
              <w:bottom w:val="single" w:color="D4D4D4" w:sz="4" w:space="0"/>
              <w:right w:val="single" w:color="D4D4D4" w:sz="4" w:space="0"/>
            </w:tcBorders>
            <w:shd w:val="clear"/>
            <w:noWrap/>
            <w:vAlign w:val="center"/>
          </w:tcPr>
          <w:p w14:paraId="7C2E30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59.15</w:t>
            </w:r>
          </w:p>
        </w:tc>
        <w:tc>
          <w:tcPr>
            <w:tcW w:w="0" w:type="auto"/>
            <w:tcBorders>
              <w:top w:val="nil"/>
              <w:left w:val="nil"/>
              <w:bottom w:val="single" w:color="D4D4D4" w:sz="4" w:space="0"/>
              <w:right w:val="single" w:color="D4D4D4" w:sz="4" w:space="0"/>
            </w:tcBorders>
            <w:shd w:val="clear"/>
            <w:noWrap/>
            <w:vAlign w:val="center"/>
          </w:tcPr>
          <w:p w14:paraId="007316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59.15</w:t>
            </w:r>
          </w:p>
        </w:tc>
        <w:tc>
          <w:tcPr>
            <w:tcW w:w="0" w:type="auto"/>
            <w:tcBorders>
              <w:top w:val="nil"/>
              <w:left w:val="nil"/>
              <w:bottom w:val="single" w:color="D4D4D4" w:sz="4" w:space="0"/>
              <w:right w:val="single" w:color="D4D4D4" w:sz="4" w:space="0"/>
            </w:tcBorders>
            <w:shd w:val="clear"/>
            <w:noWrap/>
            <w:vAlign w:val="center"/>
          </w:tcPr>
          <w:p w14:paraId="118A2A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5585B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1DC30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7F660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459E2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2156B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4BB806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2010350</w:t>
            </w:r>
          </w:p>
        </w:tc>
        <w:tc>
          <w:tcPr>
            <w:tcW w:w="0" w:type="auto"/>
            <w:tcBorders>
              <w:top w:val="nil"/>
              <w:left w:val="nil"/>
              <w:bottom w:val="single" w:color="D4D4D4" w:sz="4" w:space="0"/>
              <w:right w:val="single" w:color="D4D4D4" w:sz="4" w:space="0"/>
            </w:tcBorders>
            <w:shd w:val="clear"/>
            <w:noWrap/>
            <w:vAlign w:val="center"/>
          </w:tcPr>
          <w:p w14:paraId="7C1920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事业运行</w:t>
            </w:r>
          </w:p>
        </w:tc>
        <w:tc>
          <w:tcPr>
            <w:tcW w:w="0" w:type="auto"/>
            <w:tcBorders>
              <w:top w:val="nil"/>
              <w:left w:val="nil"/>
              <w:bottom w:val="single" w:color="D4D4D4" w:sz="4" w:space="0"/>
              <w:right w:val="single" w:color="D4D4D4" w:sz="4" w:space="0"/>
            </w:tcBorders>
            <w:shd w:val="clear"/>
            <w:noWrap/>
            <w:vAlign w:val="center"/>
          </w:tcPr>
          <w:p w14:paraId="008496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59.15</w:t>
            </w:r>
          </w:p>
        </w:tc>
        <w:tc>
          <w:tcPr>
            <w:tcW w:w="0" w:type="auto"/>
            <w:tcBorders>
              <w:top w:val="nil"/>
              <w:left w:val="nil"/>
              <w:bottom w:val="single" w:color="D4D4D4" w:sz="4" w:space="0"/>
              <w:right w:val="single" w:color="D4D4D4" w:sz="4" w:space="0"/>
            </w:tcBorders>
            <w:shd w:val="clear"/>
            <w:noWrap/>
            <w:vAlign w:val="center"/>
          </w:tcPr>
          <w:p w14:paraId="0E6394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59.15</w:t>
            </w:r>
          </w:p>
        </w:tc>
        <w:tc>
          <w:tcPr>
            <w:tcW w:w="0" w:type="auto"/>
            <w:tcBorders>
              <w:top w:val="nil"/>
              <w:left w:val="nil"/>
              <w:bottom w:val="single" w:color="D4D4D4" w:sz="4" w:space="0"/>
              <w:right w:val="single" w:color="D4D4D4" w:sz="4" w:space="0"/>
            </w:tcBorders>
            <w:shd w:val="clear"/>
            <w:noWrap/>
            <w:vAlign w:val="center"/>
          </w:tcPr>
          <w:p w14:paraId="4375B4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64B2C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DE79F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9E6E6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652A6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7308D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6557EF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20104</w:t>
            </w:r>
          </w:p>
        </w:tc>
        <w:tc>
          <w:tcPr>
            <w:tcW w:w="0" w:type="auto"/>
            <w:tcBorders>
              <w:top w:val="nil"/>
              <w:left w:val="nil"/>
              <w:bottom w:val="single" w:color="D4D4D4" w:sz="4" w:space="0"/>
              <w:right w:val="single" w:color="D4D4D4" w:sz="4" w:space="0"/>
            </w:tcBorders>
            <w:shd w:val="clear"/>
            <w:noWrap/>
            <w:vAlign w:val="center"/>
          </w:tcPr>
          <w:p w14:paraId="5DBA20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发展与改革事务</w:t>
            </w:r>
          </w:p>
        </w:tc>
        <w:tc>
          <w:tcPr>
            <w:tcW w:w="0" w:type="auto"/>
            <w:tcBorders>
              <w:top w:val="nil"/>
              <w:left w:val="nil"/>
              <w:bottom w:val="single" w:color="D4D4D4" w:sz="4" w:space="0"/>
              <w:right w:val="single" w:color="D4D4D4" w:sz="4" w:space="0"/>
            </w:tcBorders>
            <w:shd w:val="clear"/>
            <w:noWrap/>
            <w:vAlign w:val="center"/>
          </w:tcPr>
          <w:p w14:paraId="44BD81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87.03</w:t>
            </w:r>
          </w:p>
        </w:tc>
        <w:tc>
          <w:tcPr>
            <w:tcW w:w="0" w:type="auto"/>
            <w:tcBorders>
              <w:top w:val="nil"/>
              <w:left w:val="nil"/>
              <w:bottom w:val="single" w:color="D4D4D4" w:sz="4" w:space="0"/>
              <w:right w:val="single" w:color="D4D4D4" w:sz="4" w:space="0"/>
            </w:tcBorders>
            <w:shd w:val="clear"/>
            <w:noWrap/>
            <w:vAlign w:val="center"/>
          </w:tcPr>
          <w:p w14:paraId="6C1D68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87.03</w:t>
            </w:r>
          </w:p>
        </w:tc>
        <w:tc>
          <w:tcPr>
            <w:tcW w:w="0" w:type="auto"/>
            <w:tcBorders>
              <w:top w:val="nil"/>
              <w:left w:val="nil"/>
              <w:bottom w:val="single" w:color="D4D4D4" w:sz="4" w:space="0"/>
              <w:right w:val="single" w:color="D4D4D4" w:sz="4" w:space="0"/>
            </w:tcBorders>
            <w:shd w:val="clear"/>
            <w:noWrap/>
            <w:vAlign w:val="center"/>
          </w:tcPr>
          <w:p w14:paraId="4D724C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18CBE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8D962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B1911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8986D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700FC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36C056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2010450</w:t>
            </w:r>
          </w:p>
        </w:tc>
        <w:tc>
          <w:tcPr>
            <w:tcW w:w="0" w:type="auto"/>
            <w:tcBorders>
              <w:top w:val="nil"/>
              <w:left w:val="nil"/>
              <w:bottom w:val="single" w:color="D4D4D4" w:sz="4" w:space="0"/>
              <w:right w:val="single" w:color="D4D4D4" w:sz="4" w:space="0"/>
            </w:tcBorders>
            <w:shd w:val="clear"/>
            <w:noWrap/>
            <w:vAlign w:val="center"/>
          </w:tcPr>
          <w:p w14:paraId="70E2C3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事业运行</w:t>
            </w:r>
          </w:p>
        </w:tc>
        <w:tc>
          <w:tcPr>
            <w:tcW w:w="0" w:type="auto"/>
            <w:tcBorders>
              <w:top w:val="nil"/>
              <w:left w:val="nil"/>
              <w:bottom w:val="single" w:color="D4D4D4" w:sz="4" w:space="0"/>
              <w:right w:val="single" w:color="D4D4D4" w:sz="4" w:space="0"/>
            </w:tcBorders>
            <w:shd w:val="clear"/>
            <w:noWrap/>
            <w:vAlign w:val="center"/>
          </w:tcPr>
          <w:p w14:paraId="78D70A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87.03</w:t>
            </w:r>
          </w:p>
        </w:tc>
        <w:tc>
          <w:tcPr>
            <w:tcW w:w="0" w:type="auto"/>
            <w:tcBorders>
              <w:top w:val="nil"/>
              <w:left w:val="nil"/>
              <w:bottom w:val="single" w:color="D4D4D4" w:sz="4" w:space="0"/>
              <w:right w:val="single" w:color="D4D4D4" w:sz="4" w:space="0"/>
            </w:tcBorders>
            <w:shd w:val="clear"/>
            <w:noWrap/>
            <w:vAlign w:val="center"/>
          </w:tcPr>
          <w:p w14:paraId="0CE496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87.03</w:t>
            </w:r>
          </w:p>
        </w:tc>
        <w:tc>
          <w:tcPr>
            <w:tcW w:w="0" w:type="auto"/>
            <w:tcBorders>
              <w:top w:val="nil"/>
              <w:left w:val="nil"/>
              <w:bottom w:val="single" w:color="D4D4D4" w:sz="4" w:space="0"/>
              <w:right w:val="single" w:color="D4D4D4" w:sz="4" w:space="0"/>
            </w:tcBorders>
            <w:shd w:val="clear"/>
            <w:noWrap/>
            <w:vAlign w:val="center"/>
          </w:tcPr>
          <w:p w14:paraId="2D480B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03766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97293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133AB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4382C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2AE40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72458F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w:t>
            </w:r>
          </w:p>
        </w:tc>
        <w:tc>
          <w:tcPr>
            <w:tcW w:w="0" w:type="auto"/>
            <w:tcBorders>
              <w:top w:val="nil"/>
              <w:left w:val="nil"/>
              <w:bottom w:val="single" w:color="D4D4D4" w:sz="4" w:space="0"/>
              <w:right w:val="single" w:color="D4D4D4" w:sz="4" w:space="0"/>
            </w:tcBorders>
            <w:shd w:val="clear"/>
            <w:noWrap/>
            <w:vAlign w:val="center"/>
          </w:tcPr>
          <w:p w14:paraId="7BF35D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社会保障和就业支出</w:t>
            </w:r>
          </w:p>
        </w:tc>
        <w:tc>
          <w:tcPr>
            <w:tcW w:w="0" w:type="auto"/>
            <w:tcBorders>
              <w:top w:val="nil"/>
              <w:left w:val="nil"/>
              <w:bottom w:val="single" w:color="D4D4D4" w:sz="4" w:space="0"/>
              <w:right w:val="single" w:color="D4D4D4" w:sz="4" w:space="0"/>
            </w:tcBorders>
            <w:shd w:val="clear"/>
            <w:noWrap/>
            <w:vAlign w:val="center"/>
          </w:tcPr>
          <w:p w14:paraId="5CD71C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11.34</w:t>
            </w:r>
          </w:p>
        </w:tc>
        <w:tc>
          <w:tcPr>
            <w:tcW w:w="0" w:type="auto"/>
            <w:tcBorders>
              <w:top w:val="nil"/>
              <w:left w:val="nil"/>
              <w:bottom w:val="single" w:color="D4D4D4" w:sz="4" w:space="0"/>
              <w:right w:val="single" w:color="D4D4D4" w:sz="4" w:space="0"/>
            </w:tcBorders>
            <w:shd w:val="clear"/>
            <w:noWrap/>
            <w:vAlign w:val="center"/>
          </w:tcPr>
          <w:p w14:paraId="59F93C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11.34</w:t>
            </w:r>
          </w:p>
        </w:tc>
        <w:tc>
          <w:tcPr>
            <w:tcW w:w="0" w:type="auto"/>
            <w:tcBorders>
              <w:top w:val="nil"/>
              <w:left w:val="nil"/>
              <w:bottom w:val="single" w:color="D4D4D4" w:sz="4" w:space="0"/>
              <w:right w:val="single" w:color="D4D4D4" w:sz="4" w:space="0"/>
            </w:tcBorders>
            <w:shd w:val="clear"/>
            <w:noWrap/>
            <w:vAlign w:val="center"/>
          </w:tcPr>
          <w:p w14:paraId="27C93C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33D67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39D07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1E6ED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9698F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37882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1F6EC0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20899</w:t>
            </w:r>
          </w:p>
        </w:tc>
        <w:tc>
          <w:tcPr>
            <w:tcW w:w="0" w:type="auto"/>
            <w:tcBorders>
              <w:top w:val="nil"/>
              <w:left w:val="nil"/>
              <w:bottom w:val="single" w:color="D4D4D4" w:sz="4" w:space="0"/>
              <w:right w:val="single" w:color="D4D4D4" w:sz="4" w:space="0"/>
            </w:tcBorders>
            <w:shd w:val="clear"/>
            <w:noWrap/>
            <w:vAlign w:val="center"/>
          </w:tcPr>
          <w:p w14:paraId="09379D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其他社会保障和就业支出</w:t>
            </w:r>
          </w:p>
        </w:tc>
        <w:tc>
          <w:tcPr>
            <w:tcW w:w="0" w:type="auto"/>
            <w:tcBorders>
              <w:top w:val="nil"/>
              <w:left w:val="nil"/>
              <w:bottom w:val="single" w:color="D4D4D4" w:sz="4" w:space="0"/>
              <w:right w:val="single" w:color="D4D4D4" w:sz="4" w:space="0"/>
            </w:tcBorders>
            <w:shd w:val="clear"/>
            <w:noWrap/>
            <w:vAlign w:val="center"/>
          </w:tcPr>
          <w:p w14:paraId="68706C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11.34</w:t>
            </w:r>
          </w:p>
        </w:tc>
        <w:tc>
          <w:tcPr>
            <w:tcW w:w="0" w:type="auto"/>
            <w:tcBorders>
              <w:top w:val="nil"/>
              <w:left w:val="nil"/>
              <w:bottom w:val="single" w:color="D4D4D4" w:sz="4" w:space="0"/>
              <w:right w:val="single" w:color="D4D4D4" w:sz="4" w:space="0"/>
            </w:tcBorders>
            <w:shd w:val="clear"/>
            <w:noWrap/>
            <w:vAlign w:val="center"/>
          </w:tcPr>
          <w:p w14:paraId="25C437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11.34</w:t>
            </w:r>
          </w:p>
        </w:tc>
        <w:tc>
          <w:tcPr>
            <w:tcW w:w="0" w:type="auto"/>
            <w:tcBorders>
              <w:top w:val="nil"/>
              <w:left w:val="nil"/>
              <w:bottom w:val="single" w:color="D4D4D4" w:sz="4" w:space="0"/>
              <w:right w:val="single" w:color="D4D4D4" w:sz="4" w:space="0"/>
            </w:tcBorders>
            <w:shd w:val="clear"/>
            <w:noWrap/>
            <w:vAlign w:val="center"/>
          </w:tcPr>
          <w:p w14:paraId="5AC1FD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16F42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A8415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7B7CD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D2B65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6CED4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4D2E5D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2089999</w:t>
            </w:r>
          </w:p>
        </w:tc>
        <w:tc>
          <w:tcPr>
            <w:tcW w:w="0" w:type="auto"/>
            <w:tcBorders>
              <w:top w:val="nil"/>
              <w:left w:val="nil"/>
              <w:bottom w:val="single" w:color="D4D4D4" w:sz="4" w:space="0"/>
              <w:right w:val="single" w:color="D4D4D4" w:sz="4" w:space="0"/>
            </w:tcBorders>
            <w:shd w:val="clear"/>
            <w:noWrap/>
            <w:vAlign w:val="center"/>
          </w:tcPr>
          <w:p w14:paraId="74F185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其他社会保障和就业支出</w:t>
            </w:r>
          </w:p>
        </w:tc>
        <w:tc>
          <w:tcPr>
            <w:tcW w:w="0" w:type="auto"/>
            <w:tcBorders>
              <w:top w:val="nil"/>
              <w:left w:val="nil"/>
              <w:bottom w:val="single" w:color="D4D4D4" w:sz="4" w:space="0"/>
              <w:right w:val="single" w:color="D4D4D4" w:sz="4" w:space="0"/>
            </w:tcBorders>
            <w:shd w:val="clear"/>
            <w:noWrap/>
            <w:vAlign w:val="center"/>
          </w:tcPr>
          <w:p w14:paraId="3D9A2F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11.34</w:t>
            </w:r>
          </w:p>
        </w:tc>
        <w:tc>
          <w:tcPr>
            <w:tcW w:w="0" w:type="auto"/>
            <w:tcBorders>
              <w:top w:val="nil"/>
              <w:left w:val="nil"/>
              <w:bottom w:val="single" w:color="D4D4D4" w:sz="4" w:space="0"/>
              <w:right w:val="single" w:color="D4D4D4" w:sz="4" w:space="0"/>
            </w:tcBorders>
            <w:shd w:val="clear"/>
            <w:noWrap/>
            <w:vAlign w:val="center"/>
          </w:tcPr>
          <w:p w14:paraId="5D4F80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11.34</w:t>
            </w:r>
          </w:p>
        </w:tc>
        <w:tc>
          <w:tcPr>
            <w:tcW w:w="0" w:type="auto"/>
            <w:tcBorders>
              <w:top w:val="nil"/>
              <w:left w:val="nil"/>
              <w:bottom w:val="single" w:color="D4D4D4" w:sz="4" w:space="0"/>
              <w:right w:val="single" w:color="D4D4D4" w:sz="4" w:space="0"/>
            </w:tcBorders>
            <w:shd w:val="clear"/>
            <w:noWrap/>
            <w:vAlign w:val="center"/>
          </w:tcPr>
          <w:p w14:paraId="0BF165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85AEB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F3C5E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F35FD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69E28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53301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61706E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216</w:t>
            </w:r>
          </w:p>
        </w:tc>
        <w:tc>
          <w:tcPr>
            <w:tcW w:w="0" w:type="auto"/>
            <w:tcBorders>
              <w:top w:val="nil"/>
              <w:left w:val="nil"/>
              <w:bottom w:val="single" w:color="D4D4D4" w:sz="4" w:space="0"/>
              <w:right w:val="single" w:color="D4D4D4" w:sz="4" w:space="0"/>
            </w:tcBorders>
            <w:shd w:val="clear"/>
            <w:noWrap/>
            <w:vAlign w:val="center"/>
          </w:tcPr>
          <w:p w14:paraId="777028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商业服务业等支出</w:t>
            </w:r>
          </w:p>
        </w:tc>
        <w:tc>
          <w:tcPr>
            <w:tcW w:w="0" w:type="auto"/>
            <w:tcBorders>
              <w:top w:val="nil"/>
              <w:left w:val="nil"/>
              <w:bottom w:val="single" w:color="D4D4D4" w:sz="4" w:space="0"/>
              <w:right w:val="single" w:color="D4D4D4" w:sz="4" w:space="0"/>
            </w:tcBorders>
            <w:shd w:val="clear"/>
            <w:noWrap/>
            <w:vAlign w:val="center"/>
          </w:tcPr>
          <w:p w14:paraId="511A8F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400.00</w:t>
            </w:r>
          </w:p>
        </w:tc>
        <w:tc>
          <w:tcPr>
            <w:tcW w:w="0" w:type="auto"/>
            <w:tcBorders>
              <w:top w:val="nil"/>
              <w:left w:val="nil"/>
              <w:bottom w:val="single" w:color="D4D4D4" w:sz="4" w:space="0"/>
              <w:right w:val="single" w:color="D4D4D4" w:sz="4" w:space="0"/>
            </w:tcBorders>
            <w:shd w:val="clear"/>
            <w:noWrap/>
            <w:vAlign w:val="center"/>
          </w:tcPr>
          <w:p w14:paraId="76924E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400.00</w:t>
            </w:r>
          </w:p>
        </w:tc>
        <w:tc>
          <w:tcPr>
            <w:tcW w:w="0" w:type="auto"/>
            <w:tcBorders>
              <w:top w:val="nil"/>
              <w:left w:val="nil"/>
              <w:bottom w:val="single" w:color="D4D4D4" w:sz="4" w:space="0"/>
              <w:right w:val="single" w:color="D4D4D4" w:sz="4" w:space="0"/>
            </w:tcBorders>
            <w:shd w:val="clear"/>
            <w:noWrap/>
            <w:vAlign w:val="center"/>
          </w:tcPr>
          <w:p w14:paraId="0371EB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675C8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883C9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61E68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DA5D4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606FC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36A3AE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21699</w:t>
            </w:r>
          </w:p>
        </w:tc>
        <w:tc>
          <w:tcPr>
            <w:tcW w:w="0" w:type="auto"/>
            <w:tcBorders>
              <w:top w:val="nil"/>
              <w:left w:val="nil"/>
              <w:bottom w:val="single" w:color="D4D4D4" w:sz="4" w:space="0"/>
              <w:right w:val="single" w:color="D4D4D4" w:sz="4" w:space="0"/>
            </w:tcBorders>
            <w:shd w:val="clear"/>
            <w:noWrap/>
            <w:vAlign w:val="center"/>
          </w:tcPr>
          <w:p w14:paraId="56E2B5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其他商业服务业等支出</w:t>
            </w:r>
          </w:p>
        </w:tc>
        <w:tc>
          <w:tcPr>
            <w:tcW w:w="0" w:type="auto"/>
            <w:tcBorders>
              <w:top w:val="nil"/>
              <w:left w:val="nil"/>
              <w:bottom w:val="single" w:color="D4D4D4" w:sz="4" w:space="0"/>
              <w:right w:val="single" w:color="D4D4D4" w:sz="4" w:space="0"/>
            </w:tcBorders>
            <w:shd w:val="clear"/>
            <w:noWrap/>
            <w:vAlign w:val="center"/>
          </w:tcPr>
          <w:p w14:paraId="14C51D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400.00</w:t>
            </w:r>
          </w:p>
        </w:tc>
        <w:tc>
          <w:tcPr>
            <w:tcW w:w="0" w:type="auto"/>
            <w:tcBorders>
              <w:top w:val="nil"/>
              <w:left w:val="nil"/>
              <w:bottom w:val="single" w:color="D4D4D4" w:sz="4" w:space="0"/>
              <w:right w:val="single" w:color="D4D4D4" w:sz="4" w:space="0"/>
            </w:tcBorders>
            <w:shd w:val="clear"/>
            <w:noWrap/>
            <w:vAlign w:val="center"/>
          </w:tcPr>
          <w:p w14:paraId="349194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400.00</w:t>
            </w:r>
          </w:p>
        </w:tc>
        <w:tc>
          <w:tcPr>
            <w:tcW w:w="0" w:type="auto"/>
            <w:tcBorders>
              <w:top w:val="nil"/>
              <w:left w:val="nil"/>
              <w:bottom w:val="single" w:color="D4D4D4" w:sz="4" w:space="0"/>
              <w:right w:val="single" w:color="D4D4D4" w:sz="4" w:space="0"/>
            </w:tcBorders>
            <w:shd w:val="clear"/>
            <w:noWrap/>
            <w:vAlign w:val="center"/>
          </w:tcPr>
          <w:p w14:paraId="7ED4ED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0163C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09C62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2DD5D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F8BA9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37DD6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39AD25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2169999</w:t>
            </w:r>
          </w:p>
        </w:tc>
        <w:tc>
          <w:tcPr>
            <w:tcW w:w="0" w:type="auto"/>
            <w:tcBorders>
              <w:top w:val="nil"/>
              <w:left w:val="nil"/>
              <w:bottom w:val="single" w:color="D4D4D4" w:sz="4" w:space="0"/>
              <w:right w:val="single" w:color="D4D4D4" w:sz="4" w:space="0"/>
            </w:tcBorders>
            <w:shd w:val="clear"/>
            <w:noWrap/>
            <w:vAlign w:val="center"/>
          </w:tcPr>
          <w:p w14:paraId="00FAAB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其他商业服务业等支出</w:t>
            </w:r>
          </w:p>
        </w:tc>
        <w:tc>
          <w:tcPr>
            <w:tcW w:w="0" w:type="auto"/>
            <w:tcBorders>
              <w:top w:val="nil"/>
              <w:left w:val="nil"/>
              <w:bottom w:val="single" w:color="D4D4D4" w:sz="4" w:space="0"/>
              <w:right w:val="single" w:color="D4D4D4" w:sz="4" w:space="0"/>
            </w:tcBorders>
            <w:shd w:val="clear"/>
            <w:noWrap/>
            <w:vAlign w:val="center"/>
          </w:tcPr>
          <w:p w14:paraId="58D018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400.00</w:t>
            </w:r>
          </w:p>
        </w:tc>
        <w:tc>
          <w:tcPr>
            <w:tcW w:w="0" w:type="auto"/>
            <w:tcBorders>
              <w:top w:val="nil"/>
              <w:left w:val="nil"/>
              <w:bottom w:val="single" w:color="D4D4D4" w:sz="4" w:space="0"/>
              <w:right w:val="single" w:color="D4D4D4" w:sz="4" w:space="0"/>
            </w:tcBorders>
            <w:shd w:val="clear"/>
            <w:noWrap/>
            <w:vAlign w:val="center"/>
          </w:tcPr>
          <w:p w14:paraId="038F97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400.00</w:t>
            </w:r>
          </w:p>
        </w:tc>
        <w:tc>
          <w:tcPr>
            <w:tcW w:w="0" w:type="auto"/>
            <w:tcBorders>
              <w:top w:val="nil"/>
              <w:left w:val="nil"/>
              <w:bottom w:val="single" w:color="D4D4D4" w:sz="4" w:space="0"/>
              <w:right w:val="single" w:color="D4D4D4" w:sz="4" w:space="0"/>
            </w:tcBorders>
            <w:shd w:val="clear"/>
            <w:noWrap/>
            <w:vAlign w:val="center"/>
          </w:tcPr>
          <w:p w14:paraId="132838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83297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7157D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22A52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3B35B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079E3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5E7862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221</w:t>
            </w:r>
          </w:p>
        </w:tc>
        <w:tc>
          <w:tcPr>
            <w:tcW w:w="0" w:type="auto"/>
            <w:tcBorders>
              <w:top w:val="nil"/>
              <w:left w:val="nil"/>
              <w:bottom w:val="single" w:color="D4D4D4" w:sz="4" w:space="0"/>
              <w:right w:val="single" w:color="D4D4D4" w:sz="4" w:space="0"/>
            </w:tcBorders>
            <w:shd w:val="clear"/>
            <w:noWrap/>
            <w:vAlign w:val="center"/>
          </w:tcPr>
          <w:p w14:paraId="1A8CDA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住房保障支出</w:t>
            </w:r>
          </w:p>
        </w:tc>
        <w:tc>
          <w:tcPr>
            <w:tcW w:w="0" w:type="auto"/>
            <w:tcBorders>
              <w:top w:val="nil"/>
              <w:left w:val="nil"/>
              <w:bottom w:val="single" w:color="D4D4D4" w:sz="4" w:space="0"/>
              <w:right w:val="single" w:color="D4D4D4" w:sz="4" w:space="0"/>
            </w:tcBorders>
            <w:shd w:val="clear"/>
            <w:noWrap/>
            <w:vAlign w:val="center"/>
          </w:tcPr>
          <w:p w14:paraId="1E25E4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7.47</w:t>
            </w:r>
          </w:p>
        </w:tc>
        <w:tc>
          <w:tcPr>
            <w:tcW w:w="0" w:type="auto"/>
            <w:tcBorders>
              <w:top w:val="nil"/>
              <w:left w:val="nil"/>
              <w:bottom w:val="single" w:color="D4D4D4" w:sz="4" w:space="0"/>
              <w:right w:val="single" w:color="D4D4D4" w:sz="4" w:space="0"/>
            </w:tcBorders>
            <w:shd w:val="clear"/>
            <w:noWrap/>
            <w:vAlign w:val="center"/>
          </w:tcPr>
          <w:p w14:paraId="1A6893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7.47</w:t>
            </w:r>
          </w:p>
        </w:tc>
        <w:tc>
          <w:tcPr>
            <w:tcW w:w="0" w:type="auto"/>
            <w:tcBorders>
              <w:top w:val="nil"/>
              <w:left w:val="nil"/>
              <w:bottom w:val="single" w:color="D4D4D4" w:sz="4" w:space="0"/>
              <w:right w:val="single" w:color="D4D4D4" w:sz="4" w:space="0"/>
            </w:tcBorders>
            <w:shd w:val="clear"/>
            <w:noWrap/>
            <w:vAlign w:val="center"/>
          </w:tcPr>
          <w:p w14:paraId="3B1D6A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ACE28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9A64C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AC7A1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7DFF9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393FF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7B7ABD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22102</w:t>
            </w:r>
          </w:p>
        </w:tc>
        <w:tc>
          <w:tcPr>
            <w:tcW w:w="0" w:type="auto"/>
            <w:tcBorders>
              <w:top w:val="nil"/>
              <w:left w:val="nil"/>
              <w:bottom w:val="single" w:color="D4D4D4" w:sz="4" w:space="0"/>
              <w:right w:val="single" w:color="D4D4D4" w:sz="4" w:space="0"/>
            </w:tcBorders>
            <w:shd w:val="clear"/>
            <w:noWrap/>
            <w:vAlign w:val="center"/>
          </w:tcPr>
          <w:p w14:paraId="47ED2E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住房改革支出</w:t>
            </w:r>
          </w:p>
        </w:tc>
        <w:tc>
          <w:tcPr>
            <w:tcW w:w="0" w:type="auto"/>
            <w:tcBorders>
              <w:top w:val="nil"/>
              <w:left w:val="nil"/>
              <w:bottom w:val="single" w:color="D4D4D4" w:sz="4" w:space="0"/>
              <w:right w:val="single" w:color="D4D4D4" w:sz="4" w:space="0"/>
            </w:tcBorders>
            <w:shd w:val="clear"/>
            <w:noWrap/>
            <w:vAlign w:val="center"/>
          </w:tcPr>
          <w:p w14:paraId="6E0168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7.47</w:t>
            </w:r>
          </w:p>
        </w:tc>
        <w:tc>
          <w:tcPr>
            <w:tcW w:w="0" w:type="auto"/>
            <w:tcBorders>
              <w:top w:val="nil"/>
              <w:left w:val="nil"/>
              <w:bottom w:val="single" w:color="D4D4D4" w:sz="4" w:space="0"/>
              <w:right w:val="single" w:color="D4D4D4" w:sz="4" w:space="0"/>
            </w:tcBorders>
            <w:shd w:val="clear"/>
            <w:noWrap/>
            <w:vAlign w:val="center"/>
          </w:tcPr>
          <w:p w14:paraId="5782FF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7.47</w:t>
            </w:r>
          </w:p>
        </w:tc>
        <w:tc>
          <w:tcPr>
            <w:tcW w:w="0" w:type="auto"/>
            <w:tcBorders>
              <w:top w:val="nil"/>
              <w:left w:val="nil"/>
              <w:bottom w:val="single" w:color="D4D4D4" w:sz="4" w:space="0"/>
              <w:right w:val="single" w:color="D4D4D4" w:sz="4" w:space="0"/>
            </w:tcBorders>
            <w:shd w:val="clear"/>
            <w:noWrap/>
            <w:vAlign w:val="center"/>
          </w:tcPr>
          <w:p w14:paraId="2355D4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FB873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ED667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193D7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0E0FB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2F459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2E50AD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2210201</w:t>
            </w:r>
          </w:p>
        </w:tc>
        <w:tc>
          <w:tcPr>
            <w:tcW w:w="0" w:type="auto"/>
            <w:tcBorders>
              <w:top w:val="nil"/>
              <w:left w:val="nil"/>
              <w:bottom w:val="single" w:color="D4D4D4" w:sz="4" w:space="0"/>
              <w:right w:val="single" w:color="D4D4D4" w:sz="4" w:space="0"/>
            </w:tcBorders>
            <w:shd w:val="clear"/>
            <w:noWrap/>
            <w:vAlign w:val="center"/>
          </w:tcPr>
          <w:p w14:paraId="206305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住房公积金</w:t>
            </w:r>
          </w:p>
        </w:tc>
        <w:tc>
          <w:tcPr>
            <w:tcW w:w="0" w:type="auto"/>
            <w:tcBorders>
              <w:top w:val="nil"/>
              <w:left w:val="nil"/>
              <w:bottom w:val="single" w:color="D4D4D4" w:sz="4" w:space="0"/>
              <w:right w:val="single" w:color="D4D4D4" w:sz="4" w:space="0"/>
            </w:tcBorders>
            <w:shd w:val="clear"/>
            <w:noWrap/>
            <w:vAlign w:val="center"/>
          </w:tcPr>
          <w:p w14:paraId="7B52A0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7.47</w:t>
            </w:r>
          </w:p>
        </w:tc>
        <w:tc>
          <w:tcPr>
            <w:tcW w:w="0" w:type="auto"/>
            <w:tcBorders>
              <w:top w:val="nil"/>
              <w:left w:val="nil"/>
              <w:bottom w:val="single" w:color="D4D4D4" w:sz="4" w:space="0"/>
              <w:right w:val="single" w:color="D4D4D4" w:sz="4" w:space="0"/>
            </w:tcBorders>
            <w:shd w:val="clear"/>
            <w:noWrap/>
            <w:vAlign w:val="center"/>
          </w:tcPr>
          <w:p w14:paraId="3C57E6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7.47</w:t>
            </w:r>
          </w:p>
        </w:tc>
        <w:tc>
          <w:tcPr>
            <w:tcW w:w="0" w:type="auto"/>
            <w:tcBorders>
              <w:top w:val="nil"/>
              <w:left w:val="nil"/>
              <w:bottom w:val="single" w:color="D4D4D4" w:sz="4" w:space="0"/>
              <w:right w:val="single" w:color="D4D4D4" w:sz="4" w:space="0"/>
            </w:tcBorders>
            <w:shd w:val="clear"/>
            <w:noWrap/>
            <w:vAlign w:val="center"/>
          </w:tcPr>
          <w:p w14:paraId="4FAFD9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EAD4A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3DFF5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98B54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DF9F9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6CE04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11"/>
            <w:tcBorders>
              <w:top w:val="nil"/>
              <w:left w:val="nil"/>
              <w:bottom w:val="nil"/>
              <w:right w:val="nil"/>
            </w:tcBorders>
            <w:shd w:val="clear"/>
            <w:noWrap/>
            <w:vAlign w:val="center"/>
          </w:tcPr>
          <w:p w14:paraId="2DB03A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注：本表反映部门本年度取得的各项收入情况。</w:t>
            </w:r>
          </w:p>
        </w:tc>
      </w:tr>
    </w:tbl>
    <w:p w14:paraId="4029E269">
      <w:pPr>
        <w:pStyle w:val="7"/>
        <w:keepNext w:val="0"/>
        <w:keepLines w:val="0"/>
        <w:widowControl/>
        <w:numPr>
          <w:ilvl w:val="0"/>
          <w:numId w:val="0"/>
        </w:numPr>
        <w:suppressLineNumbers w:val="0"/>
        <w:spacing w:before="0" w:beforeAutospacing="0" w:afterAutospacing="0"/>
        <w:ind w:right="0" w:rightChars="0"/>
        <w:rPr>
          <w:shd w:val="clear" w:fill="FFFFFF"/>
        </w:rPr>
        <w:sectPr>
          <w:pgSz w:w="16838" w:h="11906" w:orient="landscape"/>
          <w:pgMar w:top="1800" w:right="1440" w:bottom="1800" w:left="1440" w:header="851" w:footer="992" w:gutter="0"/>
          <w:cols w:space="425" w:num="1"/>
          <w:docGrid w:type="lines" w:linePitch="312" w:charSpace="0"/>
        </w:sectPr>
      </w:pPr>
    </w:p>
    <w:tbl>
      <w:tblPr>
        <w:tblW w:w="1812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3327"/>
        <w:gridCol w:w="270"/>
        <w:gridCol w:w="270"/>
        <w:gridCol w:w="4276"/>
        <w:gridCol w:w="1692"/>
        <w:gridCol w:w="1564"/>
        <w:gridCol w:w="1631"/>
        <w:gridCol w:w="1496"/>
        <w:gridCol w:w="1800"/>
        <w:gridCol w:w="1800"/>
      </w:tblGrid>
      <w:tr w14:paraId="25AE6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14526" w:type="dxa"/>
            <w:gridSpan w:val="8"/>
            <w:tcBorders>
              <w:top w:val="nil"/>
              <w:left w:val="nil"/>
              <w:bottom w:val="nil"/>
              <w:right w:val="nil"/>
            </w:tcBorders>
            <w:shd w:val="clear"/>
            <w:noWrap/>
            <w:vAlign w:val="center"/>
          </w:tcPr>
          <w:p w14:paraId="413539F3">
            <w:pP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40"/>
                <w:szCs w:val="40"/>
                <w:u w:val="none"/>
                <w:bdr w:val="none" w:color="auto" w:sz="0" w:space="0"/>
                <w:lang w:val="en-US" w:eastAsia="zh-CN" w:bidi="ar"/>
              </w:rPr>
              <w:t>支出决算表</w:t>
            </w:r>
          </w:p>
        </w:tc>
        <w:tc>
          <w:tcPr>
            <w:tcW w:w="1800" w:type="dxa"/>
            <w:tcBorders>
              <w:top w:val="nil"/>
              <w:left w:val="nil"/>
              <w:bottom w:val="nil"/>
              <w:right w:val="nil"/>
            </w:tcBorders>
            <w:shd w:val="clear"/>
            <w:noWrap/>
            <w:vAlign w:val="center"/>
          </w:tcPr>
          <w:p w14:paraId="63211841">
            <w:pPr>
              <w:rPr>
                <w:rFonts w:hint="eastAsia" w:ascii="宋体" w:hAnsi="宋体" w:eastAsia="宋体" w:cs="宋体"/>
                <w:i w:val="0"/>
                <w:iCs w:val="0"/>
                <w:color w:val="000000"/>
                <w:sz w:val="22"/>
                <w:szCs w:val="22"/>
                <w:u w:val="none"/>
              </w:rPr>
            </w:pPr>
          </w:p>
        </w:tc>
        <w:tc>
          <w:tcPr>
            <w:tcW w:w="1800" w:type="dxa"/>
            <w:tcBorders>
              <w:top w:val="nil"/>
              <w:left w:val="nil"/>
              <w:bottom w:val="nil"/>
              <w:right w:val="nil"/>
            </w:tcBorders>
            <w:shd w:val="clear"/>
            <w:noWrap/>
            <w:vAlign w:val="center"/>
          </w:tcPr>
          <w:p w14:paraId="74E6BF15">
            <w:pPr>
              <w:rPr>
                <w:rFonts w:hint="eastAsia" w:ascii="宋体" w:hAnsi="宋体" w:eastAsia="宋体" w:cs="宋体"/>
                <w:i w:val="0"/>
                <w:iCs w:val="0"/>
                <w:color w:val="000000"/>
                <w:sz w:val="22"/>
                <w:szCs w:val="22"/>
                <w:u w:val="none"/>
              </w:rPr>
            </w:pPr>
          </w:p>
        </w:tc>
      </w:tr>
      <w:tr w14:paraId="765A8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noWrap/>
            <w:vAlign w:val="center"/>
          </w:tcPr>
          <w:p w14:paraId="0E540219">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13750DB6">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5B6B0918">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313A2F9B">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64110597">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501CC5ED">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066D8520">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20D6FA8D">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2604248C">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03E0E085">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公开03表</w:t>
            </w:r>
          </w:p>
        </w:tc>
      </w:tr>
      <w:tr w14:paraId="2FF10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noWrap/>
            <w:vAlign w:val="bottom"/>
          </w:tcPr>
          <w:p w14:paraId="36D20D4A">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部门：漯河市西城区经济发展局</w:t>
            </w:r>
          </w:p>
        </w:tc>
        <w:tc>
          <w:tcPr>
            <w:tcW w:w="0" w:type="auto"/>
            <w:tcBorders>
              <w:top w:val="nil"/>
              <w:left w:val="nil"/>
              <w:bottom w:val="nil"/>
              <w:right w:val="nil"/>
            </w:tcBorders>
            <w:shd w:val="clear"/>
            <w:noWrap/>
            <w:vAlign w:val="center"/>
          </w:tcPr>
          <w:p w14:paraId="56C580E5">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26BA4F40">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056AE63B">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2046E3A7">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2023年度</w:t>
            </w:r>
          </w:p>
        </w:tc>
        <w:tc>
          <w:tcPr>
            <w:tcW w:w="0" w:type="auto"/>
            <w:tcBorders>
              <w:top w:val="nil"/>
              <w:left w:val="nil"/>
              <w:bottom w:val="nil"/>
              <w:right w:val="nil"/>
            </w:tcBorders>
            <w:shd w:val="clear"/>
            <w:noWrap/>
            <w:vAlign w:val="center"/>
          </w:tcPr>
          <w:p w14:paraId="181F578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0FE73493">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69216810">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2B7AA57B">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73429C4A">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金额单位：万元</w:t>
            </w:r>
          </w:p>
        </w:tc>
      </w:tr>
      <w:tr w14:paraId="41E9C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4"/>
            <w:tcBorders>
              <w:top w:val="nil"/>
              <w:left w:val="nil"/>
              <w:bottom w:val="single" w:color="D4D4D4" w:sz="4" w:space="0"/>
              <w:right w:val="single" w:color="D4D4D4" w:sz="4" w:space="0"/>
            </w:tcBorders>
            <w:shd w:val="clear"/>
            <w:noWrap/>
            <w:vAlign w:val="center"/>
          </w:tcPr>
          <w:p w14:paraId="1B43CE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1800" w:type="dxa"/>
            <w:vMerge w:val="restart"/>
            <w:tcBorders>
              <w:top w:val="nil"/>
              <w:left w:val="nil"/>
              <w:bottom w:val="single" w:color="D4D4D4" w:sz="4" w:space="0"/>
              <w:right w:val="single" w:color="D4D4D4" w:sz="4" w:space="0"/>
            </w:tcBorders>
            <w:shd w:val="clear"/>
            <w:vAlign w:val="center"/>
          </w:tcPr>
          <w:p w14:paraId="7C7D6D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本年支出合计</w:t>
            </w:r>
          </w:p>
        </w:tc>
        <w:tc>
          <w:tcPr>
            <w:tcW w:w="1800" w:type="dxa"/>
            <w:vMerge w:val="restart"/>
            <w:tcBorders>
              <w:top w:val="nil"/>
              <w:left w:val="nil"/>
              <w:bottom w:val="single" w:color="D4D4D4" w:sz="4" w:space="0"/>
              <w:right w:val="single" w:color="D4D4D4" w:sz="4" w:space="0"/>
            </w:tcBorders>
            <w:shd w:val="clear"/>
            <w:vAlign w:val="center"/>
          </w:tcPr>
          <w:p w14:paraId="116DB0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基本支出</w:t>
            </w:r>
          </w:p>
        </w:tc>
        <w:tc>
          <w:tcPr>
            <w:tcW w:w="1800" w:type="dxa"/>
            <w:vMerge w:val="restart"/>
            <w:tcBorders>
              <w:top w:val="nil"/>
              <w:left w:val="nil"/>
              <w:bottom w:val="single" w:color="D4D4D4" w:sz="4" w:space="0"/>
              <w:right w:val="single" w:color="D4D4D4" w:sz="4" w:space="0"/>
            </w:tcBorders>
            <w:shd w:val="clear"/>
            <w:vAlign w:val="center"/>
          </w:tcPr>
          <w:p w14:paraId="5C6A67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项目支出</w:t>
            </w:r>
          </w:p>
        </w:tc>
        <w:tc>
          <w:tcPr>
            <w:tcW w:w="1800" w:type="dxa"/>
            <w:vMerge w:val="restart"/>
            <w:tcBorders>
              <w:top w:val="nil"/>
              <w:left w:val="nil"/>
              <w:bottom w:val="single" w:color="D4D4D4" w:sz="4" w:space="0"/>
              <w:right w:val="single" w:color="D4D4D4" w:sz="4" w:space="0"/>
            </w:tcBorders>
            <w:shd w:val="clear"/>
            <w:vAlign w:val="center"/>
          </w:tcPr>
          <w:p w14:paraId="3D48E0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上缴上级支出</w:t>
            </w:r>
          </w:p>
        </w:tc>
        <w:tc>
          <w:tcPr>
            <w:tcW w:w="1800" w:type="dxa"/>
            <w:vMerge w:val="restart"/>
            <w:tcBorders>
              <w:top w:val="nil"/>
              <w:left w:val="nil"/>
              <w:bottom w:val="single" w:color="D4D4D4" w:sz="4" w:space="0"/>
              <w:right w:val="single" w:color="D4D4D4" w:sz="4" w:space="0"/>
            </w:tcBorders>
            <w:shd w:val="clear"/>
            <w:vAlign w:val="center"/>
          </w:tcPr>
          <w:p w14:paraId="62E5D9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经营支出</w:t>
            </w:r>
          </w:p>
        </w:tc>
        <w:tc>
          <w:tcPr>
            <w:tcW w:w="1800" w:type="dxa"/>
            <w:vMerge w:val="restart"/>
            <w:tcBorders>
              <w:top w:val="nil"/>
              <w:left w:val="nil"/>
              <w:bottom w:val="single" w:color="D4D4D4" w:sz="4" w:space="0"/>
              <w:right w:val="single" w:color="D4D4D4" w:sz="4" w:space="0"/>
            </w:tcBorders>
            <w:shd w:val="clear"/>
            <w:vAlign w:val="center"/>
          </w:tcPr>
          <w:p w14:paraId="68A3DB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对附属单位补助支出</w:t>
            </w:r>
          </w:p>
        </w:tc>
      </w:tr>
      <w:tr w14:paraId="396A6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396" w:type="dxa"/>
            <w:gridSpan w:val="3"/>
            <w:vMerge w:val="restart"/>
            <w:tcBorders>
              <w:top w:val="nil"/>
              <w:left w:val="nil"/>
              <w:bottom w:val="single" w:color="D4D4D4" w:sz="4" w:space="0"/>
              <w:right w:val="single" w:color="D4D4D4" w:sz="4" w:space="0"/>
            </w:tcBorders>
            <w:shd w:val="clear"/>
            <w:vAlign w:val="center"/>
          </w:tcPr>
          <w:p w14:paraId="5D8EDD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0" w:type="auto"/>
            <w:vMerge w:val="restart"/>
            <w:tcBorders>
              <w:top w:val="nil"/>
              <w:left w:val="nil"/>
              <w:bottom w:val="single" w:color="D4D4D4" w:sz="4" w:space="0"/>
              <w:right w:val="single" w:color="D4D4D4" w:sz="4" w:space="0"/>
            </w:tcBorders>
            <w:shd w:val="clear"/>
            <w:noWrap/>
            <w:vAlign w:val="center"/>
          </w:tcPr>
          <w:p w14:paraId="73C4D1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1800" w:type="dxa"/>
            <w:vMerge w:val="continue"/>
            <w:tcBorders>
              <w:top w:val="nil"/>
              <w:left w:val="nil"/>
              <w:bottom w:val="single" w:color="D4D4D4" w:sz="4" w:space="0"/>
              <w:right w:val="single" w:color="D4D4D4" w:sz="4" w:space="0"/>
            </w:tcBorders>
            <w:shd w:val="clear"/>
            <w:vAlign w:val="center"/>
          </w:tcPr>
          <w:p w14:paraId="6C1C59DE">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1D1E04B8">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5448F159">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58EF8F7E">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293B4498">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0C53C080">
            <w:pPr>
              <w:jc w:val="center"/>
              <w:rPr>
                <w:rFonts w:hint="eastAsia" w:ascii="宋体" w:hAnsi="宋体" w:eastAsia="宋体" w:cs="宋体"/>
                <w:i w:val="0"/>
                <w:iCs w:val="0"/>
                <w:color w:val="000000"/>
                <w:sz w:val="22"/>
                <w:szCs w:val="22"/>
                <w:u w:val="none"/>
              </w:rPr>
            </w:pPr>
          </w:p>
        </w:tc>
      </w:tr>
      <w:tr w14:paraId="740BE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396" w:type="dxa"/>
            <w:gridSpan w:val="3"/>
            <w:vMerge w:val="continue"/>
            <w:tcBorders>
              <w:top w:val="nil"/>
              <w:left w:val="nil"/>
              <w:bottom w:val="single" w:color="D4D4D4" w:sz="4" w:space="0"/>
              <w:right w:val="single" w:color="D4D4D4" w:sz="4" w:space="0"/>
            </w:tcBorders>
            <w:shd w:val="clear"/>
            <w:vAlign w:val="center"/>
          </w:tcPr>
          <w:p w14:paraId="4AFDF08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D4D4D4" w:sz="4" w:space="0"/>
              <w:right w:val="single" w:color="D4D4D4" w:sz="4" w:space="0"/>
            </w:tcBorders>
            <w:shd w:val="clear"/>
            <w:noWrap/>
            <w:vAlign w:val="center"/>
          </w:tcPr>
          <w:p w14:paraId="29EBD6C3">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447D44EC">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19BCC5FD">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0D7A06CB">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10178629">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6642D04A">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7DAA7CD4">
            <w:pPr>
              <w:jc w:val="center"/>
              <w:rPr>
                <w:rFonts w:hint="eastAsia" w:ascii="宋体" w:hAnsi="宋体" w:eastAsia="宋体" w:cs="宋体"/>
                <w:i w:val="0"/>
                <w:iCs w:val="0"/>
                <w:color w:val="000000"/>
                <w:sz w:val="22"/>
                <w:szCs w:val="22"/>
                <w:u w:val="none"/>
              </w:rPr>
            </w:pPr>
          </w:p>
        </w:tc>
      </w:tr>
      <w:tr w14:paraId="04B71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396" w:type="dxa"/>
            <w:gridSpan w:val="3"/>
            <w:vMerge w:val="continue"/>
            <w:tcBorders>
              <w:top w:val="nil"/>
              <w:left w:val="nil"/>
              <w:bottom w:val="single" w:color="D4D4D4" w:sz="4" w:space="0"/>
              <w:right w:val="single" w:color="D4D4D4" w:sz="4" w:space="0"/>
            </w:tcBorders>
            <w:shd w:val="clear"/>
            <w:vAlign w:val="center"/>
          </w:tcPr>
          <w:p w14:paraId="16795CE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D4D4D4" w:sz="4" w:space="0"/>
              <w:right w:val="single" w:color="D4D4D4" w:sz="4" w:space="0"/>
            </w:tcBorders>
            <w:shd w:val="clear"/>
            <w:noWrap/>
            <w:vAlign w:val="center"/>
          </w:tcPr>
          <w:p w14:paraId="618DBDE7">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33B2BF4E">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2E870594">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23D2B38E">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4441FC3F">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5A30FCCC">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1A2DE393">
            <w:pPr>
              <w:jc w:val="center"/>
              <w:rPr>
                <w:rFonts w:hint="eastAsia" w:ascii="宋体" w:hAnsi="宋体" w:eastAsia="宋体" w:cs="宋体"/>
                <w:i w:val="0"/>
                <w:iCs w:val="0"/>
                <w:color w:val="000000"/>
                <w:sz w:val="22"/>
                <w:szCs w:val="22"/>
                <w:u w:val="none"/>
              </w:rPr>
            </w:pPr>
          </w:p>
        </w:tc>
      </w:tr>
      <w:tr w14:paraId="6D3CC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4"/>
            <w:tcBorders>
              <w:top w:val="nil"/>
              <w:left w:val="nil"/>
              <w:bottom w:val="single" w:color="D4D4D4" w:sz="4" w:space="0"/>
              <w:right w:val="single" w:color="D4D4D4" w:sz="4" w:space="0"/>
            </w:tcBorders>
            <w:shd w:val="clear"/>
            <w:noWrap/>
            <w:vAlign w:val="center"/>
          </w:tcPr>
          <w:p w14:paraId="126588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1800" w:type="dxa"/>
            <w:tcBorders>
              <w:top w:val="nil"/>
              <w:left w:val="nil"/>
              <w:bottom w:val="single" w:color="D4D4D4" w:sz="4" w:space="0"/>
              <w:right w:val="single" w:color="D4D4D4" w:sz="4" w:space="0"/>
            </w:tcBorders>
            <w:shd w:val="clear"/>
            <w:vAlign w:val="center"/>
          </w:tcPr>
          <w:p w14:paraId="5AA08D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1800" w:type="dxa"/>
            <w:tcBorders>
              <w:top w:val="nil"/>
              <w:left w:val="nil"/>
              <w:bottom w:val="single" w:color="D4D4D4" w:sz="4" w:space="0"/>
              <w:right w:val="single" w:color="D4D4D4" w:sz="4" w:space="0"/>
            </w:tcBorders>
            <w:shd w:val="clear"/>
            <w:vAlign w:val="center"/>
          </w:tcPr>
          <w:p w14:paraId="0E6E2F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1800" w:type="dxa"/>
            <w:tcBorders>
              <w:top w:val="nil"/>
              <w:left w:val="nil"/>
              <w:bottom w:val="single" w:color="D4D4D4" w:sz="4" w:space="0"/>
              <w:right w:val="single" w:color="D4D4D4" w:sz="4" w:space="0"/>
            </w:tcBorders>
            <w:shd w:val="clear"/>
            <w:vAlign w:val="center"/>
          </w:tcPr>
          <w:p w14:paraId="3ABF34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1800" w:type="dxa"/>
            <w:tcBorders>
              <w:top w:val="nil"/>
              <w:left w:val="nil"/>
              <w:bottom w:val="single" w:color="D4D4D4" w:sz="4" w:space="0"/>
              <w:right w:val="single" w:color="D4D4D4" w:sz="4" w:space="0"/>
            </w:tcBorders>
            <w:shd w:val="clear"/>
            <w:vAlign w:val="center"/>
          </w:tcPr>
          <w:p w14:paraId="0552EB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1800" w:type="dxa"/>
            <w:tcBorders>
              <w:top w:val="nil"/>
              <w:left w:val="nil"/>
              <w:bottom w:val="single" w:color="D4D4D4" w:sz="4" w:space="0"/>
              <w:right w:val="single" w:color="D4D4D4" w:sz="4" w:space="0"/>
            </w:tcBorders>
            <w:shd w:val="clear"/>
            <w:vAlign w:val="center"/>
          </w:tcPr>
          <w:p w14:paraId="6C57E0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1800" w:type="dxa"/>
            <w:tcBorders>
              <w:top w:val="nil"/>
              <w:left w:val="nil"/>
              <w:bottom w:val="single" w:color="D4D4D4" w:sz="4" w:space="0"/>
              <w:right w:val="single" w:color="D4D4D4" w:sz="4" w:space="0"/>
            </w:tcBorders>
            <w:shd w:val="clear"/>
            <w:vAlign w:val="center"/>
          </w:tcPr>
          <w:p w14:paraId="67DF85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14:paraId="5A335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4"/>
            <w:tcBorders>
              <w:top w:val="nil"/>
              <w:left w:val="nil"/>
              <w:bottom w:val="single" w:color="D4D4D4" w:sz="4" w:space="0"/>
              <w:right w:val="single" w:color="D4D4D4" w:sz="4" w:space="0"/>
            </w:tcBorders>
            <w:shd w:val="clear"/>
            <w:noWrap/>
            <w:vAlign w:val="center"/>
          </w:tcPr>
          <w:p w14:paraId="3AA88A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0" w:type="auto"/>
            <w:tcBorders>
              <w:top w:val="nil"/>
              <w:left w:val="nil"/>
              <w:bottom w:val="single" w:color="D4D4D4" w:sz="4" w:space="0"/>
              <w:right w:val="single" w:color="D4D4D4" w:sz="4" w:space="0"/>
            </w:tcBorders>
            <w:shd w:val="clear"/>
            <w:noWrap/>
            <w:vAlign w:val="center"/>
          </w:tcPr>
          <w:p w14:paraId="7315A9D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564.99</w:t>
            </w:r>
          </w:p>
        </w:tc>
        <w:tc>
          <w:tcPr>
            <w:tcW w:w="0" w:type="auto"/>
            <w:tcBorders>
              <w:top w:val="nil"/>
              <w:left w:val="nil"/>
              <w:bottom w:val="single" w:color="D4D4D4" w:sz="4" w:space="0"/>
              <w:right w:val="single" w:color="D4D4D4" w:sz="4" w:space="0"/>
            </w:tcBorders>
            <w:shd w:val="clear"/>
            <w:noWrap/>
            <w:vAlign w:val="center"/>
          </w:tcPr>
          <w:p w14:paraId="759AC37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77.96</w:t>
            </w:r>
          </w:p>
        </w:tc>
        <w:tc>
          <w:tcPr>
            <w:tcW w:w="0" w:type="auto"/>
            <w:tcBorders>
              <w:top w:val="nil"/>
              <w:left w:val="nil"/>
              <w:bottom w:val="single" w:color="D4D4D4" w:sz="4" w:space="0"/>
              <w:right w:val="single" w:color="D4D4D4" w:sz="4" w:space="0"/>
            </w:tcBorders>
            <w:shd w:val="clear"/>
            <w:noWrap/>
            <w:vAlign w:val="center"/>
          </w:tcPr>
          <w:p w14:paraId="7A6F912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487.03</w:t>
            </w:r>
          </w:p>
        </w:tc>
        <w:tc>
          <w:tcPr>
            <w:tcW w:w="0" w:type="auto"/>
            <w:tcBorders>
              <w:top w:val="nil"/>
              <w:left w:val="nil"/>
              <w:bottom w:val="single" w:color="D4D4D4" w:sz="4" w:space="0"/>
              <w:right w:val="single" w:color="D4D4D4" w:sz="4" w:space="0"/>
            </w:tcBorders>
            <w:shd w:val="clear"/>
            <w:noWrap/>
            <w:vAlign w:val="center"/>
          </w:tcPr>
          <w:p w14:paraId="255619F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A4103E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286F65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0.00</w:t>
            </w:r>
          </w:p>
        </w:tc>
      </w:tr>
      <w:tr w14:paraId="29AED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071E0A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w:t>
            </w:r>
          </w:p>
        </w:tc>
        <w:tc>
          <w:tcPr>
            <w:tcW w:w="0" w:type="auto"/>
            <w:tcBorders>
              <w:top w:val="nil"/>
              <w:left w:val="nil"/>
              <w:bottom w:val="single" w:color="D4D4D4" w:sz="4" w:space="0"/>
              <w:right w:val="single" w:color="D4D4D4" w:sz="4" w:space="0"/>
            </w:tcBorders>
            <w:shd w:val="clear"/>
            <w:noWrap/>
            <w:vAlign w:val="center"/>
          </w:tcPr>
          <w:p w14:paraId="712026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一般公共服务支出</w:t>
            </w:r>
          </w:p>
        </w:tc>
        <w:tc>
          <w:tcPr>
            <w:tcW w:w="0" w:type="auto"/>
            <w:tcBorders>
              <w:top w:val="nil"/>
              <w:left w:val="nil"/>
              <w:bottom w:val="single" w:color="D4D4D4" w:sz="4" w:space="0"/>
              <w:right w:val="single" w:color="D4D4D4" w:sz="4" w:space="0"/>
            </w:tcBorders>
            <w:shd w:val="clear"/>
            <w:noWrap/>
            <w:vAlign w:val="center"/>
          </w:tcPr>
          <w:p w14:paraId="7C186B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146.18</w:t>
            </w:r>
          </w:p>
        </w:tc>
        <w:tc>
          <w:tcPr>
            <w:tcW w:w="0" w:type="auto"/>
            <w:tcBorders>
              <w:top w:val="nil"/>
              <w:left w:val="nil"/>
              <w:bottom w:val="single" w:color="D4D4D4" w:sz="4" w:space="0"/>
              <w:right w:val="single" w:color="D4D4D4" w:sz="4" w:space="0"/>
            </w:tcBorders>
            <w:shd w:val="clear"/>
            <w:noWrap/>
            <w:vAlign w:val="center"/>
          </w:tcPr>
          <w:p w14:paraId="2A60CB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59.15</w:t>
            </w:r>
          </w:p>
        </w:tc>
        <w:tc>
          <w:tcPr>
            <w:tcW w:w="0" w:type="auto"/>
            <w:tcBorders>
              <w:top w:val="nil"/>
              <w:left w:val="nil"/>
              <w:bottom w:val="single" w:color="D4D4D4" w:sz="4" w:space="0"/>
              <w:right w:val="single" w:color="D4D4D4" w:sz="4" w:space="0"/>
            </w:tcBorders>
            <w:shd w:val="clear"/>
            <w:noWrap/>
            <w:vAlign w:val="center"/>
          </w:tcPr>
          <w:p w14:paraId="0C7699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87.03</w:t>
            </w:r>
          </w:p>
        </w:tc>
        <w:tc>
          <w:tcPr>
            <w:tcW w:w="0" w:type="auto"/>
            <w:tcBorders>
              <w:top w:val="nil"/>
              <w:left w:val="nil"/>
              <w:bottom w:val="single" w:color="D4D4D4" w:sz="4" w:space="0"/>
              <w:right w:val="single" w:color="D4D4D4" w:sz="4" w:space="0"/>
            </w:tcBorders>
            <w:shd w:val="clear"/>
            <w:noWrap/>
            <w:vAlign w:val="center"/>
          </w:tcPr>
          <w:p w14:paraId="0184AC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5E781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B1876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373C4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4548BB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20103</w:t>
            </w:r>
          </w:p>
        </w:tc>
        <w:tc>
          <w:tcPr>
            <w:tcW w:w="0" w:type="auto"/>
            <w:tcBorders>
              <w:top w:val="nil"/>
              <w:left w:val="nil"/>
              <w:bottom w:val="single" w:color="D4D4D4" w:sz="4" w:space="0"/>
              <w:right w:val="single" w:color="D4D4D4" w:sz="4" w:space="0"/>
            </w:tcBorders>
            <w:shd w:val="clear"/>
            <w:noWrap/>
            <w:vAlign w:val="center"/>
          </w:tcPr>
          <w:p w14:paraId="71B51F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政府办公厅（室）及相关机构事务</w:t>
            </w:r>
          </w:p>
        </w:tc>
        <w:tc>
          <w:tcPr>
            <w:tcW w:w="0" w:type="auto"/>
            <w:tcBorders>
              <w:top w:val="nil"/>
              <w:left w:val="nil"/>
              <w:bottom w:val="single" w:color="D4D4D4" w:sz="4" w:space="0"/>
              <w:right w:val="single" w:color="D4D4D4" w:sz="4" w:space="0"/>
            </w:tcBorders>
            <w:shd w:val="clear"/>
            <w:noWrap/>
            <w:vAlign w:val="center"/>
          </w:tcPr>
          <w:p w14:paraId="4A6330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59.15</w:t>
            </w:r>
          </w:p>
        </w:tc>
        <w:tc>
          <w:tcPr>
            <w:tcW w:w="0" w:type="auto"/>
            <w:tcBorders>
              <w:top w:val="nil"/>
              <w:left w:val="nil"/>
              <w:bottom w:val="single" w:color="D4D4D4" w:sz="4" w:space="0"/>
              <w:right w:val="single" w:color="D4D4D4" w:sz="4" w:space="0"/>
            </w:tcBorders>
            <w:shd w:val="clear"/>
            <w:noWrap/>
            <w:vAlign w:val="center"/>
          </w:tcPr>
          <w:p w14:paraId="5B1006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59.15</w:t>
            </w:r>
          </w:p>
        </w:tc>
        <w:tc>
          <w:tcPr>
            <w:tcW w:w="0" w:type="auto"/>
            <w:tcBorders>
              <w:top w:val="nil"/>
              <w:left w:val="nil"/>
              <w:bottom w:val="single" w:color="D4D4D4" w:sz="4" w:space="0"/>
              <w:right w:val="single" w:color="D4D4D4" w:sz="4" w:space="0"/>
            </w:tcBorders>
            <w:shd w:val="clear"/>
            <w:noWrap/>
            <w:vAlign w:val="center"/>
          </w:tcPr>
          <w:p w14:paraId="161377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10824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8F803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3A37B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1E161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183178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2010350</w:t>
            </w:r>
          </w:p>
        </w:tc>
        <w:tc>
          <w:tcPr>
            <w:tcW w:w="0" w:type="auto"/>
            <w:tcBorders>
              <w:top w:val="nil"/>
              <w:left w:val="nil"/>
              <w:bottom w:val="single" w:color="D4D4D4" w:sz="4" w:space="0"/>
              <w:right w:val="single" w:color="D4D4D4" w:sz="4" w:space="0"/>
            </w:tcBorders>
            <w:shd w:val="clear"/>
            <w:noWrap/>
            <w:vAlign w:val="center"/>
          </w:tcPr>
          <w:p w14:paraId="5D4A41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事业运行</w:t>
            </w:r>
          </w:p>
        </w:tc>
        <w:tc>
          <w:tcPr>
            <w:tcW w:w="0" w:type="auto"/>
            <w:tcBorders>
              <w:top w:val="nil"/>
              <w:left w:val="nil"/>
              <w:bottom w:val="single" w:color="D4D4D4" w:sz="4" w:space="0"/>
              <w:right w:val="single" w:color="D4D4D4" w:sz="4" w:space="0"/>
            </w:tcBorders>
            <w:shd w:val="clear"/>
            <w:noWrap/>
            <w:vAlign w:val="center"/>
          </w:tcPr>
          <w:p w14:paraId="4BA2C6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59.15</w:t>
            </w:r>
          </w:p>
        </w:tc>
        <w:tc>
          <w:tcPr>
            <w:tcW w:w="0" w:type="auto"/>
            <w:tcBorders>
              <w:top w:val="nil"/>
              <w:left w:val="nil"/>
              <w:bottom w:val="single" w:color="D4D4D4" w:sz="4" w:space="0"/>
              <w:right w:val="single" w:color="D4D4D4" w:sz="4" w:space="0"/>
            </w:tcBorders>
            <w:shd w:val="clear"/>
            <w:noWrap/>
            <w:vAlign w:val="center"/>
          </w:tcPr>
          <w:p w14:paraId="73AAC8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59.15</w:t>
            </w:r>
          </w:p>
        </w:tc>
        <w:tc>
          <w:tcPr>
            <w:tcW w:w="0" w:type="auto"/>
            <w:tcBorders>
              <w:top w:val="nil"/>
              <w:left w:val="nil"/>
              <w:bottom w:val="single" w:color="D4D4D4" w:sz="4" w:space="0"/>
              <w:right w:val="single" w:color="D4D4D4" w:sz="4" w:space="0"/>
            </w:tcBorders>
            <w:shd w:val="clear"/>
            <w:noWrap/>
            <w:vAlign w:val="center"/>
          </w:tcPr>
          <w:p w14:paraId="32893E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D7899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E160B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01AED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199EC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02F586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20104</w:t>
            </w:r>
          </w:p>
        </w:tc>
        <w:tc>
          <w:tcPr>
            <w:tcW w:w="0" w:type="auto"/>
            <w:tcBorders>
              <w:top w:val="nil"/>
              <w:left w:val="nil"/>
              <w:bottom w:val="single" w:color="D4D4D4" w:sz="4" w:space="0"/>
              <w:right w:val="single" w:color="D4D4D4" w:sz="4" w:space="0"/>
            </w:tcBorders>
            <w:shd w:val="clear"/>
            <w:noWrap/>
            <w:vAlign w:val="center"/>
          </w:tcPr>
          <w:p w14:paraId="5947E5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发展与改革事务</w:t>
            </w:r>
          </w:p>
        </w:tc>
        <w:tc>
          <w:tcPr>
            <w:tcW w:w="0" w:type="auto"/>
            <w:tcBorders>
              <w:top w:val="nil"/>
              <w:left w:val="nil"/>
              <w:bottom w:val="single" w:color="D4D4D4" w:sz="4" w:space="0"/>
              <w:right w:val="single" w:color="D4D4D4" w:sz="4" w:space="0"/>
            </w:tcBorders>
            <w:shd w:val="clear"/>
            <w:noWrap/>
            <w:vAlign w:val="center"/>
          </w:tcPr>
          <w:p w14:paraId="586A25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87.03</w:t>
            </w:r>
          </w:p>
        </w:tc>
        <w:tc>
          <w:tcPr>
            <w:tcW w:w="0" w:type="auto"/>
            <w:tcBorders>
              <w:top w:val="nil"/>
              <w:left w:val="nil"/>
              <w:bottom w:val="single" w:color="D4D4D4" w:sz="4" w:space="0"/>
              <w:right w:val="single" w:color="D4D4D4" w:sz="4" w:space="0"/>
            </w:tcBorders>
            <w:shd w:val="clear"/>
            <w:noWrap/>
            <w:vAlign w:val="center"/>
          </w:tcPr>
          <w:p w14:paraId="008A65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79424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87.03</w:t>
            </w:r>
          </w:p>
        </w:tc>
        <w:tc>
          <w:tcPr>
            <w:tcW w:w="0" w:type="auto"/>
            <w:tcBorders>
              <w:top w:val="nil"/>
              <w:left w:val="nil"/>
              <w:bottom w:val="single" w:color="D4D4D4" w:sz="4" w:space="0"/>
              <w:right w:val="single" w:color="D4D4D4" w:sz="4" w:space="0"/>
            </w:tcBorders>
            <w:shd w:val="clear"/>
            <w:noWrap/>
            <w:vAlign w:val="center"/>
          </w:tcPr>
          <w:p w14:paraId="7FF935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AA98C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D2D8E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61E49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218E63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2010450</w:t>
            </w:r>
          </w:p>
        </w:tc>
        <w:tc>
          <w:tcPr>
            <w:tcW w:w="0" w:type="auto"/>
            <w:tcBorders>
              <w:top w:val="nil"/>
              <w:left w:val="nil"/>
              <w:bottom w:val="single" w:color="D4D4D4" w:sz="4" w:space="0"/>
              <w:right w:val="single" w:color="D4D4D4" w:sz="4" w:space="0"/>
            </w:tcBorders>
            <w:shd w:val="clear"/>
            <w:noWrap/>
            <w:vAlign w:val="center"/>
          </w:tcPr>
          <w:p w14:paraId="310549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事业运行</w:t>
            </w:r>
          </w:p>
        </w:tc>
        <w:tc>
          <w:tcPr>
            <w:tcW w:w="0" w:type="auto"/>
            <w:tcBorders>
              <w:top w:val="nil"/>
              <w:left w:val="nil"/>
              <w:bottom w:val="single" w:color="D4D4D4" w:sz="4" w:space="0"/>
              <w:right w:val="single" w:color="D4D4D4" w:sz="4" w:space="0"/>
            </w:tcBorders>
            <w:shd w:val="clear"/>
            <w:noWrap/>
            <w:vAlign w:val="center"/>
          </w:tcPr>
          <w:p w14:paraId="734F4E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87.03</w:t>
            </w:r>
          </w:p>
        </w:tc>
        <w:tc>
          <w:tcPr>
            <w:tcW w:w="0" w:type="auto"/>
            <w:tcBorders>
              <w:top w:val="nil"/>
              <w:left w:val="nil"/>
              <w:bottom w:val="single" w:color="D4D4D4" w:sz="4" w:space="0"/>
              <w:right w:val="single" w:color="D4D4D4" w:sz="4" w:space="0"/>
            </w:tcBorders>
            <w:shd w:val="clear"/>
            <w:noWrap/>
            <w:vAlign w:val="center"/>
          </w:tcPr>
          <w:p w14:paraId="38F49A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36C76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87.03</w:t>
            </w:r>
          </w:p>
        </w:tc>
        <w:tc>
          <w:tcPr>
            <w:tcW w:w="0" w:type="auto"/>
            <w:tcBorders>
              <w:top w:val="nil"/>
              <w:left w:val="nil"/>
              <w:bottom w:val="single" w:color="D4D4D4" w:sz="4" w:space="0"/>
              <w:right w:val="single" w:color="D4D4D4" w:sz="4" w:space="0"/>
            </w:tcBorders>
            <w:shd w:val="clear"/>
            <w:noWrap/>
            <w:vAlign w:val="center"/>
          </w:tcPr>
          <w:p w14:paraId="0E3719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A194D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4217F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0A0B22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5372A3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w:t>
            </w:r>
          </w:p>
        </w:tc>
        <w:tc>
          <w:tcPr>
            <w:tcW w:w="0" w:type="auto"/>
            <w:tcBorders>
              <w:top w:val="nil"/>
              <w:left w:val="nil"/>
              <w:bottom w:val="single" w:color="D4D4D4" w:sz="4" w:space="0"/>
              <w:right w:val="single" w:color="D4D4D4" w:sz="4" w:space="0"/>
            </w:tcBorders>
            <w:shd w:val="clear"/>
            <w:noWrap/>
            <w:vAlign w:val="center"/>
          </w:tcPr>
          <w:p w14:paraId="099C1C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社会保障和就业支出</w:t>
            </w:r>
          </w:p>
        </w:tc>
        <w:tc>
          <w:tcPr>
            <w:tcW w:w="0" w:type="auto"/>
            <w:tcBorders>
              <w:top w:val="nil"/>
              <w:left w:val="nil"/>
              <w:bottom w:val="single" w:color="D4D4D4" w:sz="4" w:space="0"/>
              <w:right w:val="single" w:color="D4D4D4" w:sz="4" w:space="0"/>
            </w:tcBorders>
            <w:shd w:val="clear"/>
            <w:noWrap/>
            <w:vAlign w:val="center"/>
          </w:tcPr>
          <w:p w14:paraId="5BD4C6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11.34</w:t>
            </w:r>
          </w:p>
        </w:tc>
        <w:tc>
          <w:tcPr>
            <w:tcW w:w="0" w:type="auto"/>
            <w:tcBorders>
              <w:top w:val="nil"/>
              <w:left w:val="nil"/>
              <w:bottom w:val="single" w:color="D4D4D4" w:sz="4" w:space="0"/>
              <w:right w:val="single" w:color="D4D4D4" w:sz="4" w:space="0"/>
            </w:tcBorders>
            <w:shd w:val="clear"/>
            <w:noWrap/>
            <w:vAlign w:val="center"/>
          </w:tcPr>
          <w:p w14:paraId="0A5B15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11.34</w:t>
            </w:r>
          </w:p>
        </w:tc>
        <w:tc>
          <w:tcPr>
            <w:tcW w:w="0" w:type="auto"/>
            <w:tcBorders>
              <w:top w:val="nil"/>
              <w:left w:val="nil"/>
              <w:bottom w:val="single" w:color="D4D4D4" w:sz="4" w:space="0"/>
              <w:right w:val="single" w:color="D4D4D4" w:sz="4" w:space="0"/>
            </w:tcBorders>
            <w:shd w:val="clear"/>
            <w:noWrap/>
            <w:vAlign w:val="center"/>
          </w:tcPr>
          <w:p w14:paraId="3A064F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6DA4A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2DE26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CD5A5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35A34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42BF08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20899</w:t>
            </w:r>
          </w:p>
        </w:tc>
        <w:tc>
          <w:tcPr>
            <w:tcW w:w="0" w:type="auto"/>
            <w:tcBorders>
              <w:top w:val="nil"/>
              <w:left w:val="nil"/>
              <w:bottom w:val="single" w:color="D4D4D4" w:sz="4" w:space="0"/>
              <w:right w:val="single" w:color="D4D4D4" w:sz="4" w:space="0"/>
            </w:tcBorders>
            <w:shd w:val="clear"/>
            <w:noWrap/>
            <w:vAlign w:val="center"/>
          </w:tcPr>
          <w:p w14:paraId="12E935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其他社会保障和就业支出</w:t>
            </w:r>
          </w:p>
        </w:tc>
        <w:tc>
          <w:tcPr>
            <w:tcW w:w="0" w:type="auto"/>
            <w:tcBorders>
              <w:top w:val="nil"/>
              <w:left w:val="nil"/>
              <w:bottom w:val="single" w:color="D4D4D4" w:sz="4" w:space="0"/>
              <w:right w:val="single" w:color="D4D4D4" w:sz="4" w:space="0"/>
            </w:tcBorders>
            <w:shd w:val="clear"/>
            <w:noWrap/>
            <w:vAlign w:val="center"/>
          </w:tcPr>
          <w:p w14:paraId="131269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11.34</w:t>
            </w:r>
          </w:p>
        </w:tc>
        <w:tc>
          <w:tcPr>
            <w:tcW w:w="0" w:type="auto"/>
            <w:tcBorders>
              <w:top w:val="nil"/>
              <w:left w:val="nil"/>
              <w:bottom w:val="single" w:color="D4D4D4" w:sz="4" w:space="0"/>
              <w:right w:val="single" w:color="D4D4D4" w:sz="4" w:space="0"/>
            </w:tcBorders>
            <w:shd w:val="clear"/>
            <w:noWrap/>
            <w:vAlign w:val="center"/>
          </w:tcPr>
          <w:p w14:paraId="6459FE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11.34</w:t>
            </w:r>
          </w:p>
        </w:tc>
        <w:tc>
          <w:tcPr>
            <w:tcW w:w="0" w:type="auto"/>
            <w:tcBorders>
              <w:top w:val="nil"/>
              <w:left w:val="nil"/>
              <w:bottom w:val="single" w:color="D4D4D4" w:sz="4" w:space="0"/>
              <w:right w:val="single" w:color="D4D4D4" w:sz="4" w:space="0"/>
            </w:tcBorders>
            <w:shd w:val="clear"/>
            <w:noWrap/>
            <w:vAlign w:val="center"/>
          </w:tcPr>
          <w:p w14:paraId="681FA5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2CC1E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08E78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32340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730F9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6D1099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2089999</w:t>
            </w:r>
          </w:p>
        </w:tc>
        <w:tc>
          <w:tcPr>
            <w:tcW w:w="0" w:type="auto"/>
            <w:tcBorders>
              <w:top w:val="nil"/>
              <w:left w:val="nil"/>
              <w:bottom w:val="single" w:color="D4D4D4" w:sz="4" w:space="0"/>
              <w:right w:val="single" w:color="D4D4D4" w:sz="4" w:space="0"/>
            </w:tcBorders>
            <w:shd w:val="clear"/>
            <w:noWrap/>
            <w:vAlign w:val="center"/>
          </w:tcPr>
          <w:p w14:paraId="1BF76C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其他社会保障和就业支出</w:t>
            </w:r>
          </w:p>
        </w:tc>
        <w:tc>
          <w:tcPr>
            <w:tcW w:w="0" w:type="auto"/>
            <w:tcBorders>
              <w:top w:val="nil"/>
              <w:left w:val="nil"/>
              <w:bottom w:val="single" w:color="D4D4D4" w:sz="4" w:space="0"/>
              <w:right w:val="single" w:color="D4D4D4" w:sz="4" w:space="0"/>
            </w:tcBorders>
            <w:shd w:val="clear"/>
            <w:noWrap/>
            <w:vAlign w:val="center"/>
          </w:tcPr>
          <w:p w14:paraId="0CF1C8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11.34</w:t>
            </w:r>
          </w:p>
        </w:tc>
        <w:tc>
          <w:tcPr>
            <w:tcW w:w="0" w:type="auto"/>
            <w:tcBorders>
              <w:top w:val="nil"/>
              <w:left w:val="nil"/>
              <w:bottom w:val="single" w:color="D4D4D4" w:sz="4" w:space="0"/>
              <w:right w:val="single" w:color="D4D4D4" w:sz="4" w:space="0"/>
            </w:tcBorders>
            <w:shd w:val="clear"/>
            <w:noWrap/>
            <w:vAlign w:val="center"/>
          </w:tcPr>
          <w:p w14:paraId="7C5683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11.34</w:t>
            </w:r>
          </w:p>
        </w:tc>
        <w:tc>
          <w:tcPr>
            <w:tcW w:w="0" w:type="auto"/>
            <w:tcBorders>
              <w:top w:val="nil"/>
              <w:left w:val="nil"/>
              <w:bottom w:val="single" w:color="D4D4D4" w:sz="4" w:space="0"/>
              <w:right w:val="single" w:color="D4D4D4" w:sz="4" w:space="0"/>
            </w:tcBorders>
            <w:shd w:val="clear"/>
            <w:noWrap/>
            <w:vAlign w:val="center"/>
          </w:tcPr>
          <w:p w14:paraId="4DB857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37E6D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FA5B8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E279F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6DF10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67099E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216</w:t>
            </w:r>
          </w:p>
        </w:tc>
        <w:tc>
          <w:tcPr>
            <w:tcW w:w="0" w:type="auto"/>
            <w:tcBorders>
              <w:top w:val="nil"/>
              <w:left w:val="nil"/>
              <w:bottom w:val="single" w:color="D4D4D4" w:sz="4" w:space="0"/>
              <w:right w:val="single" w:color="D4D4D4" w:sz="4" w:space="0"/>
            </w:tcBorders>
            <w:shd w:val="clear"/>
            <w:noWrap/>
            <w:vAlign w:val="center"/>
          </w:tcPr>
          <w:p w14:paraId="00A16F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商业服务业等支出</w:t>
            </w:r>
          </w:p>
        </w:tc>
        <w:tc>
          <w:tcPr>
            <w:tcW w:w="0" w:type="auto"/>
            <w:tcBorders>
              <w:top w:val="nil"/>
              <w:left w:val="nil"/>
              <w:bottom w:val="single" w:color="D4D4D4" w:sz="4" w:space="0"/>
              <w:right w:val="single" w:color="D4D4D4" w:sz="4" w:space="0"/>
            </w:tcBorders>
            <w:shd w:val="clear"/>
            <w:noWrap/>
            <w:vAlign w:val="center"/>
          </w:tcPr>
          <w:p w14:paraId="2E82EC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400.00</w:t>
            </w:r>
          </w:p>
        </w:tc>
        <w:tc>
          <w:tcPr>
            <w:tcW w:w="0" w:type="auto"/>
            <w:tcBorders>
              <w:top w:val="nil"/>
              <w:left w:val="nil"/>
              <w:bottom w:val="single" w:color="D4D4D4" w:sz="4" w:space="0"/>
              <w:right w:val="single" w:color="D4D4D4" w:sz="4" w:space="0"/>
            </w:tcBorders>
            <w:shd w:val="clear"/>
            <w:noWrap/>
            <w:vAlign w:val="center"/>
          </w:tcPr>
          <w:p w14:paraId="0EC78B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9D0E7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400.00</w:t>
            </w:r>
          </w:p>
        </w:tc>
        <w:tc>
          <w:tcPr>
            <w:tcW w:w="0" w:type="auto"/>
            <w:tcBorders>
              <w:top w:val="nil"/>
              <w:left w:val="nil"/>
              <w:bottom w:val="single" w:color="D4D4D4" w:sz="4" w:space="0"/>
              <w:right w:val="single" w:color="D4D4D4" w:sz="4" w:space="0"/>
            </w:tcBorders>
            <w:shd w:val="clear"/>
            <w:noWrap/>
            <w:vAlign w:val="center"/>
          </w:tcPr>
          <w:p w14:paraId="5FEF4B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68C28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3BBB2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58AF0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21A101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21699</w:t>
            </w:r>
          </w:p>
        </w:tc>
        <w:tc>
          <w:tcPr>
            <w:tcW w:w="0" w:type="auto"/>
            <w:tcBorders>
              <w:top w:val="nil"/>
              <w:left w:val="nil"/>
              <w:bottom w:val="single" w:color="D4D4D4" w:sz="4" w:space="0"/>
              <w:right w:val="single" w:color="D4D4D4" w:sz="4" w:space="0"/>
            </w:tcBorders>
            <w:shd w:val="clear"/>
            <w:noWrap/>
            <w:vAlign w:val="center"/>
          </w:tcPr>
          <w:p w14:paraId="13FF8D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其他商业服务业等支出</w:t>
            </w:r>
          </w:p>
        </w:tc>
        <w:tc>
          <w:tcPr>
            <w:tcW w:w="0" w:type="auto"/>
            <w:tcBorders>
              <w:top w:val="nil"/>
              <w:left w:val="nil"/>
              <w:bottom w:val="single" w:color="D4D4D4" w:sz="4" w:space="0"/>
              <w:right w:val="single" w:color="D4D4D4" w:sz="4" w:space="0"/>
            </w:tcBorders>
            <w:shd w:val="clear"/>
            <w:noWrap/>
            <w:vAlign w:val="center"/>
          </w:tcPr>
          <w:p w14:paraId="3BBFDD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400.00</w:t>
            </w:r>
          </w:p>
        </w:tc>
        <w:tc>
          <w:tcPr>
            <w:tcW w:w="0" w:type="auto"/>
            <w:tcBorders>
              <w:top w:val="nil"/>
              <w:left w:val="nil"/>
              <w:bottom w:val="single" w:color="D4D4D4" w:sz="4" w:space="0"/>
              <w:right w:val="single" w:color="D4D4D4" w:sz="4" w:space="0"/>
            </w:tcBorders>
            <w:shd w:val="clear"/>
            <w:noWrap/>
            <w:vAlign w:val="center"/>
          </w:tcPr>
          <w:p w14:paraId="5FC055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C9339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400.00</w:t>
            </w:r>
          </w:p>
        </w:tc>
        <w:tc>
          <w:tcPr>
            <w:tcW w:w="0" w:type="auto"/>
            <w:tcBorders>
              <w:top w:val="nil"/>
              <w:left w:val="nil"/>
              <w:bottom w:val="single" w:color="D4D4D4" w:sz="4" w:space="0"/>
              <w:right w:val="single" w:color="D4D4D4" w:sz="4" w:space="0"/>
            </w:tcBorders>
            <w:shd w:val="clear"/>
            <w:noWrap/>
            <w:vAlign w:val="center"/>
          </w:tcPr>
          <w:p w14:paraId="22C1FB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C5307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2591C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5A120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7703D1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2169999</w:t>
            </w:r>
          </w:p>
        </w:tc>
        <w:tc>
          <w:tcPr>
            <w:tcW w:w="0" w:type="auto"/>
            <w:tcBorders>
              <w:top w:val="nil"/>
              <w:left w:val="nil"/>
              <w:bottom w:val="single" w:color="D4D4D4" w:sz="4" w:space="0"/>
              <w:right w:val="single" w:color="D4D4D4" w:sz="4" w:space="0"/>
            </w:tcBorders>
            <w:shd w:val="clear"/>
            <w:noWrap/>
            <w:vAlign w:val="center"/>
          </w:tcPr>
          <w:p w14:paraId="42F2A8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其他商业服务业等支出</w:t>
            </w:r>
          </w:p>
        </w:tc>
        <w:tc>
          <w:tcPr>
            <w:tcW w:w="0" w:type="auto"/>
            <w:tcBorders>
              <w:top w:val="nil"/>
              <w:left w:val="nil"/>
              <w:bottom w:val="single" w:color="D4D4D4" w:sz="4" w:space="0"/>
              <w:right w:val="single" w:color="D4D4D4" w:sz="4" w:space="0"/>
            </w:tcBorders>
            <w:shd w:val="clear"/>
            <w:noWrap/>
            <w:vAlign w:val="center"/>
          </w:tcPr>
          <w:p w14:paraId="57E500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400.00</w:t>
            </w:r>
          </w:p>
        </w:tc>
        <w:tc>
          <w:tcPr>
            <w:tcW w:w="0" w:type="auto"/>
            <w:tcBorders>
              <w:top w:val="nil"/>
              <w:left w:val="nil"/>
              <w:bottom w:val="single" w:color="D4D4D4" w:sz="4" w:space="0"/>
              <w:right w:val="single" w:color="D4D4D4" w:sz="4" w:space="0"/>
            </w:tcBorders>
            <w:shd w:val="clear"/>
            <w:noWrap/>
            <w:vAlign w:val="center"/>
          </w:tcPr>
          <w:p w14:paraId="4284F7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D4E95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400.00</w:t>
            </w:r>
          </w:p>
        </w:tc>
        <w:tc>
          <w:tcPr>
            <w:tcW w:w="0" w:type="auto"/>
            <w:tcBorders>
              <w:top w:val="nil"/>
              <w:left w:val="nil"/>
              <w:bottom w:val="single" w:color="D4D4D4" w:sz="4" w:space="0"/>
              <w:right w:val="single" w:color="D4D4D4" w:sz="4" w:space="0"/>
            </w:tcBorders>
            <w:shd w:val="clear"/>
            <w:noWrap/>
            <w:vAlign w:val="center"/>
          </w:tcPr>
          <w:p w14:paraId="13934C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2A9BF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AD582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6143D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1123FE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221</w:t>
            </w:r>
          </w:p>
        </w:tc>
        <w:tc>
          <w:tcPr>
            <w:tcW w:w="0" w:type="auto"/>
            <w:tcBorders>
              <w:top w:val="nil"/>
              <w:left w:val="nil"/>
              <w:bottom w:val="single" w:color="D4D4D4" w:sz="4" w:space="0"/>
              <w:right w:val="single" w:color="D4D4D4" w:sz="4" w:space="0"/>
            </w:tcBorders>
            <w:shd w:val="clear"/>
            <w:noWrap/>
            <w:vAlign w:val="center"/>
          </w:tcPr>
          <w:p w14:paraId="3C090B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住房保障支出</w:t>
            </w:r>
          </w:p>
        </w:tc>
        <w:tc>
          <w:tcPr>
            <w:tcW w:w="0" w:type="auto"/>
            <w:tcBorders>
              <w:top w:val="nil"/>
              <w:left w:val="nil"/>
              <w:bottom w:val="single" w:color="D4D4D4" w:sz="4" w:space="0"/>
              <w:right w:val="single" w:color="D4D4D4" w:sz="4" w:space="0"/>
            </w:tcBorders>
            <w:shd w:val="clear"/>
            <w:noWrap/>
            <w:vAlign w:val="center"/>
          </w:tcPr>
          <w:p w14:paraId="50DA06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7.47</w:t>
            </w:r>
          </w:p>
        </w:tc>
        <w:tc>
          <w:tcPr>
            <w:tcW w:w="0" w:type="auto"/>
            <w:tcBorders>
              <w:top w:val="nil"/>
              <w:left w:val="nil"/>
              <w:bottom w:val="single" w:color="D4D4D4" w:sz="4" w:space="0"/>
              <w:right w:val="single" w:color="D4D4D4" w:sz="4" w:space="0"/>
            </w:tcBorders>
            <w:shd w:val="clear"/>
            <w:noWrap/>
            <w:vAlign w:val="center"/>
          </w:tcPr>
          <w:p w14:paraId="70903C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7.47</w:t>
            </w:r>
          </w:p>
        </w:tc>
        <w:tc>
          <w:tcPr>
            <w:tcW w:w="0" w:type="auto"/>
            <w:tcBorders>
              <w:top w:val="nil"/>
              <w:left w:val="nil"/>
              <w:bottom w:val="single" w:color="D4D4D4" w:sz="4" w:space="0"/>
              <w:right w:val="single" w:color="D4D4D4" w:sz="4" w:space="0"/>
            </w:tcBorders>
            <w:shd w:val="clear"/>
            <w:noWrap/>
            <w:vAlign w:val="center"/>
          </w:tcPr>
          <w:p w14:paraId="3E4F5A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632FC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8AD83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480EA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67347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410C3D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22102</w:t>
            </w:r>
          </w:p>
        </w:tc>
        <w:tc>
          <w:tcPr>
            <w:tcW w:w="0" w:type="auto"/>
            <w:tcBorders>
              <w:top w:val="nil"/>
              <w:left w:val="nil"/>
              <w:bottom w:val="single" w:color="D4D4D4" w:sz="4" w:space="0"/>
              <w:right w:val="single" w:color="D4D4D4" w:sz="4" w:space="0"/>
            </w:tcBorders>
            <w:shd w:val="clear"/>
            <w:noWrap/>
            <w:vAlign w:val="center"/>
          </w:tcPr>
          <w:p w14:paraId="6CFC01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住房改革支出</w:t>
            </w:r>
          </w:p>
        </w:tc>
        <w:tc>
          <w:tcPr>
            <w:tcW w:w="0" w:type="auto"/>
            <w:tcBorders>
              <w:top w:val="nil"/>
              <w:left w:val="nil"/>
              <w:bottom w:val="single" w:color="D4D4D4" w:sz="4" w:space="0"/>
              <w:right w:val="single" w:color="D4D4D4" w:sz="4" w:space="0"/>
            </w:tcBorders>
            <w:shd w:val="clear"/>
            <w:noWrap/>
            <w:vAlign w:val="center"/>
          </w:tcPr>
          <w:p w14:paraId="3240EC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7.47</w:t>
            </w:r>
          </w:p>
        </w:tc>
        <w:tc>
          <w:tcPr>
            <w:tcW w:w="0" w:type="auto"/>
            <w:tcBorders>
              <w:top w:val="nil"/>
              <w:left w:val="nil"/>
              <w:bottom w:val="single" w:color="D4D4D4" w:sz="4" w:space="0"/>
              <w:right w:val="single" w:color="D4D4D4" w:sz="4" w:space="0"/>
            </w:tcBorders>
            <w:shd w:val="clear"/>
            <w:noWrap/>
            <w:vAlign w:val="center"/>
          </w:tcPr>
          <w:p w14:paraId="57B312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7.47</w:t>
            </w:r>
          </w:p>
        </w:tc>
        <w:tc>
          <w:tcPr>
            <w:tcW w:w="0" w:type="auto"/>
            <w:tcBorders>
              <w:top w:val="nil"/>
              <w:left w:val="nil"/>
              <w:bottom w:val="single" w:color="D4D4D4" w:sz="4" w:space="0"/>
              <w:right w:val="single" w:color="D4D4D4" w:sz="4" w:space="0"/>
            </w:tcBorders>
            <w:shd w:val="clear"/>
            <w:noWrap/>
            <w:vAlign w:val="center"/>
          </w:tcPr>
          <w:p w14:paraId="6171B6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600DC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D36C6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1AE8F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4240F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7EFEEB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2210201</w:t>
            </w:r>
          </w:p>
        </w:tc>
        <w:tc>
          <w:tcPr>
            <w:tcW w:w="0" w:type="auto"/>
            <w:tcBorders>
              <w:top w:val="nil"/>
              <w:left w:val="nil"/>
              <w:bottom w:val="single" w:color="D4D4D4" w:sz="4" w:space="0"/>
              <w:right w:val="single" w:color="D4D4D4" w:sz="4" w:space="0"/>
            </w:tcBorders>
            <w:shd w:val="clear"/>
            <w:noWrap/>
            <w:vAlign w:val="center"/>
          </w:tcPr>
          <w:p w14:paraId="56C4B8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住房公积金</w:t>
            </w:r>
          </w:p>
        </w:tc>
        <w:tc>
          <w:tcPr>
            <w:tcW w:w="0" w:type="auto"/>
            <w:tcBorders>
              <w:top w:val="nil"/>
              <w:left w:val="nil"/>
              <w:bottom w:val="single" w:color="D4D4D4" w:sz="4" w:space="0"/>
              <w:right w:val="single" w:color="D4D4D4" w:sz="4" w:space="0"/>
            </w:tcBorders>
            <w:shd w:val="clear"/>
            <w:noWrap/>
            <w:vAlign w:val="center"/>
          </w:tcPr>
          <w:p w14:paraId="798F72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7.47</w:t>
            </w:r>
          </w:p>
        </w:tc>
        <w:tc>
          <w:tcPr>
            <w:tcW w:w="0" w:type="auto"/>
            <w:tcBorders>
              <w:top w:val="nil"/>
              <w:left w:val="nil"/>
              <w:bottom w:val="single" w:color="D4D4D4" w:sz="4" w:space="0"/>
              <w:right w:val="single" w:color="D4D4D4" w:sz="4" w:space="0"/>
            </w:tcBorders>
            <w:shd w:val="clear"/>
            <w:noWrap/>
            <w:vAlign w:val="center"/>
          </w:tcPr>
          <w:p w14:paraId="7C0B1E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7.47</w:t>
            </w:r>
          </w:p>
        </w:tc>
        <w:tc>
          <w:tcPr>
            <w:tcW w:w="0" w:type="auto"/>
            <w:tcBorders>
              <w:top w:val="nil"/>
              <w:left w:val="nil"/>
              <w:bottom w:val="single" w:color="D4D4D4" w:sz="4" w:space="0"/>
              <w:right w:val="single" w:color="D4D4D4" w:sz="4" w:space="0"/>
            </w:tcBorders>
            <w:shd w:val="clear"/>
            <w:noWrap/>
            <w:vAlign w:val="center"/>
          </w:tcPr>
          <w:p w14:paraId="70AF2B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D886B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F2965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19144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4F3D6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10"/>
            <w:tcBorders>
              <w:top w:val="nil"/>
              <w:left w:val="nil"/>
              <w:bottom w:val="nil"/>
              <w:right w:val="nil"/>
            </w:tcBorders>
            <w:shd w:val="clear"/>
            <w:noWrap/>
            <w:vAlign w:val="center"/>
          </w:tcPr>
          <w:p w14:paraId="73860B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注：本表反映部门本年度各项支出情况。</w:t>
            </w:r>
          </w:p>
        </w:tc>
      </w:tr>
    </w:tbl>
    <w:p w14:paraId="18580CAE">
      <w:pPr>
        <w:pStyle w:val="7"/>
        <w:keepNext w:val="0"/>
        <w:keepLines w:val="0"/>
        <w:widowControl/>
        <w:numPr>
          <w:ilvl w:val="0"/>
          <w:numId w:val="0"/>
        </w:numPr>
        <w:suppressLineNumbers w:val="0"/>
        <w:spacing w:before="0" w:beforeAutospacing="0" w:afterAutospacing="0"/>
        <w:ind w:right="0" w:rightChars="0"/>
        <w:rPr>
          <w:shd w:val="clear" w:fill="FFFFFF"/>
        </w:rPr>
        <w:sectPr>
          <w:pgSz w:w="16838" w:h="11906" w:orient="landscape"/>
          <w:pgMar w:top="1800" w:right="1440" w:bottom="1800" w:left="1440" w:header="851" w:footer="992" w:gutter="0"/>
          <w:cols w:space="425" w:num="1"/>
          <w:docGrid w:type="lines" w:linePitch="312" w:charSpace="0"/>
        </w:sectPr>
      </w:pPr>
    </w:p>
    <w:tbl>
      <w:tblPr>
        <w:tblW w:w="1702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3842"/>
        <w:gridCol w:w="586"/>
        <w:gridCol w:w="1490"/>
        <w:gridCol w:w="4183"/>
        <w:gridCol w:w="1144"/>
        <w:gridCol w:w="1021"/>
        <w:gridCol w:w="1490"/>
        <w:gridCol w:w="1362"/>
        <w:gridCol w:w="1909"/>
      </w:tblGrid>
      <w:tr w14:paraId="23E6C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7027" w:type="dxa"/>
            <w:gridSpan w:val="9"/>
            <w:tcBorders>
              <w:top w:val="nil"/>
              <w:left w:val="nil"/>
              <w:bottom w:val="nil"/>
              <w:right w:val="nil"/>
            </w:tcBorders>
            <w:shd w:val="clear"/>
            <w:noWrap/>
            <w:vAlign w:val="center"/>
          </w:tcPr>
          <w:p w14:paraId="5C372D34">
            <w:pP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40"/>
                <w:szCs w:val="40"/>
                <w:u w:val="none"/>
                <w:bdr w:val="none" w:color="auto" w:sz="0" w:space="0"/>
                <w:lang w:val="en-US" w:eastAsia="zh-CN" w:bidi="ar"/>
              </w:rPr>
              <w:t>财政拨款收入支出决算总表</w:t>
            </w:r>
          </w:p>
        </w:tc>
      </w:tr>
      <w:tr w14:paraId="44CC9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noWrap/>
            <w:vAlign w:val="center"/>
          </w:tcPr>
          <w:p w14:paraId="185CD85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08A2A3DD">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5176F138">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78F64A36">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2129D570">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2766F7DD">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32B44C71">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18F51E29">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1290530C">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公开04表</w:t>
            </w:r>
          </w:p>
        </w:tc>
      </w:tr>
      <w:tr w14:paraId="6F62D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noWrap/>
            <w:vAlign w:val="bottom"/>
          </w:tcPr>
          <w:p w14:paraId="3A8853D6">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部门：漯河市西城区经济发展局</w:t>
            </w:r>
          </w:p>
        </w:tc>
        <w:tc>
          <w:tcPr>
            <w:tcW w:w="0" w:type="auto"/>
            <w:tcBorders>
              <w:top w:val="nil"/>
              <w:left w:val="nil"/>
              <w:bottom w:val="nil"/>
              <w:right w:val="nil"/>
            </w:tcBorders>
            <w:shd w:val="clear"/>
            <w:noWrap/>
            <w:vAlign w:val="center"/>
          </w:tcPr>
          <w:p w14:paraId="38BE6DD1">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02525C1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1C05629F">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41EAF45C">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2023年度</w:t>
            </w:r>
          </w:p>
        </w:tc>
        <w:tc>
          <w:tcPr>
            <w:tcW w:w="0" w:type="auto"/>
            <w:tcBorders>
              <w:top w:val="nil"/>
              <w:left w:val="nil"/>
              <w:bottom w:val="nil"/>
              <w:right w:val="nil"/>
            </w:tcBorders>
            <w:shd w:val="clear"/>
            <w:noWrap/>
            <w:vAlign w:val="center"/>
          </w:tcPr>
          <w:p w14:paraId="6B801280">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72F2247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4E72EF07">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6E013502">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金额单位：万元</w:t>
            </w:r>
          </w:p>
        </w:tc>
      </w:tr>
      <w:tr w14:paraId="7AEB3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0BE8AE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收     入</w:t>
            </w:r>
          </w:p>
        </w:tc>
        <w:tc>
          <w:tcPr>
            <w:tcW w:w="0" w:type="auto"/>
            <w:gridSpan w:val="6"/>
            <w:tcBorders>
              <w:top w:val="nil"/>
              <w:left w:val="nil"/>
              <w:bottom w:val="single" w:color="D4D4D4" w:sz="4" w:space="0"/>
              <w:right w:val="single" w:color="D4D4D4" w:sz="4" w:space="0"/>
            </w:tcBorders>
            <w:shd w:val="clear"/>
            <w:noWrap/>
            <w:vAlign w:val="center"/>
          </w:tcPr>
          <w:p w14:paraId="3A7F79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支     出</w:t>
            </w:r>
          </w:p>
        </w:tc>
      </w:tr>
      <w:tr w14:paraId="60B92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3296" w:type="dxa"/>
            <w:vMerge w:val="restart"/>
            <w:tcBorders>
              <w:top w:val="nil"/>
              <w:left w:val="nil"/>
              <w:bottom w:val="single" w:color="D4D4D4" w:sz="4" w:space="0"/>
              <w:right w:val="single" w:color="D4D4D4" w:sz="4" w:space="0"/>
            </w:tcBorders>
            <w:shd w:val="clear"/>
            <w:vAlign w:val="center"/>
          </w:tcPr>
          <w:p w14:paraId="2449F6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570" w:type="dxa"/>
            <w:vMerge w:val="restart"/>
            <w:tcBorders>
              <w:top w:val="nil"/>
              <w:left w:val="nil"/>
              <w:bottom w:val="single" w:color="D4D4D4" w:sz="4" w:space="0"/>
              <w:right w:val="single" w:color="D4D4D4" w:sz="4" w:space="0"/>
            </w:tcBorders>
            <w:shd w:val="clear"/>
            <w:vAlign w:val="center"/>
          </w:tcPr>
          <w:p w14:paraId="7EA899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行次</w:t>
            </w:r>
          </w:p>
        </w:tc>
        <w:tc>
          <w:tcPr>
            <w:tcW w:w="1680" w:type="dxa"/>
            <w:vMerge w:val="restart"/>
            <w:tcBorders>
              <w:top w:val="nil"/>
              <w:left w:val="nil"/>
              <w:bottom w:val="single" w:color="D4D4D4" w:sz="4" w:space="0"/>
              <w:right w:val="single" w:color="D4D4D4" w:sz="4" w:space="0"/>
            </w:tcBorders>
            <w:shd w:val="clear"/>
            <w:vAlign w:val="center"/>
          </w:tcPr>
          <w:p w14:paraId="4ACA3D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金额</w:t>
            </w:r>
          </w:p>
        </w:tc>
        <w:tc>
          <w:tcPr>
            <w:tcW w:w="3660" w:type="dxa"/>
            <w:vMerge w:val="restart"/>
            <w:tcBorders>
              <w:top w:val="nil"/>
              <w:left w:val="nil"/>
              <w:bottom w:val="single" w:color="D4D4D4" w:sz="4" w:space="0"/>
              <w:right w:val="single" w:color="D4D4D4" w:sz="4" w:space="0"/>
            </w:tcBorders>
            <w:shd w:val="clear"/>
            <w:vAlign w:val="center"/>
          </w:tcPr>
          <w:p w14:paraId="64515B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981" w:type="dxa"/>
            <w:vMerge w:val="restart"/>
            <w:tcBorders>
              <w:top w:val="nil"/>
              <w:left w:val="nil"/>
              <w:bottom w:val="single" w:color="D4D4D4" w:sz="4" w:space="0"/>
              <w:right w:val="single" w:color="D4D4D4" w:sz="4" w:space="0"/>
            </w:tcBorders>
            <w:shd w:val="clear"/>
            <w:vAlign w:val="center"/>
          </w:tcPr>
          <w:p w14:paraId="3A38A0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行次</w:t>
            </w:r>
          </w:p>
        </w:tc>
        <w:tc>
          <w:tcPr>
            <w:tcW w:w="0" w:type="auto"/>
            <w:vMerge w:val="restart"/>
            <w:tcBorders>
              <w:top w:val="nil"/>
              <w:left w:val="nil"/>
              <w:bottom w:val="single" w:color="D4D4D4" w:sz="4" w:space="0"/>
              <w:right w:val="single" w:color="D4D4D4" w:sz="4" w:space="0"/>
            </w:tcBorders>
            <w:shd w:val="clear"/>
            <w:noWrap/>
            <w:vAlign w:val="center"/>
          </w:tcPr>
          <w:p w14:paraId="48A20F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1680" w:type="dxa"/>
            <w:vMerge w:val="restart"/>
            <w:tcBorders>
              <w:top w:val="nil"/>
              <w:left w:val="nil"/>
              <w:bottom w:val="single" w:color="D4D4D4" w:sz="4" w:space="0"/>
              <w:right w:val="single" w:color="D4D4D4" w:sz="4" w:space="0"/>
            </w:tcBorders>
            <w:shd w:val="clear"/>
            <w:vAlign w:val="center"/>
          </w:tcPr>
          <w:p w14:paraId="3405AC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一般公共预算财政拨款</w:t>
            </w:r>
          </w:p>
        </w:tc>
        <w:tc>
          <w:tcPr>
            <w:tcW w:w="1680" w:type="dxa"/>
            <w:vMerge w:val="restart"/>
            <w:tcBorders>
              <w:top w:val="nil"/>
              <w:left w:val="nil"/>
              <w:bottom w:val="single" w:color="D4D4D4" w:sz="4" w:space="0"/>
              <w:right w:val="single" w:color="D4D4D4" w:sz="4" w:space="0"/>
            </w:tcBorders>
            <w:shd w:val="clear"/>
            <w:vAlign w:val="center"/>
          </w:tcPr>
          <w:p w14:paraId="022EF3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政府性基金预算财政拨款</w:t>
            </w:r>
          </w:p>
        </w:tc>
        <w:tc>
          <w:tcPr>
            <w:tcW w:w="1800" w:type="dxa"/>
            <w:vMerge w:val="restart"/>
            <w:tcBorders>
              <w:top w:val="nil"/>
              <w:left w:val="nil"/>
              <w:bottom w:val="single" w:color="D4D4D4" w:sz="4" w:space="0"/>
              <w:right w:val="single" w:color="D4D4D4" w:sz="4" w:space="0"/>
            </w:tcBorders>
            <w:shd w:val="clear"/>
            <w:vAlign w:val="center"/>
          </w:tcPr>
          <w:p w14:paraId="359FF0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国有资本经营预算财政拨款</w:t>
            </w:r>
          </w:p>
        </w:tc>
      </w:tr>
      <w:tr w14:paraId="09BCD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3296" w:type="dxa"/>
            <w:vMerge w:val="continue"/>
            <w:tcBorders>
              <w:top w:val="nil"/>
              <w:left w:val="nil"/>
              <w:bottom w:val="single" w:color="D4D4D4" w:sz="4" w:space="0"/>
              <w:right w:val="single" w:color="D4D4D4" w:sz="4" w:space="0"/>
            </w:tcBorders>
            <w:shd w:val="clear"/>
            <w:vAlign w:val="center"/>
          </w:tcPr>
          <w:p w14:paraId="63D78434">
            <w:pPr>
              <w:jc w:val="center"/>
              <w:rPr>
                <w:rFonts w:hint="eastAsia" w:ascii="宋体" w:hAnsi="宋体" w:eastAsia="宋体" w:cs="宋体"/>
                <w:i w:val="0"/>
                <w:iCs w:val="0"/>
                <w:color w:val="000000"/>
                <w:sz w:val="22"/>
                <w:szCs w:val="22"/>
                <w:u w:val="none"/>
              </w:rPr>
            </w:pPr>
          </w:p>
        </w:tc>
        <w:tc>
          <w:tcPr>
            <w:tcW w:w="570" w:type="dxa"/>
            <w:vMerge w:val="continue"/>
            <w:tcBorders>
              <w:top w:val="nil"/>
              <w:left w:val="nil"/>
              <w:bottom w:val="single" w:color="D4D4D4" w:sz="4" w:space="0"/>
              <w:right w:val="single" w:color="D4D4D4" w:sz="4" w:space="0"/>
            </w:tcBorders>
            <w:shd w:val="clear"/>
            <w:vAlign w:val="center"/>
          </w:tcPr>
          <w:p w14:paraId="02122AB8">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D4D4D4" w:sz="4" w:space="0"/>
              <w:right w:val="single" w:color="D4D4D4" w:sz="4" w:space="0"/>
            </w:tcBorders>
            <w:shd w:val="clear"/>
            <w:vAlign w:val="center"/>
          </w:tcPr>
          <w:p w14:paraId="6D15A4CD">
            <w:pPr>
              <w:jc w:val="center"/>
              <w:rPr>
                <w:rFonts w:hint="eastAsia" w:ascii="宋体" w:hAnsi="宋体" w:eastAsia="宋体" w:cs="宋体"/>
                <w:i w:val="0"/>
                <w:iCs w:val="0"/>
                <w:color w:val="000000"/>
                <w:sz w:val="22"/>
                <w:szCs w:val="22"/>
                <w:u w:val="none"/>
              </w:rPr>
            </w:pPr>
          </w:p>
        </w:tc>
        <w:tc>
          <w:tcPr>
            <w:tcW w:w="3660" w:type="dxa"/>
            <w:vMerge w:val="continue"/>
            <w:tcBorders>
              <w:top w:val="nil"/>
              <w:left w:val="nil"/>
              <w:bottom w:val="single" w:color="D4D4D4" w:sz="4" w:space="0"/>
              <w:right w:val="single" w:color="D4D4D4" w:sz="4" w:space="0"/>
            </w:tcBorders>
            <w:shd w:val="clear"/>
            <w:vAlign w:val="center"/>
          </w:tcPr>
          <w:p w14:paraId="600A3A23">
            <w:pPr>
              <w:jc w:val="center"/>
              <w:rPr>
                <w:rFonts w:hint="eastAsia" w:ascii="宋体" w:hAnsi="宋体" w:eastAsia="宋体" w:cs="宋体"/>
                <w:i w:val="0"/>
                <w:iCs w:val="0"/>
                <w:color w:val="000000"/>
                <w:sz w:val="22"/>
                <w:szCs w:val="22"/>
                <w:u w:val="none"/>
              </w:rPr>
            </w:pPr>
          </w:p>
        </w:tc>
        <w:tc>
          <w:tcPr>
            <w:tcW w:w="981" w:type="dxa"/>
            <w:vMerge w:val="continue"/>
            <w:tcBorders>
              <w:top w:val="nil"/>
              <w:left w:val="nil"/>
              <w:bottom w:val="single" w:color="D4D4D4" w:sz="4" w:space="0"/>
              <w:right w:val="single" w:color="D4D4D4" w:sz="4" w:space="0"/>
            </w:tcBorders>
            <w:shd w:val="clear"/>
            <w:vAlign w:val="center"/>
          </w:tcPr>
          <w:p w14:paraId="4345076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D4D4D4" w:sz="4" w:space="0"/>
              <w:right w:val="single" w:color="D4D4D4" w:sz="4" w:space="0"/>
            </w:tcBorders>
            <w:shd w:val="clear"/>
            <w:noWrap/>
            <w:vAlign w:val="center"/>
          </w:tcPr>
          <w:p w14:paraId="68F7C5EF">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D4D4D4" w:sz="4" w:space="0"/>
              <w:right w:val="single" w:color="D4D4D4" w:sz="4" w:space="0"/>
            </w:tcBorders>
            <w:shd w:val="clear"/>
            <w:vAlign w:val="center"/>
          </w:tcPr>
          <w:p w14:paraId="62DFE9E7">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D4D4D4" w:sz="4" w:space="0"/>
              <w:right w:val="single" w:color="D4D4D4" w:sz="4" w:space="0"/>
            </w:tcBorders>
            <w:shd w:val="clear"/>
            <w:vAlign w:val="center"/>
          </w:tcPr>
          <w:p w14:paraId="19C7CDA8">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3EE680FA">
            <w:pPr>
              <w:jc w:val="center"/>
              <w:rPr>
                <w:rFonts w:hint="eastAsia" w:ascii="宋体" w:hAnsi="宋体" w:eastAsia="宋体" w:cs="宋体"/>
                <w:i w:val="0"/>
                <w:iCs w:val="0"/>
                <w:color w:val="000000"/>
                <w:sz w:val="22"/>
                <w:szCs w:val="22"/>
                <w:u w:val="none"/>
              </w:rPr>
            </w:pPr>
          </w:p>
        </w:tc>
      </w:tr>
      <w:tr w14:paraId="50F3C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5C7E35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0" w:type="auto"/>
            <w:tcBorders>
              <w:top w:val="nil"/>
              <w:left w:val="nil"/>
              <w:bottom w:val="single" w:color="D4D4D4" w:sz="4" w:space="0"/>
              <w:right w:val="single" w:color="D4D4D4" w:sz="4" w:space="0"/>
            </w:tcBorders>
            <w:shd w:val="clear"/>
            <w:noWrap/>
            <w:vAlign w:val="center"/>
          </w:tcPr>
          <w:p w14:paraId="59B67888">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6F21E2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0" w:type="auto"/>
            <w:tcBorders>
              <w:top w:val="nil"/>
              <w:left w:val="nil"/>
              <w:bottom w:val="single" w:color="D4D4D4" w:sz="4" w:space="0"/>
              <w:right w:val="single" w:color="D4D4D4" w:sz="4" w:space="0"/>
            </w:tcBorders>
            <w:shd w:val="clear"/>
            <w:noWrap/>
            <w:vAlign w:val="center"/>
          </w:tcPr>
          <w:p w14:paraId="0884B9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0" w:type="auto"/>
            <w:tcBorders>
              <w:top w:val="nil"/>
              <w:left w:val="nil"/>
              <w:bottom w:val="single" w:color="D4D4D4" w:sz="4" w:space="0"/>
              <w:right w:val="single" w:color="D4D4D4" w:sz="4" w:space="0"/>
            </w:tcBorders>
            <w:shd w:val="clear"/>
            <w:noWrap/>
            <w:vAlign w:val="center"/>
          </w:tcPr>
          <w:p w14:paraId="54C884BA">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458421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0" w:type="auto"/>
            <w:tcBorders>
              <w:top w:val="nil"/>
              <w:left w:val="nil"/>
              <w:bottom w:val="single" w:color="D4D4D4" w:sz="4" w:space="0"/>
              <w:right w:val="single" w:color="D4D4D4" w:sz="4" w:space="0"/>
            </w:tcBorders>
            <w:shd w:val="clear"/>
            <w:noWrap/>
            <w:vAlign w:val="center"/>
          </w:tcPr>
          <w:p w14:paraId="3720BB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0" w:type="auto"/>
            <w:tcBorders>
              <w:top w:val="nil"/>
              <w:left w:val="nil"/>
              <w:bottom w:val="single" w:color="D4D4D4" w:sz="4" w:space="0"/>
              <w:right w:val="single" w:color="D4D4D4" w:sz="4" w:space="0"/>
            </w:tcBorders>
            <w:shd w:val="clear"/>
            <w:noWrap/>
            <w:vAlign w:val="center"/>
          </w:tcPr>
          <w:p w14:paraId="250659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0" w:type="auto"/>
            <w:tcBorders>
              <w:top w:val="nil"/>
              <w:left w:val="nil"/>
              <w:bottom w:val="single" w:color="D4D4D4" w:sz="4" w:space="0"/>
              <w:right w:val="single" w:color="D4D4D4" w:sz="4" w:space="0"/>
            </w:tcBorders>
            <w:shd w:val="clear"/>
            <w:noWrap/>
            <w:vAlign w:val="center"/>
          </w:tcPr>
          <w:p w14:paraId="0F43B0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14:paraId="68827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592721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一、一般公共预算财政拨款</w:t>
            </w:r>
          </w:p>
        </w:tc>
        <w:tc>
          <w:tcPr>
            <w:tcW w:w="0" w:type="auto"/>
            <w:tcBorders>
              <w:top w:val="nil"/>
              <w:left w:val="nil"/>
              <w:bottom w:val="single" w:color="D4D4D4" w:sz="4" w:space="0"/>
              <w:right w:val="single" w:color="D4D4D4" w:sz="4" w:space="0"/>
            </w:tcBorders>
            <w:shd w:val="clear"/>
            <w:noWrap/>
            <w:vAlign w:val="center"/>
          </w:tcPr>
          <w:p w14:paraId="07968D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0" w:type="auto"/>
            <w:tcBorders>
              <w:top w:val="nil"/>
              <w:left w:val="nil"/>
              <w:bottom w:val="single" w:color="D4D4D4" w:sz="4" w:space="0"/>
              <w:right w:val="single" w:color="D4D4D4" w:sz="4" w:space="0"/>
            </w:tcBorders>
            <w:shd w:val="clear"/>
            <w:noWrap/>
            <w:vAlign w:val="center"/>
          </w:tcPr>
          <w:p w14:paraId="73CF1D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564.99</w:t>
            </w:r>
          </w:p>
        </w:tc>
        <w:tc>
          <w:tcPr>
            <w:tcW w:w="0" w:type="auto"/>
            <w:tcBorders>
              <w:top w:val="nil"/>
              <w:left w:val="nil"/>
              <w:bottom w:val="single" w:color="D4D4D4" w:sz="4" w:space="0"/>
              <w:right w:val="single" w:color="D4D4D4" w:sz="4" w:space="0"/>
            </w:tcBorders>
            <w:shd w:val="clear"/>
            <w:noWrap/>
            <w:vAlign w:val="center"/>
          </w:tcPr>
          <w:p w14:paraId="0B1F75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一、一般公共服务支出</w:t>
            </w:r>
          </w:p>
        </w:tc>
        <w:tc>
          <w:tcPr>
            <w:tcW w:w="0" w:type="auto"/>
            <w:tcBorders>
              <w:top w:val="nil"/>
              <w:left w:val="nil"/>
              <w:bottom w:val="single" w:color="D4D4D4" w:sz="4" w:space="0"/>
              <w:right w:val="single" w:color="D4D4D4" w:sz="4" w:space="0"/>
            </w:tcBorders>
            <w:shd w:val="clear"/>
            <w:noWrap/>
            <w:vAlign w:val="center"/>
          </w:tcPr>
          <w:p w14:paraId="7AA041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w:t>
            </w:r>
          </w:p>
        </w:tc>
        <w:tc>
          <w:tcPr>
            <w:tcW w:w="0" w:type="auto"/>
            <w:tcBorders>
              <w:top w:val="nil"/>
              <w:left w:val="nil"/>
              <w:bottom w:val="single" w:color="D4D4D4" w:sz="4" w:space="0"/>
              <w:right w:val="single" w:color="D4D4D4" w:sz="4" w:space="0"/>
            </w:tcBorders>
            <w:shd w:val="clear"/>
            <w:noWrap/>
            <w:vAlign w:val="center"/>
          </w:tcPr>
          <w:p w14:paraId="38C497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146.18</w:t>
            </w:r>
          </w:p>
        </w:tc>
        <w:tc>
          <w:tcPr>
            <w:tcW w:w="0" w:type="auto"/>
            <w:tcBorders>
              <w:top w:val="nil"/>
              <w:left w:val="nil"/>
              <w:bottom w:val="single" w:color="D4D4D4" w:sz="4" w:space="0"/>
              <w:right w:val="single" w:color="D4D4D4" w:sz="4" w:space="0"/>
            </w:tcBorders>
            <w:shd w:val="clear"/>
            <w:noWrap/>
            <w:vAlign w:val="center"/>
          </w:tcPr>
          <w:p w14:paraId="6BA5BF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146.18</w:t>
            </w:r>
          </w:p>
        </w:tc>
        <w:tc>
          <w:tcPr>
            <w:tcW w:w="0" w:type="auto"/>
            <w:tcBorders>
              <w:top w:val="nil"/>
              <w:left w:val="nil"/>
              <w:bottom w:val="single" w:color="D4D4D4" w:sz="4" w:space="0"/>
              <w:right w:val="single" w:color="D4D4D4" w:sz="4" w:space="0"/>
            </w:tcBorders>
            <w:shd w:val="clear"/>
            <w:noWrap/>
            <w:vAlign w:val="center"/>
          </w:tcPr>
          <w:p w14:paraId="02BA30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B5249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71E0F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5E75B8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二、政府性基金预算财政拨款</w:t>
            </w:r>
          </w:p>
        </w:tc>
        <w:tc>
          <w:tcPr>
            <w:tcW w:w="0" w:type="auto"/>
            <w:tcBorders>
              <w:top w:val="nil"/>
              <w:left w:val="nil"/>
              <w:bottom w:val="single" w:color="D4D4D4" w:sz="4" w:space="0"/>
              <w:right w:val="single" w:color="D4D4D4" w:sz="4" w:space="0"/>
            </w:tcBorders>
            <w:shd w:val="clear"/>
            <w:noWrap/>
            <w:vAlign w:val="center"/>
          </w:tcPr>
          <w:p w14:paraId="0BE685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0" w:type="auto"/>
            <w:tcBorders>
              <w:top w:val="nil"/>
              <w:left w:val="nil"/>
              <w:bottom w:val="single" w:color="D4D4D4" w:sz="4" w:space="0"/>
              <w:right w:val="single" w:color="D4D4D4" w:sz="4" w:space="0"/>
            </w:tcBorders>
            <w:shd w:val="clear"/>
            <w:noWrap/>
            <w:vAlign w:val="center"/>
          </w:tcPr>
          <w:p w14:paraId="10F13A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1B48E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二、外交支出</w:t>
            </w:r>
          </w:p>
        </w:tc>
        <w:tc>
          <w:tcPr>
            <w:tcW w:w="0" w:type="auto"/>
            <w:tcBorders>
              <w:top w:val="nil"/>
              <w:left w:val="nil"/>
              <w:bottom w:val="single" w:color="D4D4D4" w:sz="4" w:space="0"/>
              <w:right w:val="single" w:color="D4D4D4" w:sz="4" w:space="0"/>
            </w:tcBorders>
            <w:shd w:val="clear"/>
            <w:noWrap/>
            <w:vAlign w:val="center"/>
          </w:tcPr>
          <w:p w14:paraId="44CA67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w:t>
            </w:r>
          </w:p>
        </w:tc>
        <w:tc>
          <w:tcPr>
            <w:tcW w:w="0" w:type="auto"/>
            <w:tcBorders>
              <w:top w:val="nil"/>
              <w:left w:val="nil"/>
              <w:bottom w:val="single" w:color="D4D4D4" w:sz="4" w:space="0"/>
              <w:right w:val="single" w:color="D4D4D4" w:sz="4" w:space="0"/>
            </w:tcBorders>
            <w:shd w:val="clear"/>
            <w:noWrap/>
            <w:vAlign w:val="center"/>
          </w:tcPr>
          <w:p w14:paraId="4EF9AF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4EF6A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EBE8D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A4F4B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5C90D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005E20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三、国有资本经营预算财政拨款</w:t>
            </w:r>
          </w:p>
        </w:tc>
        <w:tc>
          <w:tcPr>
            <w:tcW w:w="0" w:type="auto"/>
            <w:tcBorders>
              <w:top w:val="nil"/>
              <w:left w:val="nil"/>
              <w:bottom w:val="single" w:color="D4D4D4" w:sz="4" w:space="0"/>
              <w:right w:val="single" w:color="D4D4D4" w:sz="4" w:space="0"/>
            </w:tcBorders>
            <w:shd w:val="clear"/>
            <w:noWrap/>
            <w:vAlign w:val="center"/>
          </w:tcPr>
          <w:p w14:paraId="3FDFA9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0" w:type="auto"/>
            <w:tcBorders>
              <w:top w:val="nil"/>
              <w:left w:val="nil"/>
              <w:bottom w:val="single" w:color="D4D4D4" w:sz="4" w:space="0"/>
              <w:right w:val="single" w:color="D4D4D4" w:sz="4" w:space="0"/>
            </w:tcBorders>
            <w:shd w:val="clear"/>
            <w:noWrap/>
            <w:vAlign w:val="center"/>
          </w:tcPr>
          <w:p w14:paraId="471852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B0C94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三、国防支出</w:t>
            </w:r>
          </w:p>
        </w:tc>
        <w:tc>
          <w:tcPr>
            <w:tcW w:w="0" w:type="auto"/>
            <w:tcBorders>
              <w:top w:val="nil"/>
              <w:left w:val="nil"/>
              <w:bottom w:val="single" w:color="D4D4D4" w:sz="4" w:space="0"/>
              <w:right w:val="single" w:color="D4D4D4" w:sz="4" w:space="0"/>
            </w:tcBorders>
            <w:shd w:val="clear"/>
            <w:noWrap/>
            <w:vAlign w:val="center"/>
          </w:tcPr>
          <w:p w14:paraId="107A57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w:t>
            </w:r>
          </w:p>
        </w:tc>
        <w:tc>
          <w:tcPr>
            <w:tcW w:w="0" w:type="auto"/>
            <w:tcBorders>
              <w:top w:val="nil"/>
              <w:left w:val="nil"/>
              <w:bottom w:val="single" w:color="D4D4D4" w:sz="4" w:space="0"/>
              <w:right w:val="single" w:color="D4D4D4" w:sz="4" w:space="0"/>
            </w:tcBorders>
            <w:shd w:val="clear"/>
            <w:noWrap/>
            <w:vAlign w:val="center"/>
          </w:tcPr>
          <w:p w14:paraId="06E770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43AEC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F8A07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D5F23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14C8D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529DFB1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37393B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0" w:type="auto"/>
            <w:tcBorders>
              <w:top w:val="nil"/>
              <w:left w:val="nil"/>
              <w:bottom w:val="single" w:color="D4D4D4" w:sz="4" w:space="0"/>
              <w:right w:val="single" w:color="D4D4D4" w:sz="4" w:space="0"/>
            </w:tcBorders>
            <w:shd w:val="clear"/>
            <w:noWrap/>
            <w:vAlign w:val="center"/>
          </w:tcPr>
          <w:p w14:paraId="547DE0C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74776D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四、公共安全支出</w:t>
            </w:r>
          </w:p>
        </w:tc>
        <w:tc>
          <w:tcPr>
            <w:tcW w:w="0" w:type="auto"/>
            <w:tcBorders>
              <w:top w:val="nil"/>
              <w:left w:val="nil"/>
              <w:bottom w:val="single" w:color="D4D4D4" w:sz="4" w:space="0"/>
              <w:right w:val="single" w:color="D4D4D4" w:sz="4" w:space="0"/>
            </w:tcBorders>
            <w:shd w:val="clear"/>
            <w:noWrap/>
            <w:vAlign w:val="center"/>
          </w:tcPr>
          <w:p w14:paraId="49E07D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w:t>
            </w:r>
          </w:p>
        </w:tc>
        <w:tc>
          <w:tcPr>
            <w:tcW w:w="0" w:type="auto"/>
            <w:tcBorders>
              <w:top w:val="nil"/>
              <w:left w:val="nil"/>
              <w:bottom w:val="single" w:color="D4D4D4" w:sz="4" w:space="0"/>
              <w:right w:val="single" w:color="D4D4D4" w:sz="4" w:space="0"/>
            </w:tcBorders>
            <w:shd w:val="clear"/>
            <w:noWrap/>
            <w:vAlign w:val="center"/>
          </w:tcPr>
          <w:p w14:paraId="6E6626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3CD30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730FF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9C297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0BAD2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2676753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4AF486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0" w:type="auto"/>
            <w:tcBorders>
              <w:top w:val="nil"/>
              <w:left w:val="nil"/>
              <w:bottom w:val="single" w:color="D4D4D4" w:sz="4" w:space="0"/>
              <w:right w:val="single" w:color="D4D4D4" w:sz="4" w:space="0"/>
            </w:tcBorders>
            <w:shd w:val="clear"/>
            <w:noWrap/>
            <w:vAlign w:val="center"/>
          </w:tcPr>
          <w:p w14:paraId="6BFE1A3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627E34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五、教育支出</w:t>
            </w:r>
          </w:p>
        </w:tc>
        <w:tc>
          <w:tcPr>
            <w:tcW w:w="0" w:type="auto"/>
            <w:tcBorders>
              <w:top w:val="nil"/>
              <w:left w:val="nil"/>
              <w:bottom w:val="single" w:color="D4D4D4" w:sz="4" w:space="0"/>
              <w:right w:val="single" w:color="D4D4D4" w:sz="4" w:space="0"/>
            </w:tcBorders>
            <w:shd w:val="clear"/>
            <w:noWrap/>
            <w:vAlign w:val="center"/>
          </w:tcPr>
          <w:p w14:paraId="117CBA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w:t>
            </w:r>
          </w:p>
        </w:tc>
        <w:tc>
          <w:tcPr>
            <w:tcW w:w="0" w:type="auto"/>
            <w:tcBorders>
              <w:top w:val="nil"/>
              <w:left w:val="nil"/>
              <w:bottom w:val="single" w:color="D4D4D4" w:sz="4" w:space="0"/>
              <w:right w:val="single" w:color="D4D4D4" w:sz="4" w:space="0"/>
            </w:tcBorders>
            <w:shd w:val="clear"/>
            <w:noWrap/>
            <w:vAlign w:val="center"/>
          </w:tcPr>
          <w:p w14:paraId="0BED21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19085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D1D9E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33354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2C6A4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6355B79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05CB49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0" w:type="auto"/>
            <w:tcBorders>
              <w:top w:val="nil"/>
              <w:left w:val="nil"/>
              <w:bottom w:val="single" w:color="D4D4D4" w:sz="4" w:space="0"/>
              <w:right w:val="single" w:color="D4D4D4" w:sz="4" w:space="0"/>
            </w:tcBorders>
            <w:shd w:val="clear"/>
            <w:noWrap/>
            <w:vAlign w:val="center"/>
          </w:tcPr>
          <w:p w14:paraId="6250D45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44DB5A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六、科学技术支出</w:t>
            </w:r>
          </w:p>
        </w:tc>
        <w:tc>
          <w:tcPr>
            <w:tcW w:w="0" w:type="auto"/>
            <w:tcBorders>
              <w:top w:val="nil"/>
              <w:left w:val="nil"/>
              <w:bottom w:val="single" w:color="D4D4D4" w:sz="4" w:space="0"/>
              <w:right w:val="single" w:color="D4D4D4" w:sz="4" w:space="0"/>
            </w:tcBorders>
            <w:shd w:val="clear"/>
            <w:noWrap/>
            <w:vAlign w:val="center"/>
          </w:tcPr>
          <w:p w14:paraId="048152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w:t>
            </w:r>
          </w:p>
        </w:tc>
        <w:tc>
          <w:tcPr>
            <w:tcW w:w="0" w:type="auto"/>
            <w:tcBorders>
              <w:top w:val="nil"/>
              <w:left w:val="nil"/>
              <w:bottom w:val="single" w:color="D4D4D4" w:sz="4" w:space="0"/>
              <w:right w:val="single" w:color="D4D4D4" w:sz="4" w:space="0"/>
            </w:tcBorders>
            <w:shd w:val="clear"/>
            <w:noWrap/>
            <w:vAlign w:val="center"/>
          </w:tcPr>
          <w:p w14:paraId="49E225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7BF5C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74172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12171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1A9B0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7170F83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562621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0" w:type="auto"/>
            <w:tcBorders>
              <w:top w:val="nil"/>
              <w:left w:val="nil"/>
              <w:bottom w:val="single" w:color="D4D4D4" w:sz="4" w:space="0"/>
              <w:right w:val="single" w:color="D4D4D4" w:sz="4" w:space="0"/>
            </w:tcBorders>
            <w:shd w:val="clear"/>
            <w:noWrap/>
            <w:vAlign w:val="center"/>
          </w:tcPr>
          <w:p w14:paraId="47E3D32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314B94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七、文化旅游体育与传媒支出</w:t>
            </w:r>
          </w:p>
        </w:tc>
        <w:tc>
          <w:tcPr>
            <w:tcW w:w="0" w:type="auto"/>
            <w:tcBorders>
              <w:top w:val="nil"/>
              <w:left w:val="nil"/>
              <w:bottom w:val="single" w:color="D4D4D4" w:sz="4" w:space="0"/>
              <w:right w:val="single" w:color="D4D4D4" w:sz="4" w:space="0"/>
            </w:tcBorders>
            <w:shd w:val="clear"/>
            <w:noWrap/>
            <w:vAlign w:val="center"/>
          </w:tcPr>
          <w:p w14:paraId="10E12B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w:t>
            </w:r>
          </w:p>
        </w:tc>
        <w:tc>
          <w:tcPr>
            <w:tcW w:w="0" w:type="auto"/>
            <w:tcBorders>
              <w:top w:val="nil"/>
              <w:left w:val="nil"/>
              <w:bottom w:val="single" w:color="D4D4D4" w:sz="4" w:space="0"/>
              <w:right w:val="single" w:color="D4D4D4" w:sz="4" w:space="0"/>
            </w:tcBorders>
            <w:shd w:val="clear"/>
            <w:noWrap/>
            <w:vAlign w:val="center"/>
          </w:tcPr>
          <w:p w14:paraId="111817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DD153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F8E2B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185B3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70E26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273D008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5F8C7E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0" w:type="auto"/>
            <w:tcBorders>
              <w:top w:val="nil"/>
              <w:left w:val="nil"/>
              <w:bottom w:val="single" w:color="D4D4D4" w:sz="4" w:space="0"/>
              <w:right w:val="single" w:color="D4D4D4" w:sz="4" w:space="0"/>
            </w:tcBorders>
            <w:shd w:val="clear"/>
            <w:noWrap/>
            <w:vAlign w:val="center"/>
          </w:tcPr>
          <w:p w14:paraId="6F9F489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4654BE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八、社会保障和就业支出</w:t>
            </w:r>
          </w:p>
        </w:tc>
        <w:tc>
          <w:tcPr>
            <w:tcW w:w="0" w:type="auto"/>
            <w:tcBorders>
              <w:top w:val="nil"/>
              <w:left w:val="nil"/>
              <w:bottom w:val="single" w:color="D4D4D4" w:sz="4" w:space="0"/>
              <w:right w:val="single" w:color="D4D4D4" w:sz="4" w:space="0"/>
            </w:tcBorders>
            <w:shd w:val="clear"/>
            <w:noWrap/>
            <w:vAlign w:val="center"/>
          </w:tcPr>
          <w:p w14:paraId="198559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0" w:type="auto"/>
            <w:tcBorders>
              <w:top w:val="nil"/>
              <w:left w:val="nil"/>
              <w:bottom w:val="single" w:color="D4D4D4" w:sz="4" w:space="0"/>
              <w:right w:val="single" w:color="D4D4D4" w:sz="4" w:space="0"/>
            </w:tcBorders>
            <w:shd w:val="clear"/>
            <w:noWrap/>
            <w:vAlign w:val="center"/>
          </w:tcPr>
          <w:p w14:paraId="302FBC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11.34</w:t>
            </w:r>
          </w:p>
        </w:tc>
        <w:tc>
          <w:tcPr>
            <w:tcW w:w="0" w:type="auto"/>
            <w:tcBorders>
              <w:top w:val="nil"/>
              <w:left w:val="nil"/>
              <w:bottom w:val="single" w:color="D4D4D4" w:sz="4" w:space="0"/>
              <w:right w:val="single" w:color="D4D4D4" w:sz="4" w:space="0"/>
            </w:tcBorders>
            <w:shd w:val="clear"/>
            <w:noWrap/>
            <w:vAlign w:val="center"/>
          </w:tcPr>
          <w:p w14:paraId="1E4BF7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11.34</w:t>
            </w:r>
          </w:p>
        </w:tc>
        <w:tc>
          <w:tcPr>
            <w:tcW w:w="0" w:type="auto"/>
            <w:tcBorders>
              <w:top w:val="nil"/>
              <w:left w:val="nil"/>
              <w:bottom w:val="single" w:color="D4D4D4" w:sz="4" w:space="0"/>
              <w:right w:val="single" w:color="D4D4D4" w:sz="4" w:space="0"/>
            </w:tcBorders>
            <w:shd w:val="clear"/>
            <w:noWrap/>
            <w:vAlign w:val="center"/>
          </w:tcPr>
          <w:p w14:paraId="5F1165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DF81A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289A2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7DB7A3C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615B6E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0" w:type="auto"/>
            <w:tcBorders>
              <w:top w:val="nil"/>
              <w:left w:val="nil"/>
              <w:bottom w:val="single" w:color="D4D4D4" w:sz="4" w:space="0"/>
              <w:right w:val="single" w:color="D4D4D4" w:sz="4" w:space="0"/>
            </w:tcBorders>
            <w:shd w:val="clear"/>
            <w:noWrap/>
            <w:vAlign w:val="center"/>
          </w:tcPr>
          <w:p w14:paraId="4EC5DD3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3F6488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九、卫生健康支出</w:t>
            </w:r>
          </w:p>
        </w:tc>
        <w:tc>
          <w:tcPr>
            <w:tcW w:w="0" w:type="auto"/>
            <w:tcBorders>
              <w:top w:val="nil"/>
              <w:left w:val="nil"/>
              <w:bottom w:val="single" w:color="D4D4D4" w:sz="4" w:space="0"/>
              <w:right w:val="single" w:color="D4D4D4" w:sz="4" w:space="0"/>
            </w:tcBorders>
            <w:shd w:val="clear"/>
            <w:noWrap/>
            <w:vAlign w:val="center"/>
          </w:tcPr>
          <w:p w14:paraId="448328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w:t>
            </w:r>
          </w:p>
        </w:tc>
        <w:tc>
          <w:tcPr>
            <w:tcW w:w="0" w:type="auto"/>
            <w:tcBorders>
              <w:top w:val="nil"/>
              <w:left w:val="nil"/>
              <w:bottom w:val="single" w:color="D4D4D4" w:sz="4" w:space="0"/>
              <w:right w:val="single" w:color="D4D4D4" w:sz="4" w:space="0"/>
            </w:tcBorders>
            <w:shd w:val="clear"/>
            <w:noWrap/>
            <w:vAlign w:val="center"/>
          </w:tcPr>
          <w:p w14:paraId="1613AE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EF5D0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EB143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31D92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1386A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45C88CF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27B0AF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0" w:type="auto"/>
            <w:tcBorders>
              <w:top w:val="nil"/>
              <w:left w:val="nil"/>
              <w:bottom w:val="single" w:color="D4D4D4" w:sz="4" w:space="0"/>
              <w:right w:val="single" w:color="D4D4D4" w:sz="4" w:space="0"/>
            </w:tcBorders>
            <w:shd w:val="clear"/>
            <w:noWrap/>
            <w:vAlign w:val="center"/>
          </w:tcPr>
          <w:p w14:paraId="446C413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39BC49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十、节能环保支出</w:t>
            </w:r>
          </w:p>
        </w:tc>
        <w:tc>
          <w:tcPr>
            <w:tcW w:w="0" w:type="auto"/>
            <w:tcBorders>
              <w:top w:val="nil"/>
              <w:left w:val="nil"/>
              <w:bottom w:val="single" w:color="D4D4D4" w:sz="4" w:space="0"/>
              <w:right w:val="single" w:color="D4D4D4" w:sz="4" w:space="0"/>
            </w:tcBorders>
            <w:shd w:val="clear"/>
            <w:noWrap/>
            <w:vAlign w:val="center"/>
          </w:tcPr>
          <w:p w14:paraId="4BB38C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w:t>
            </w:r>
          </w:p>
        </w:tc>
        <w:tc>
          <w:tcPr>
            <w:tcW w:w="0" w:type="auto"/>
            <w:tcBorders>
              <w:top w:val="nil"/>
              <w:left w:val="nil"/>
              <w:bottom w:val="single" w:color="D4D4D4" w:sz="4" w:space="0"/>
              <w:right w:val="single" w:color="D4D4D4" w:sz="4" w:space="0"/>
            </w:tcBorders>
            <w:shd w:val="clear"/>
            <w:noWrap/>
            <w:vAlign w:val="center"/>
          </w:tcPr>
          <w:p w14:paraId="348C20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9B1BF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267F1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7887C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1ADD9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641EB37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33CC6D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w:t>
            </w:r>
          </w:p>
        </w:tc>
        <w:tc>
          <w:tcPr>
            <w:tcW w:w="0" w:type="auto"/>
            <w:tcBorders>
              <w:top w:val="nil"/>
              <w:left w:val="nil"/>
              <w:bottom w:val="single" w:color="D4D4D4" w:sz="4" w:space="0"/>
              <w:right w:val="single" w:color="D4D4D4" w:sz="4" w:space="0"/>
            </w:tcBorders>
            <w:shd w:val="clear"/>
            <w:noWrap/>
            <w:vAlign w:val="center"/>
          </w:tcPr>
          <w:p w14:paraId="6C39272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50F37B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十一、城乡社区支出</w:t>
            </w:r>
          </w:p>
        </w:tc>
        <w:tc>
          <w:tcPr>
            <w:tcW w:w="0" w:type="auto"/>
            <w:tcBorders>
              <w:top w:val="nil"/>
              <w:left w:val="nil"/>
              <w:bottom w:val="single" w:color="D4D4D4" w:sz="4" w:space="0"/>
              <w:right w:val="single" w:color="D4D4D4" w:sz="4" w:space="0"/>
            </w:tcBorders>
            <w:shd w:val="clear"/>
            <w:noWrap/>
            <w:vAlign w:val="center"/>
          </w:tcPr>
          <w:p w14:paraId="2E8943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w:t>
            </w:r>
          </w:p>
        </w:tc>
        <w:tc>
          <w:tcPr>
            <w:tcW w:w="0" w:type="auto"/>
            <w:tcBorders>
              <w:top w:val="nil"/>
              <w:left w:val="nil"/>
              <w:bottom w:val="single" w:color="D4D4D4" w:sz="4" w:space="0"/>
              <w:right w:val="single" w:color="D4D4D4" w:sz="4" w:space="0"/>
            </w:tcBorders>
            <w:shd w:val="clear"/>
            <w:noWrap/>
            <w:vAlign w:val="center"/>
          </w:tcPr>
          <w:p w14:paraId="7619CC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F8AC7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C7AB6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01922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525A7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1930800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722F1B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0" w:type="auto"/>
            <w:tcBorders>
              <w:top w:val="nil"/>
              <w:left w:val="nil"/>
              <w:bottom w:val="single" w:color="D4D4D4" w:sz="4" w:space="0"/>
              <w:right w:val="single" w:color="D4D4D4" w:sz="4" w:space="0"/>
            </w:tcBorders>
            <w:shd w:val="clear"/>
            <w:noWrap/>
            <w:vAlign w:val="center"/>
          </w:tcPr>
          <w:p w14:paraId="23078E9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51FE03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十二、农林水支出</w:t>
            </w:r>
          </w:p>
        </w:tc>
        <w:tc>
          <w:tcPr>
            <w:tcW w:w="0" w:type="auto"/>
            <w:tcBorders>
              <w:top w:val="nil"/>
              <w:left w:val="nil"/>
              <w:bottom w:val="single" w:color="D4D4D4" w:sz="4" w:space="0"/>
              <w:right w:val="single" w:color="D4D4D4" w:sz="4" w:space="0"/>
            </w:tcBorders>
            <w:shd w:val="clear"/>
            <w:noWrap/>
            <w:vAlign w:val="center"/>
          </w:tcPr>
          <w:p w14:paraId="1CBCDA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w:t>
            </w:r>
          </w:p>
        </w:tc>
        <w:tc>
          <w:tcPr>
            <w:tcW w:w="0" w:type="auto"/>
            <w:tcBorders>
              <w:top w:val="nil"/>
              <w:left w:val="nil"/>
              <w:bottom w:val="single" w:color="D4D4D4" w:sz="4" w:space="0"/>
              <w:right w:val="single" w:color="D4D4D4" w:sz="4" w:space="0"/>
            </w:tcBorders>
            <w:shd w:val="clear"/>
            <w:noWrap/>
            <w:vAlign w:val="center"/>
          </w:tcPr>
          <w:p w14:paraId="087843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C59AB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62669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3640B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6F870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67F921E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5B7131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w:t>
            </w:r>
          </w:p>
        </w:tc>
        <w:tc>
          <w:tcPr>
            <w:tcW w:w="0" w:type="auto"/>
            <w:tcBorders>
              <w:top w:val="nil"/>
              <w:left w:val="nil"/>
              <w:bottom w:val="single" w:color="D4D4D4" w:sz="4" w:space="0"/>
              <w:right w:val="single" w:color="D4D4D4" w:sz="4" w:space="0"/>
            </w:tcBorders>
            <w:shd w:val="clear"/>
            <w:noWrap/>
            <w:vAlign w:val="center"/>
          </w:tcPr>
          <w:p w14:paraId="00F9ABE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21A96B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十三、交通运输支出</w:t>
            </w:r>
          </w:p>
        </w:tc>
        <w:tc>
          <w:tcPr>
            <w:tcW w:w="0" w:type="auto"/>
            <w:tcBorders>
              <w:top w:val="nil"/>
              <w:left w:val="nil"/>
              <w:bottom w:val="single" w:color="D4D4D4" w:sz="4" w:space="0"/>
              <w:right w:val="single" w:color="D4D4D4" w:sz="4" w:space="0"/>
            </w:tcBorders>
            <w:shd w:val="clear"/>
            <w:noWrap/>
            <w:vAlign w:val="center"/>
          </w:tcPr>
          <w:p w14:paraId="74F629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w:t>
            </w:r>
          </w:p>
        </w:tc>
        <w:tc>
          <w:tcPr>
            <w:tcW w:w="0" w:type="auto"/>
            <w:tcBorders>
              <w:top w:val="nil"/>
              <w:left w:val="nil"/>
              <w:bottom w:val="single" w:color="D4D4D4" w:sz="4" w:space="0"/>
              <w:right w:val="single" w:color="D4D4D4" w:sz="4" w:space="0"/>
            </w:tcBorders>
            <w:shd w:val="clear"/>
            <w:noWrap/>
            <w:vAlign w:val="center"/>
          </w:tcPr>
          <w:p w14:paraId="1AB77B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30BC6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F82DE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A841F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3004D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0DB61EA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01E335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0" w:type="auto"/>
            <w:tcBorders>
              <w:top w:val="nil"/>
              <w:left w:val="nil"/>
              <w:bottom w:val="single" w:color="D4D4D4" w:sz="4" w:space="0"/>
              <w:right w:val="single" w:color="D4D4D4" w:sz="4" w:space="0"/>
            </w:tcBorders>
            <w:shd w:val="clear"/>
            <w:noWrap/>
            <w:vAlign w:val="center"/>
          </w:tcPr>
          <w:p w14:paraId="2052999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21A09F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十四、资源勘探工业信息等支出</w:t>
            </w:r>
          </w:p>
        </w:tc>
        <w:tc>
          <w:tcPr>
            <w:tcW w:w="0" w:type="auto"/>
            <w:tcBorders>
              <w:top w:val="nil"/>
              <w:left w:val="nil"/>
              <w:bottom w:val="single" w:color="D4D4D4" w:sz="4" w:space="0"/>
              <w:right w:val="single" w:color="D4D4D4" w:sz="4" w:space="0"/>
            </w:tcBorders>
            <w:shd w:val="clear"/>
            <w:noWrap/>
            <w:vAlign w:val="center"/>
          </w:tcPr>
          <w:p w14:paraId="576B74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w:t>
            </w:r>
          </w:p>
        </w:tc>
        <w:tc>
          <w:tcPr>
            <w:tcW w:w="0" w:type="auto"/>
            <w:tcBorders>
              <w:top w:val="nil"/>
              <w:left w:val="nil"/>
              <w:bottom w:val="single" w:color="D4D4D4" w:sz="4" w:space="0"/>
              <w:right w:val="single" w:color="D4D4D4" w:sz="4" w:space="0"/>
            </w:tcBorders>
            <w:shd w:val="clear"/>
            <w:noWrap/>
            <w:vAlign w:val="center"/>
          </w:tcPr>
          <w:p w14:paraId="0D334C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E3E21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CADA7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58385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3B00D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0E65BB6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24F8E9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0" w:type="auto"/>
            <w:tcBorders>
              <w:top w:val="nil"/>
              <w:left w:val="nil"/>
              <w:bottom w:val="single" w:color="D4D4D4" w:sz="4" w:space="0"/>
              <w:right w:val="single" w:color="D4D4D4" w:sz="4" w:space="0"/>
            </w:tcBorders>
            <w:shd w:val="clear"/>
            <w:noWrap/>
            <w:vAlign w:val="center"/>
          </w:tcPr>
          <w:p w14:paraId="7331721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017038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十五、商业服务业等支出</w:t>
            </w:r>
          </w:p>
        </w:tc>
        <w:tc>
          <w:tcPr>
            <w:tcW w:w="0" w:type="auto"/>
            <w:tcBorders>
              <w:top w:val="nil"/>
              <w:left w:val="nil"/>
              <w:bottom w:val="single" w:color="D4D4D4" w:sz="4" w:space="0"/>
              <w:right w:val="single" w:color="D4D4D4" w:sz="4" w:space="0"/>
            </w:tcBorders>
            <w:shd w:val="clear"/>
            <w:noWrap/>
            <w:vAlign w:val="center"/>
          </w:tcPr>
          <w:p w14:paraId="07112E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w:t>
            </w:r>
          </w:p>
        </w:tc>
        <w:tc>
          <w:tcPr>
            <w:tcW w:w="0" w:type="auto"/>
            <w:tcBorders>
              <w:top w:val="nil"/>
              <w:left w:val="nil"/>
              <w:bottom w:val="single" w:color="D4D4D4" w:sz="4" w:space="0"/>
              <w:right w:val="single" w:color="D4D4D4" w:sz="4" w:space="0"/>
            </w:tcBorders>
            <w:shd w:val="clear"/>
            <w:noWrap/>
            <w:vAlign w:val="center"/>
          </w:tcPr>
          <w:p w14:paraId="0E2FAE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400.00</w:t>
            </w:r>
          </w:p>
        </w:tc>
        <w:tc>
          <w:tcPr>
            <w:tcW w:w="0" w:type="auto"/>
            <w:tcBorders>
              <w:top w:val="nil"/>
              <w:left w:val="nil"/>
              <w:bottom w:val="single" w:color="D4D4D4" w:sz="4" w:space="0"/>
              <w:right w:val="single" w:color="D4D4D4" w:sz="4" w:space="0"/>
            </w:tcBorders>
            <w:shd w:val="clear"/>
            <w:noWrap/>
            <w:vAlign w:val="center"/>
          </w:tcPr>
          <w:p w14:paraId="0E197A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400.00</w:t>
            </w:r>
          </w:p>
        </w:tc>
        <w:tc>
          <w:tcPr>
            <w:tcW w:w="0" w:type="auto"/>
            <w:tcBorders>
              <w:top w:val="nil"/>
              <w:left w:val="nil"/>
              <w:bottom w:val="single" w:color="D4D4D4" w:sz="4" w:space="0"/>
              <w:right w:val="single" w:color="D4D4D4" w:sz="4" w:space="0"/>
            </w:tcBorders>
            <w:shd w:val="clear"/>
            <w:noWrap/>
            <w:vAlign w:val="center"/>
          </w:tcPr>
          <w:p w14:paraId="40BD68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F0130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3C9F95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3B9AC73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7B8041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0" w:type="auto"/>
            <w:tcBorders>
              <w:top w:val="nil"/>
              <w:left w:val="nil"/>
              <w:bottom w:val="single" w:color="D4D4D4" w:sz="4" w:space="0"/>
              <w:right w:val="single" w:color="D4D4D4" w:sz="4" w:space="0"/>
            </w:tcBorders>
            <w:shd w:val="clear"/>
            <w:noWrap/>
            <w:vAlign w:val="center"/>
          </w:tcPr>
          <w:p w14:paraId="7CC42AF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592A70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十六、金融支出</w:t>
            </w:r>
          </w:p>
        </w:tc>
        <w:tc>
          <w:tcPr>
            <w:tcW w:w="0" w:type="auto"/>
            <w:tcBorders>
              <w:top w:val="nil"/>
              <w:left w:val="nil"/>
              <w:bottom w:val="single" w:color="D4D4D4" w:sz="4" w:space="0"/>
              <w:right w:val="single" w:color="D4D4D4" w:sz="4" w:space="0"/>
            </w:tcBorders>
            <w:shd w:val="clear"/>
            <w:noWrap/>
            <w:vAlign w:val="center"/>
          </w:tcPr>
          <w:p w14:paraId="5B6F60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0" w:type="auto"/>
            <w:tcBorders>
              <w:top w:val="nil"/>
              <w:left w:val="nil"/>
              <w:bottom w:val="single" w:color="D4D4D4" w:sz="4" w:space="0"/>
              <w:right w:val="single" w:color="D4D4D4" w:sz="4" w:space="0"/>
            </w:tcBorders>
            <w:shd w:val="clear"/>
            <w:noWrap/>
            <w:vAlign w:val="center"/>
          </w:tcPr>
          <w:p w14:paraId="31D979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492E2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ABEE3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4C68D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32E3C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5632818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2B7A30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w:t>
            </w:r>
          </w:p>
        </w:tc>
        <w:tc>
          <w:tcPr>
            <w:tcW w:w="0" w:type="auto"/>
            <w:tcBorders>
              <w:top w:val="nil"/>
              <w:left w:val="nil"/>
              <w:bottom w:val="single" w:color="D4D4D4" w:sz="4" w:space="0"/>
              <w:right w:val="single" w:color="D4D4D4" w:sz="4" w:space="0"/>
            </w:tcBorders>
            <w:shd w:val="clear"/>
            <w:noWrap/>
            <w:vAlign w:val="center"/>
          </w:tcPr>
          <w:p w14:paraId="4206669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262791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十七、援助其他地区支出</w:t>
            </w:r>
          </w:p>
        </w:tc>
        <w:tc>
          <w:tcPr>
            <w:tcW w:w="0" w:type="auto"/>
            <w:tcBorders>
              <w:top w:val="nil"/>
              <w:left w:val="nil"/>
              <w:bottom w:val="single" w:color="D4D4D4" w:sz="4" w:space="0"/>
              <w:right w:val="single" w:color="D4D4D4" w:sz="4" w:space="0"/>
            </w:tcBorders>
            <w:shd w:val="clear"/>
            <w:noWrap/>
            <w:vAlign w:val="center"/>
          </w:tcPr>
          <w:p w14:paraId="13244F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w:t>
            </w:r>
          </w:p>
        </w:tc>
        <w:tc>
          <w:tcPr>
            <w:tcW w:w="0" w:type="auto"/>
            <w:tcBorders>
              <w:top w:val="nil"/>
              <w:left w:val="nil"/>
              <w:bottom w:val="single" w:color="D4D4D4" w:sz="4" w:space="0"/>
              <w:right w:val="single" w:color="D4D4D4" w:sz="4" w:space="0"/>
            </w:tcBorders>
            <w:shd w:val="clear"/>
            <w:noWrap/>
            <w:vAlign w:val="center"/>
          </w:tcPr>
          <w:p w14:paraId="11E3DD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875A3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B19C4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79012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500E8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16258DC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7688E2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0" w:type="auto"/>
            <w:tcBorders>
              <w:top w:val="nil"/>
              <w:left w:val="nil"/>
              <w:bottom w:val="single" w:color="D4D4D4" w:sz="4" w:space="0"/>
              <w:right w:val="single" w:color="D4D4D4" w:sz="4" w:space="0"/>
            </w:tcBorders>
            <w:shd w:val="clear"/>
            <w:noWrap/>
            <w:vAlign w:val="center"/>
          </w:tcPr>
          <w:p w14:paraId="098F892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597C4D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十八、自然资源海洋气象等支出</w:t>
            </w:r>
          </w:p>
        </w:tc>
        <w:tc>
          <w:tcPr>
            <w:tcW w:w="0" w:type="auto"/>
            <w:tcBorders>
              <w:top w:val="nil"/>
              <w:left w:val="nil"/>
              <w:bottom w:val="single" w:color="D4D4D4" w:sz="4" w:space="0"/>
              <w:right w:val="single" w:color="D4D4D4" w:sz="4" w:space="0"/>
            </w:tcBorders>
            <w:shd w:val="clear"/>
            <w:noWrap/>
            <w:vAlign w:val="center"/>
          </w:tcPr>
          <w:p w14:paraId="5D789B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w:t>
            </w:r>
          </w:p>
        </w:tc>
        <w:tc>
          <w:tcPr>
            <w:tcW w:w="0" w:type="auto"/>
            <w:tcBorders>
              <w:top w:val="nil"/>
              <w:left w:val="nil"/>
              <w:bottom w:val="single" w:color="D4D4D4" w:sz="4" w:space="0"/>
              <w:right w:val="single" w:color="D4D4D4" w:sz="4" w:space="0"/>
            </w:tcBorders>
            <w:shd w:val="clear"/>
            <w:noWrap/>
            <w:vAlign w:val="center"/>
          </w:tcPr>
          <w:p w14:paraId="18BC1B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CBBF8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950B4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1518B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3963C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0734B9F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1561B3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w:t>
            </w:r>
          </w:p>
        </w:tc>
        <w:tc>
          <w:tcPr>
            <w:tcW w:w="0" w:type="auto"/>
            <w:tcBorders>
              <w:top w:val="nil"/>
              <w:left w:val="nil"/>
              <w:bottom w:val="single" w:color="D4D4D4" w:sz="4" w:space="0"/>
              <w:right w:val="single" w:color="D4D4D4" w:sz="4" w:space="0"/>
            </w:tcBorders>
            <w:shd w:val="clear"/>
            <w:noWrap/>
            <w:vAlign w:val="center"/>
          </w:tcPr>
          <w:p w14:paraId="16DDEE0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558EBC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十九、住房保障支出</w:t>
            </w:r>
          </w:p>
        </w:tc>
        <w:tc>
          <w:tcPr>
            <w:tcW w:w="0" w:type="auto"/>
            <w:tcBorders>
              <w:top w:val="nil"/>
              <w:left w:val="nil"/>
              <w:bottom w:val="single" w:color="D4D4D4" w:sz="4" w:space="0"/>
              <w:right w:val="single" w:color="D4D4D4" w:sz="4" w:space="0"/>
            </w:tcBorders>
            <w:shd w:val="clear"/>
            <w:noWrap/>
            <w:vAlign w:val="center"/>
          </w:tcPr>
          <w:p w14:paraId="12AB16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w:t>
            </w:r>
          </w:p>
        </w:tc>
        <w:tc>
          <w:tcPr>
            <w:tcW w:w="0" w:type="auto"/>
            <w:tcBorders>
              <w:top w:val="nil"/>
              <w:left w:val="nil"/>
              <w:bottom w:val="single" w:color="D4D4D4" w:sz="4" w:space="0"/>
              <w:right w:val="single" w:color="D4D4D4" w:sz="4" w:space="0"/>
            </w:tcBorders>
            <w:shd w:val="clear"/>
            <w:noWrap/>
            <w:vAlign w:val="center"/>
          </w:tcPr>
          <w:p w14:paraId="3905F7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7.47</w:t>
            </w:r>
          </w:p>
        </w:tc>
        <w:tc>
          <w:tcPr>
            <w:tcW w:w="0" w:type="auto"/>
            <w:tcBorders>
              <w:top w:val="nil"/>
              <w:left w:val="nil"/>
              <w:bottom w:val="single" w:color="D4D4D4" w:sz="4" w:space="0"/>
              <w:right w:val="single" w:color="D4D4D4" w:sz="4" w:space="0"/>
            </w:tcBorders>
            <w:shd w:val="clear"/>
            <w:noWrap/>
            <w:vAlign w:val="center"/>
          </w:tcPr>
          <w:p w14:paraId="0AECBC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7.47</w:t>
            </w:r>
          </w:p>
        </w:tc>
        <w:tc>
          <w:tcPr>
            <w:tcW w:w="0" w:type="auto"/>
            <w:tcBorders>
              <w:top w:val="nil"/>
              <w:left w:val="nil"/>
              <w:bottom w:val="single" w:color="D4D4D4" w:sz="4" w:space="0"/>
              <w:right w:val="single" w:color="D4D4D4" w:sz="4" w:space="0"/>
            </w:tcBorders>
            <w:shd w:val="clear"/>
            <w:noWrap/>
            <w:vAlign w:val="center"/>
          </w:tcPr>
          <w:p w14:paraId="4BD06C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40660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5A36D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39051E7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42043E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0" w:type="auto"/>
            <w:tcBorders>
              <w:top w:val="nil"/>
              <w:left w:val="nil"/>
              <w:bottom w:val="single" w:color="D4D4D4" w:sz="4" w:space="0"/>
              <w:right w:val="single" w:color="D4D4D4" w:sz="4" w:space="0"/>
            </w:tcBorders>
            <w:shd w:val="clear"/>
            <w:noWrap/>
            <w:vAlign w:val="center"/>
          </w:tcPr>
          <w:p w14:paraId="3791372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70AB4D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二十、粮油物资储备支出</w:t>
            </w:r>
          </w:p>
        </w:tc>
        <w:tc>
          <w:tcPr>
            <w:tcW w:w="0" w:type="auto"/>
            <w:tcBorders>
              <w:top w:val="nil"/>
              <w:left w:val="nil"/>
              <w:bottom w:val="single" w:color="D4D4D4" w:sz="4" w:space="0"/>
              <w:right w:val="single" w:color="D4D4D4" w:sz="4" w:space="0"/>
            </w:tcBorders>
            <w:shd w:val="clear"/>
            <w:noWrap/>
            <w:vAlign w:val="center"/>
          </w:tcPr>
          <w:p w14:paraId="1B1078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w:t>
            </w:r>
          </w:p>
        </w:tc>
        <w:tc>
          <w:tcPr>
            <w:tcW w:w="0" w:type="auto"/>
            <w:tcBorders>
              <w:top w:val="nil"/>
              <w:left w:val="nil"/>
              <w:bottom w:val="single" w:color="D4D4D4" w:sz="4" w:space="0"/>
              <w:right w:val="single" w:color="D4D4D4" w:sz="4" w:space="0"/>
            </w:tcBorders>
            <w:shd w:val="clear"/>
            <w:noWrap/>
            <w:vAlign w:val="center"/>
          </w:tcPr>
          <w:p w14:paraId="35B384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86FC2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EC499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B09F7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53A1E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53437ED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3062E5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w:t>
            </w:r>
          </w:p>
        </w:tc>
        <w:tc>
          <w:tcPr>
            <w:tcW w:w="0" w:type="auto"/>
            <w:tcBorders>
              <w:top w:val="nil"/>
              <w:left w:val="nil"/>
              <w:bottom w:val="single" w:color="D4D4D4" w:sz="4" w:space="0"/>
              <w:right w:val="single" w:color="D4D4D4" w:sz="4" w:space="0"/>
            </w:tcBorders>
            <w:shd w:val="clear"/>
            <w:noWrap/>
            <w:vAlign w:val="center"/>
          </w:tcPr>
          <w:p w14:paraId="0249A80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0CA106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二十一、国有资本经营预算支出</w:t>
            </w:r>
          </w:p>
        </w:tc>
        <w:tc>
          <w:tcPr>
            <w:tcW w:w="0" w:type="auto"/>
            <w:tcBorders>
              <w:top w:val="nil"/>
              <w:left w:val="nil"/>
              <w:bottom w:val="single" w:color="D4D4D4" w:sz="4" w:space="0"/>
              <w:right w:val="single" w:color="D4D4D4" w:sz="4" w:space="0"/>
            </w:tcBorders>
            <w:shd w:val="clear"/>
            <w:noWrap/>
            <w:vAlign w:val="center"/>
          </w:tcPr>
          <w:p w14:paraId="1F7AA8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w:t>
            </w:r>
          </w:p>
        </w:tc>
        <w:tc>
          <w:tcPr>
            <w:tcW w:w="0" w:type="auto"/>
            <w:tcBorders>
              <w:top w:val="nil"/>
              <w:left w:val="nil"/>
              <w:bottom w:val="single" w:color="D4D4D4" w:sz="4" w:space="0"/>
              <w:right w:val="single" w:color="D4D4D4" w:sz="4" w:space="0"/>
            </w:tcBorders>
            <w:shd w:val="clear"/>
            <w:noWrap/>
            <w:vAlign w:val="center"/>
          </w:tcPr>
          <w:p w14:paraId="312157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9EABC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A0315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9B1C4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570A5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0B74693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1EFBB8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0" w:type="auto"/>
            <w:tcBorders>
              <w:top w:val="nil"/>
              <w:left w:val="nil"/>
              <w:bottom w:val="single" w:color="D4D4D4" w:sz="4" w:space="0"/>
              <w:right w:val="single" w:color="D4D4D4" w:sz="4" w:space="0"/>
            </w:tcBorders>
            <w:shd w:val="clear"/>
            <w:noWrap/>
            <w:vAlign w:val="center"/>
          </w:tcPr>
          <w:p w14:paraId="28E7CD7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1B88A5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二十二、灾害防治及应急管理支出</w:t>
            </w:r>
          </w:p>
        </w:tc>
        <w:tc>
          <w:tcPr>
            <w:tcW w:w="0" w:type="auto"/>
            <w:tcBorders>
              <w:top w:val="nil"/>
              <w:left w:val="nil"/>
              <w:bottom w:val="single" w:color="D4D4D4" w:sz="4" w:space="0"/>
              <w:right w:val="single" w:color="D4D4D4" w:sz="4" w:space="0"/>
            </w:tcBorders>
            <w:shd w:val="clear"/>
            <w:noWrap/>
            <w:vAlign w:val="center"/>
          </w:tcPr>
          <w:p w14:paraId="20E6D6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w:t>
            </w:r>
          </w:p>
        </w:tc>
        <w:tc>
          <w:tcPr>
            <w:tcW w:w="0" w:type="auto"/>
            <w:tcBorders>
              <w:top w:val="nil"/>
              <w:left w:val="nil"/>
              <w:bottom w:val="single" w:color="D4D4D4" w:sz="4" w:space="0"/>
              <w:right w:val="single" w:color="D4D4D4" w:sz="4" w:space="0"/>
            </w:tcBorders>
            <w:shd w:val="clear"/>
            <w:noWrap/>
            <w:vAlign w:val="center"/>
          </w:tcPr>
          <w:p w14:paraId="0D26C8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4CE25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F2CD0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477F9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3EFA6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332D52A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529C56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w:t>
            </w:r>
          </w:p>
        </w:tc>
        <w:tc>
          <w:tcPr>
            <w:tcW w:w="0" w:type="auto"/>
            <w:tcBorders>
              <w:top w:val="nil"/>
              <w:left w:val="nil"/>
              <w:bottom w:val="single" w:color="D4D4D4" w:sz="4" w:space="0"/>
              <w:right w:val="single" w:color="D4D4D4" w:sz="4" w:space="0"/>
            </w:tcBorders>
            <w:shd w:val="clear"/>
            <w:noWrap/>
            <w:vAlign w:val="center"/>
          </w:tcPr>
          <w:p w14:paraId="2D655A2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28CF26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二十三、其他支出</w:t>
            </w:r>
          </w:p>
        </w:tc>
        <w:tc>
          <w:tcPr>
            <w:tcW w:w="0" w:type="auto"/>
            <w:tcBorders>
              <w:top w:val="nil"/>
              <w:left w:val="nil"/>
              <w:bottom w:val="single" w:color="D4D4D4" w:sz="4" w:space="0"/>
              <w:right w:val="single" w:color="D4D4D4" w:sz="4" w:space="0"/>
            </w:tcBorders>
            <w:shd w:val="clear"/>
            <w:noWrap/>
            <w:vAlign w:val="center"/>
          </w:tcPr>
          <w:p w14:paraId="06F053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w:t>
            </w:r>
          </w:p>
        </w:tc>
        <w:tc>
          <w:tcPr>
            <w:tcW w:w="0" w:type="auto"/>
            <w:tcBorders>
              <w:top w:val="nil"/>
              <w:left w:val="nil"/>
              <w:bottom w:val="single" w:color="D4D4D4" w:sz="4" w:space="0"/>
              <w:right w:val="single" w:color="D4D4D4" w:sz="4" w:space="0"/>
            </w:tcBorders>
            <w:shd w:val="clear"/>
            <w:noWrap/>
            <w:vAlign w:val="center"/>
          </w:tcPr>
          <w:p w14:paraId="069A85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6D7F4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B0649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78244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48FC8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31BA3B1F">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D4D4D4" w:sz="4" w:space="0"/>
              <w:right w:val="single" w:color="D4D4D4" w:sz="4" w:space="0"/>
            </w:tcBorders>
            <w:shd w:val="clear"/>
            <w:noWrap/>
            <w:vAlign w:val="center"/>
          </w:tcPr>
          <w:p w14:paraId="5C1835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0" w:type="auto"/>
            <w:tcBorders>
              <w:top w:val="nil"/>
              <w:left w:val="nil"/>
              <w:bottom w:val="single" w:color="D4D4D4" w:sz="4" w:space="0"/>
              <w:right w:val="single" w:color="D4D4D4" w:sz="4" w:space="0"/>
            </w:tcBorders>
            <w:shd w:val="clear"/>
            <w:noWrap/>
            <w:vAlign w:val="center"/>
          </w:tcPr>
          <w:p w14:paraId="7174FCE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4DD2FD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二十四、债务还本支出</w:t>
            </w:r>
          </w:p>
        </w:tc>
        <w:tc>
          <w:tcPr>
            <w:tcW w:w="0" w:type="auto"/>
            <w:tcBorders>
              <w:top w:val="nil"/>
              <w:left w:val="nil"/>
              <w:bottom w:val="single" w:color="D4D4D4" w:sz="4" w:space="0"/>
              <w:right w:val="single" w:color="D4D4D4" w:sz="4" w:space="0"/>
            </w:tcBorders>
            <w:shd w:val="clear"/>
            <w:noWrap/>
            <w:vAlign w:val="center"/>
          </w:tcPr>
          <w:p w14:paraId="489BFB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w:t>
            </w:r>
          </w:p>
        </w:tc>
        <w:tc>
          <w:tcPr>
            <w:tcW w:w="0" w:type="auto"/>
            <w:tcBorders>
              <w:top w:val="nil"/>
              <w:left w:val="nil"/>
              <w:bottom w:val="single" w:color="D4D4D4" w:sz="4" w:space="0"/>
              <w:right w:val="single" w:color="D4D4D4" w:sz="4" w:space="0"/>
            </w:tcBorders>
            <w:shd w:val="clear"/>
            <w:noWrap/>
            <w:vAlign w:val="center"/>
          </w:tcPr>
          <w:p w14:paraId="613406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AA883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22EFB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C4322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553BA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65766484">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D4D4D4" w:sz="4" w:space="0"/>
              <w:right w:val="single" w:color="D4D4D4" w:sz="4" w:space="0"/>
            </w:tcBorders>
            <w:shd w:val="clear"/>
            <w:noWrap/>
            <w:vAlign w:val="center"/>
          </w:tcPr>
          <w:p w14:paraId="5F76AD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w:t>
            </w:r>
          </w:p>
        </w:tc>
        <w:tc>
          <w:tcPr>
            <w:tcW w:w="0" w:type="auto"/>
            <w:tcBorders>
              <w:top w:val="nil"/>
              <w:left w:val="nil"/>
              <w:bottom w:val="single" w:color="D4D4D4" w:sz="4" w:space="0"/>
              <w:right w:val="single" w:color="D4D4D4" w:sz="4" w:space="0"/>
            </w:tcBorders>
            <w:shd w:val="clear"/>
            <w:noWrap/>
            <w:vAlign w:val="center"/>
          </w:tcPr>
          <w:p w14:paraId="68AE751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556119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二十五、债务付息支出</w:t>
            </w:r>
          </w:p>
        </w:tc>
        <w:tc>
          <w:tcPr>
            <w:tcW w:w="0" w:type="auto"/>
            <w:tcBorders>
              <w:top w:val="nil"/>
              <w:left w:val="nil"/>
              <w:bottom w:val="single" w:color="D4D4D4" w:sz="4" w:space="0"/>
              <w:right w:val="single" w:color="D4D4D4" w:sz="4" w:space="0"/>
            </w:tcBorders>
            <w:shd w:val="clear"/>
            <w:noWrap/>
            <w:vAlign w:val="center"/>
          </w:tcPr>
          <w:p w14:paraId="3F38DD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w:t>
            </w:r>
          </w:p>
        </w:tc>
        <w:tc>
          <w:tcPr>
            <w:tcW w:w="0" w:type="auto"/>
            <w:tcBorders>
              <w:top w:val="nil"/>
              <w:left w:val="nil"/>
              <w:bottom w:val="single" w:color="D4D4D4" w:sz="4" w:space="0"/>
              <w:right w:val="single" w:color="D4D4D4" w:sz="4" w:space="0"/>
            </w:tcBorders>
            <w:shd w:val="clear"/>
            <w:noWrap/>
            <w:vAlign w:val="center"/>
          </w:tcPr>
          <w:p w14:paraId="459C0E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25084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193E8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2DB84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395D3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472A7A2A">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D4D4D4" w:sz="4" w:space="0"/>
              <w:right w:val="single" w:color="D4D4D4" w:sz="4" w:space="0"/>
            </w:tcBorders>
            <w:shd w:val="clear"/>
            <w:noWrap/>
            <w:vAlign w:val="center"/>
          </w:tcPr>
          <w:p w14:paraId="48AFFB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0" w:type="auto"/>
            <w:tcBorders>
              <w:top w:val="nil"/>
              <w:left w:val="nil"/>
              <w:bottom w:val="single" w:color="D4D4D4" w:sz="4" w:space="0"/>
              <w:right w:val="single" w:color="D4D4D4" w:sz="4" w:space="0"/>
            </w:tcBorders>
            <w:shd w:val="clear"/>
            <w:noWrap/>
            <w:vAlign w:val="center"/>
          </w:tcPr>
          <w:p w14:paraId="209CB05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7CA25E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二十六、抗疫特别国债安排的支出</w:t>
            </w:r>
          </w:p>
        </w:tc>
        <w:tc>
          <w:tcPr>
            <w:tcW w:w="0" w:type="auto"/>
            <w:tcBorders>
              <w:top w:val="nil"/>
              <w:left w:val="nil"/>
              <w:bottom w:val="single" w:color="D4D4D4" w:sz="4" w:space="0"/>
              <w:right w:val="single" w:color="D4D4D4" w:sz="4" w:space="0"/>
            </w:tcBorders>
            <w:shd w:val="clear"/>
            <w:noWrap/>
            <w:vAlign w:val="center"/>
          </w:tcPr>
          <w:p w14:paraId="2C1E1B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w:t>
            </w:r>
          </w:p>
        </w:tc>
        <w:tc>
          <w:tcPr>
            <w:tcW w:w="0" w:type="auto"/>
            <w:tcBorders>
              <w:top w:val="nil"/>
              <w:left w:val="nil"/>
              <w:bottom w:val="single" w:color="D4D4D4" w:sz="4" w:space="0"/>
              <w:right w:val="single" w:color="D4D4D4" w:sz="4" w:space="0"/>
            </w:tcBorders>
            <w:shd w:val="clear"/>
            <w:noWrap/>
            <w:vAlign w:val="center"/>
          </w:tcPr>
          <w:p w14:paraId="25B3EA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20DC4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32526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63719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6E965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13368ED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本年收入合计</w:t>
            </w:r>
          </w:p>
        </w:tc>
        <w:tc>
          <w:tcPr>
            <w:tcW w:w="0" w:type="auto"/>
            <w:tcBorders>
              <w:top w:val="nil"/>
              <w:left w:val="nil"/>
              <w:bottom w:val="single" w:color="D4D4D4" w:sz="4" w:space="0"/>
              <w:right w:val="single" w:color="D4D4D4" w:sz="4" w:space="0"/>
            </w:tcBorders>
            <w:shd w:val="clear"/>
            <w:noWrap/>
            <w:vAlign w:val="center"/>
          </w:tcPr>
          <w:p w14:paraId="54359F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w:t>
            </w:r>
          </w:p>
        </w:tc>
        <w:tc>
          <w:tcPr>
            <w:tcW w:w="0" w:type="auto"/>
            <w:tcBorders>
              <w:top w:val="nil"/>
              <w:left w:val="nil"/>
              <w:bottom w:val="single" w:color="D4D4D4" w:sz="4" w:space="0"/>
              <w:right w:val="single" w:color="D4D4D4" w:sz="4" w:space="0"/>
            </w:tcBorders>
            <w:shd w:val="clear"/>
            <w:noWrap/>
            <w:vAlign w:val="center"/>
          </w:tcPr>
          <w:p w14:paraId="1204D8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564.99</w:t>
            </w:r>
          </w:p>
        </w:tc>
        <w:tc>
          <w:tcPr>
            <w:tcW w:w="0" w:type="auto"/>
            <w:tcBorders>
              <w:top w:val="nil"/>
              <w:left w:val="nil"/>
              <w:bottom w:val="single" w:color="D4D4D4" w:sz="4" w:space="0"/>
              <w:right w:val="single" w:color="D4D4D4" w:sz="4" w:space="0"/>
            </w:tcBorders>
            <w:shd w:val="clear"/>
            <w:noWrap/>
            <w:vAlign w:val="center"/>
          </w:tcPr>
          <w:p w14:paraId="18C2D07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本年支出合计</w:t>
            </w:r>
          </w:p>
        </w:tc>
        <w:tc>
          <w:tcPr>
            <w:tcW w:w="0" w:type="auto"/>
            <w:tcBorders>
              <w:top w:val="nil"/>
              <w:left w:val="nil"/>
              <w:bottom w:val="single" w:color="D4D4D4" w:sz="4" w:space="0"/>
              <w:right w:val="single" w:color="D4D4D4" w:sz="4" w:space="0"/>
            </w:tcBorders>
            <w:shd w:val="clear"/>
            <w:noWrap/>
            <w:vAlign w:val="center"/>
          </w:tcPr>
          <w:p w14:paraId="5DF621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w:t>
            </w:r>
          </w:p>
        </w:tc>
        <w:tc>
          <w:tcPr>
            <w:tcW w:w="0" w:type="auto"/>
            <w:tcBorders>
              <w:top w:val="nil"/>
              <w:left w:val="nil"/>
              <w:bottom w:val="single" w:color="D4D4D4" w:sz="4" w:space="0"/>
              <w:right w:val="single" w:color="D4D4D4" w:sz="4" w:space="0"/>
            </w:tcBorders>
            <w:shd w:val="clear"/>
            <w:noWrap/>
            <w:vAlign w:val="center"/>
          </w:tcPr>
          <w:p w14:paraId="6BA982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564.99</w:t>
            </w:r>
          </w:p>
        </w:tc>
        <w:tc>
          <w:tcPr>
            <w:tcW w:w="0" w:type="auto"/>
            <w:tcBorders>
              <w:top w:val="nil"/>
              <w:left w:val="nil"/>
              <w:bottom w:val="single" w:color="D4D4D4" w:sz="4" w:space="0"/>
              <w:right w:val="single" w:color="D4D4D4" w:sz="4" w:space="0"/>
            </w:tcBorders>
            <w:shd w:val="clear"/>
            <w:noWrap/>
            <w:vAlign w:val="center"/>
          </w:tcPr>
          <w:p w14:paraId="0EBEE9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564.99</w:t>
            </w:r>
          </w:p>
        </w:tc>
        <w:tc>
          <w:tcPr>
            <w:tcW w:w="0" w:type="auto"/>
            <w:tcBorders>
              <w:top w:val="nil"/>
              <w:left w:val="nil"/>
              <w:bottom w:val="single" w:color="D4D4D4" w:sz="4" w:space="0"/>
              <w:right w:val="single" w:color="D4D4D4" w:sz="4" w:space="0"/>
            </w:tcBorders>
            <w:shd w:val="clear"/>
            <w:noWrap/>
            <w:vAlign w:val="center"/>
          </w:tcPr>
          <w:p w14:paraId="5CC984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7E76B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689C1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1CC178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年初财政拨款结转和结余</w:t>
            </w:r>
          </w:p>
        </w:tc>
        <w:tc>
          <w:tcPr>
            <w:tcW w:w="0" w:type="auto"/>
            <w:tcBorders>
              <w:top w:val="nil"/>
              <w:left w:val="nil"/>
              <w:bottom w:val="single" w:color="D4D4D4" w:sz="4" w:space="0"/>
              <w:right w:val="single" w:color="D4D4D4" w:sz="4" w:space="0"/>
            </w:tcBorders>
            <w:shd w:val="clear"/>
            <w:noWrap/>
            <w:vAlign w:val="center"/>
          </w:tcPr>
          <w:p w14:paraId="695016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w:t>
            </w:r>
          </w:p>
        </w:tc>
        <w:tc>
          <w:tcPr>
            <w:tcW w:w="0" w:type="auto"/>
            <w:tcBorders>
              <w:top w:val="nil"/>
              <w:left w:val="nil"/>
              <w:bottom w:val="single" w:color="D4D4D4" w:sz="4" w:space="0"/>
              <w:right w:val="single" w:color="D4D4D4" w:sz="4" w:space="0"/>
            </w:tcBorders>
            <w:shd w:val="clear"/>
            <w:noWrap/>
            <w:vAlign w:val="center"/>
          </w:tcPr>
          <w:p w14:paraId="685F2E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F8C68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年末财政拨款结转和结余</w:t>
            </w:r>
          </w:p>
        </w:tc>
        <w:tc>
          <w:tcPr>
            <w:tcW w:w="0" w:type="auto"/>
            <w:tcBorders>
              <w:top w:val="nil"/>
              <w:left w:val="nil"/>
              <w:bottom w:val="single" w:color="D4D4D4" w:sz="4" w:space="0"/>
              <w:right w:val="single" w:color="D4D4D4" w:sz="4" w:space="0"/>
            </w:tcBorders>
            <w:shd w:val="clear"/>
            <w:noWrap/>
            <w:vAlign w:val="center"/>
          </w:tcPr>
          <w:p w14:paraId="1626B5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w:t>
            </w:r>
          </w:p>
        </w:tc>
        <w:tc>
          <w:tcPr>
            <w:tcW w:w="0" w:type="auto"/>
            <w:tcBorders>
              <w:top w:val="nil"/>
              <w:left w:val="nil"/>
              <w:bottom w:val="single" w:color="D4D4D4" w:sz="4" w:space="0"/>
              <w:right w:val="single" w:color="D4D4D4" w:sz="4" w:space="0"/>
            </w:tcBorders>
            <w:shd w:val="clear"/>
            <w:noWrap/>
            <w:vAlign w:val="center"/>
          </w:tcPr>
          <w:p w14:paraId="1B65C5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8849A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7D300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AFF89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62352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5B477D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一般公共预算财政拨款</w:t>
            </w:r>
          </w:p>
        </w:tc>
        <w:tc>
          <w:tcPr>
            <w:tcW w:w="0" w:type="auto"/>
            <w:tcBorders>
              <w:top w:val="nil"/>
              <w:left w:val="nil"/>
              <w:bottom w:val="single" w:color="D4D4D4" w:sz="4" w:space="0"/>
              <w:right w:val="single" w:color="D4D4D4" w:sz="4" w:space="0"/>
            </w:tcBorders>
            <w:shd w:val="clear"/>
            <w:noWrap/>
            <w:vAlign w:val="center"/>
          </w:tcPr>
          <w:p w14:paraId="044421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w:t>
            </w:r>
          </w:p>
        </w:tc>
        <w:tc>
          <w:tcPr>
            <w:tcW w:w="0" w:type="auto"/>
            <w:tcBorders>
              <w:top w:val="nil"/>
              <w:left w:val="nil"/>
              <w:bottom w:val="single" w:color="D4D4D4" w:sz="4" w:space="0"/>
              <w:right w:val="single" w:color="D4D4D4" w:sz="4" w:space="0"/>
            </w:tcBorders>
            <w:shd w:val="clear"/>
            <w:noWrap/>
            <w:vAlign w:val="center"/>
          </w:tcPr>
          <w:p w14:paraId="6B6A0B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B60461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2819BF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61</w:t>
            </w:r>
          </w:p>
        </w:tc>
        <w:tc>
          <w:tcPr>
            <w:tcW w:w="0" w:type="auto"/>
            <w:tcBorders>
              <w:top w:val="nil"/>
              <w:left w:val="nil"/>
              <w:bottom w:val="single" w:color="D4D4D4" w:sz="4" w:space="0"/>
              <w:right w:val="single" w:color="D4D4D4" w:sz="4" w:space="0"/>
            </w:tcBorders>
            <w:shd w:val="clear"/>
            <w:noWrap/>
            <w:vAlign w:val="center"/>
          </w:tcPr>
          <w:p w14:paraId="70D91D0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7F215C9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57818CA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2C59BE1E">
            <w:pPr>
              <w:jc w:val="right"/>
              <w:rPr>
                <w:rFonts w:hint="eastAsia" w:ascii="宋体" w:hAnsi="宋体" w:eastAsia="宋体" w:cs="宋体"/>
                <w:i w:val="0"/>
                <w:iCs w:val="0"/>
                <w:color w:val="000000"/>
                <w:sz w:val="22"/>
                <w:szCs w:val="22"/>
                <w:u w:val="none"/>
              </w:rPr>
            </w:pPr>
          </w:p>
        </w:tc>
      </w:tr>
      <w:tr w14:paraId="020B2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330D8B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政府性基金预算财政拨款</w:t>
            </w:r>
          </w:p>
        </w:tc>
        <w:tc>
          <w:tcPr>
            <w:tcW w:w="0" w:type="auto"/>
            <w:tcBorders>
              <w:top w:val="nil"/>
              <w:left w:val="nil"/>
              <w:bottom w:val="single" w:color="D4D4D4" w:sz="4" w:space="0"/>
              <w:right w:val="single" w:color="D4D4D4" w:sz="4" w:space="0"/>
            </w:tcBorders>
            <w:shd w:val="clear"/>
            <w:noWrap/>
            <w:vAlign w:val="center"/>
          </w:tcPr>
          <w:p w14:paraId="1A0048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w:t>
            </w:r>
          </w:p>
        </w:tc>
        <w:tc>
          <w:tcPr>
            <w:tcW w:w="0" w:type="auto"/>
            <w:tcBorders>
              <w:top w:val="nil"/>
              <w:left w:val="nil"/>
              <w:bottom w:val="single" w:color="D4D4D4" w:sz="4" w:space="0"/>
              <w:right w:val="single" w:color="D4D4D4" w:sz="4" w:space="0"/>
            </w:tcBorders>
            <w:shd w:val="clear"/>
            <w:noWrap/>
            <w:vAlign w:val="center"/>
          </w:tcPr>
          <w:p w14:paraId="6DBD28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AE9008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697C6F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62</w:t>
            </w:r>
          </w:p>
        </w:tc>
        <w:tc>
          <w:tcPr>
            <w:tcW w:w="0" w:type="auto"/>
            <w:tcBorders>
              <w:top w:val="nil"/>
              <w:left w:val="nil"/>
              <w:bottom w:val="single" w:color="D4D4D4" w:sz="4" w:space="0"/>
              <w:right w:val="single" w:color="D4D4D4" w:sz="4" w:space="0"/>
            </w:tcBorders>
            <w:shd w:val="clear"/>
            <w:noWrap/>
            <w:vAlign w:val="center"/>
          </w:tcPr>
          <w:p w14:paraId="1AF7F49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4945556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793A3E9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23DEFEE9">
            <w:pPr>
              <w:jc w:val="right"/>
              <w:rPr>
                <w:rFonts w:hint="eastAsia" w:ascii="宋体" w:hAnsi="宋体" w:eastAsia="宋体" w:cs="宋体"/>
                <w:i w:val="0"/>
                <w:iCs w:val="0"/>
                <w:color w:val="000000"/>
                <w:sz w:val="22"/>
                <w:szCs w:val="22"/>
                <w:u w:val="none"/>
              </w:rPr>
            </w:pPr>
          </w:p>
        </w:tc>
      </w:tr>
      <w:tr w14:paraId="2D9FC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5B36F7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国有资本经营预算财政拨款</w:t>
            </w:r>
          </w:p>
        </w:tc>
        <w:tc>
          <w:tcPr>
            <w:tcW w:w="0" w:type="auto"/>
            <w:tcBorders>
              <w:top w:val="nil"/>
              <w:left w:val="nil"/>
              <w:bottom w:val="single" w:color="D4D4D4" w:sz="4" w:space="0"/>
              <w:right w:val="single" w:color="D4D4D4" w:sz="4" w:space="0"/>
            </w:tcBorders>
            <w:shd w:val="clear"/>
            <w:noWrap/>
            <w:vAlign w:val="center"/>
          </w:tcPr>
          <w:p w14:paraId="03FB9B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w:t>
            </w:r>
          </w:p>
        </w:tc>
        <w:tc>
          <w:tcPr>
            <w:tcW w:w="0" w:type="auto"/>
            <w:tcBorders>
              <w:top w:val="nil"/>
              <w:left w:val="nil"/>
              <w:bottom w:val="single" w:color="D4D4D4" w:sz="4" w:space="0"/>
              <w:right w:val="single" w:color="D4D4D4" w:sz="4" w:space="0"/>
            </w:tcBorders>
            <w:shd w:val="clear"/>
            <w:noWrap/>
            <w:vAlign w:val="center"/>
          </w:tcPr>
          <w:p w14:paraId="26CA42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15D64B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59C228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w:t>
            </w:r>
          </w:p>
        </w:tc>
        <w:tc>
          <w:tcPr>
            <w:tcW w:w="0" w:type="auto"/>
            <w:tcBorders>
              <w:top w:val="nil"/>
              <w:left w:val="nil"/>
              <w:bottom w:val="single" w:color="D4D4D4" w:sz="4" w:space="0"/>
              <w:right w:val="single" w:color="D4D4D4" w:sz="4" w:space="0"/>
            </w:tcBorders>
            <w:shd w:val="clear"/>
            <w:noWrap/>
            <w:vAlign w:val="center"/>
          </w:tcPr>
          <w:p w14:paraId="2C60D6C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1D9CB09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5F36F84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78589F75">
            <w:pPr>
              <w:jc w:val="right"/>
              <w:rPr>
                <w:rFonts w:hint="eastAsia" w:ascii="宋体" w:hAnsi="宋体" w:eastAsia="宋体" w:cs="宋体"/>
                <w:i w:val="0"/>
                <w:iCs w:val="0"/>
                <w:color w:val="000000"/>
                <w:sz w:val="22"/>
                <w:szCs w:val="22"/>
                <w:u w:val="none"/>
              </w:rPr>
            </w:pPr>
          </w:p>
        </w:tc>
      </w:tr>
      <w:tr w14:paraId="14F2B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08F110B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总计</w:t>
            </w:r>
          </w:p>
        </w:tc>
        <w:tc>
          <w:tcPr>
            <w:tcW w:w="0" w:type="auto"/>
            <w:tcBorders>
              <w:top w:val="nil"/>
              <w:left w:val="nil"/>
              <w:bottom w:val="single" w:color="D4D4D4" w:sz="4" w:space="0"/>
              <w:right w:val="single" w:color="D4D4D4" w:sz="4" w:space="0"/>
            </w:tcBorders>
            <w:shd w:val="clear"/>
            <w:noWrap/>
            <w:vAlign w:val="center"/>
          </w:tcPr>
          <w:p w14:paraId="240AE7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0" w:type="auto"/>
            <w:tcBorders>
              <w:top w:val="nil"/>
              <w:left w:val="nil"/>
              <w:bottom w:val="single" w:color="D4D4D4" w:sz="4" w:space="0"/>
              <w:right w:val="single" w:color="D4D4D4" w:sz="4" w:space="0"/>
            </w:tcBorders>
            <w:shd w:val="clear"/>
            <w:noWrap/>
            <w:vAlign w:val="center"/>
          </w:tcPr>
          <w:p w14:paraId="1272F4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564.99</w:t>
            </w:r>
          </w:p>
        </w:tc>
        <w:tc>
          <w:tcPr>
            <w:tcW w:w="0" w:type="auto"/>
            <w:tcBorders>
              <w:top w:val="nil"/>
              <w:left w:val="nil"/>
              <w:bottom w:val="single" w:color="D4D4D4" w:sz="4" w:space="0"/>
              <w:right w:val="single" w:color="D4D4D4" w:sz="4" w:space="0"/>
            </w:tcBorders>
            <w:shd w:val="clear"/>
            <w:noWrap/>
            <w:vAlign w:val="center"/>
          </w:tcPr>
          <w:p w14:paraId="336C902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总计</w:t>
            </w:r>
          </w:p>
        </w:tc>
        <w:tc>
          <w:tcPr>
            <w:tcW w:w="0" w:type="auto"/>
            <w:tcBorders>
              <w:top w:val="nil"/>
              <w:left w:val="nil"/>
              <w:bottom w:val="single" w:color="D4D4D4" w:sz="4" w:space="0"/>
              <w:right w:val="single" w:color="D4D4D4" w:sz="4" w:space="0"/>
            </w:tcBorders>
            <w:shd w:val="clear"/>
            <w:noWrap/>
            <w:vAlign w:val="center"/>
          </w:tcPr>
          <w:p w14:paraId="17536B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w:t>
            </w:r>
          </w:p>
        </w:tc>
        <w:tc>
          <w:tcPr>
            <w:tcW w:w="0" w:type="auto"/>
            <w:tcBorders>
              <w:top w:val="nil"/>
              <w:left w:val="nil"/>
              <w:bottom w:val="single" w:color="D4D4D4" w:sz="4" w:space="0"/>
              <w:right w:val="single" w:color="D4D4D4" w:sz="4" w:space="0"/>
            </w:tcBorders>
            <w:shd w:val="clear"/>
            <w:noWrap/>
            <w:vAlign w:val="center"/>
          </w:tcPr>
          <w:p w14:paraId="17B44C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564.99</w:t>
            </w:r>
          </w:p>
        </w:tc>
        <w:tc>
          <w:tcPr>
            <w:tcW w:w="0" w:type="auto"/>
            <w:tcBorders>
              <w:top w:val="nil"/>
              <w:left w:val="nil"/>
              <w:bottom w:val="single" w:color="D4D4D4" w:sz="4" w:space="0"/>
              <w:right w:val="single" w:color="D4D4D4" w:sz="4" w:space="0"/>
            </w:tcBorders>
            <w:shd w:val="clear"/>
            <w:noWrap/>
            <w:vAlign w:val="center"/>
          </w:tcPr>
          <w:p w14:paraId="08352F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564.99</w:t>
            </w:r>
          </w:p>
        </w:tc>
        <w:tc>
          <w:tcPr>
            <w:tcW w:w="0" w:type="auto"/>
            <w:tcBorders>
              <w:top w:val="nil"/>
              <w:left w:val="nil"/>
              <w:bottom w:val="single" w:color="D4D4D4" w:sz="4" w:space="0"/>
              <w:right w:val="single" w:color="D4D4D4" w:sz="4" w:space="0"/>
            </w:tcBorders>
            <w:shd w:val="clear"/>
            <w:noWrap/>
            <w:vAlign w:val="center"/>
          </w:tcPr>
          <w:p w14:paraId="55CFDD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EFE62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59458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8"/>
            <w:tcBorders>
              <w:top w:val="nil"/>
              <w:left w:val="nil"/>
              <w:bottom w:val="nil"/>
              <w:right w:val="nil"/>
            </w:tcBorders>
            <w:shd w:val="clear"/>
            <w:noWrap/>
            <w:vAlign w:val="center"/>
          </w:tcPr>
          <w:p w14:paraId="25BEAE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noWrap/>
            <w:vAlign w:val="center"/>
          </w:tcPr>
          <w:p w14:paraId="4FA40711">
            <w:pPr>
              <w:jc w:val="left"/>
              <w:rPr>
                <w:rFonts w:hint="eastAsia" w:ascii="宋体" w:hAnsi="宋体" w:eastAsia="宋体" w:cs="宋体"/>
                <w:i w:val="0"/>
                <w:iCs w:val="0"/>
                <w:color w:val="000000"/>
                <w:sz w:val="20"/>
                <w:szCs w:val="20"/>
                <w:u w:val="none"/>
              </w:rPr>
            </w:pPr>
          </w:p>
        </w:tc>
      </w:tr>
    </w:tbl>
    <w:p w14:paraId="6F6ACF29">
      <w:pPr>
        <w:pStyle w:val="7"/>
        <w:keepNext w:val="0"/>
        <w:keepLines w:val="0"/>
        <w:widowControl/>
        <w:numPr>
          <w:ilvl w:val="0"/>
          <w:numId w:val="0"/>
        </w:numPr>
        <w:suppressLineNumbers w:val="0"/>
        <w:spacing w:before="0" w:beforeAutospacing="0" w:afterAutospacing="0"/>
        <w:ind w:right="0" w:rightChars="0"/>
        <w:rPr>
          <w:shd w:val="clear" w:fill="FFFFFF"/>
        </w:rPr>
        <w:sectPr>
          <w:pgSz w:w="16838" w:h="11906" w:orient="landscape"/>
          <w:pgMar w:top="1800" w:right="1440" w:bottom="1800" w:left="1440" w:header="851" w:footer="992" w:gutter="0"/>
          <w:cols w:space="425" w:num="1"/>
          <w:docGrid w:type="lines" w:linePitch="312" w:charSpace="0"/>
        </w:sectPr>
      </w:pPr>
    </w:p>
    <w:tbl>
      <w:tblPr>
        <w:tblW w:w="1407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3310"/>
        <w:gridCol w:w="269"/>
        <w:gridCol w:w="269"/>
        <w:gridCol w:w="4253"/>
        <w:gridCol w:w="1894"/>
        <w:gridCol w:w="1828"/>
        <w:gridCol w:w="2253"/>
      </w:tblGrid>
      <w:tr w14:paraId="09330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14076" w:type="dxa"/>
            <w:gridSpan w:val="7"/>
            <w:tcBorders>
              <w:top w:val="nil"/>
              <w:left w:val="nil"/>
              <w:bottom w:val="nil"/>
              <w:right w:val="nil"/>
            </w:tcBorders>
            <w:shd w:val="clear"/>
            <w:noWrap/>
            <w:vAlign w:val="center"/>
          </w:tcPr>
          <w:p w14:paraId="5EF3C60A">
            <w:pP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40"/>
                <w:szCs w:val="40"/>
                <w:u w:val="none"/>
                <w:bdr w:val="none" w:color="auto" w:sz="0" w:space="0"/>
                <w:lang w:val="en-US" w:eastAsia="zh-CN" w:bidi="ar"/>
              </w:rPr>
              <w:t>一般公共预算财政拨款支出决算表</w:t>
            </w:r>
          </w:p>
        </w:tc>
      </w:tr>
      <w:tr w14:paraId="0A5F3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noWrap/>
            <w:vAlign w:val="center"/>
          </w:tcPr>
          <w:p w14:paraId="3BD056A2">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34047E64">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6493A9DC">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57089DA0">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217F96B6">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4255145C">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0F9DC352">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公开05表</w:t>
            </w:r>
          </w:p>
        </w:tc>
      </w:tr>
      <w:tr w14:paraId="2EF80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noWrap/>
            <w:vAlign w:val="bottom"/>
          </w:tcPr>
          <w:p w14:paraId="0701C462">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部门：漯河市西城区经济发展局</w:t>
            </w:r>
          </w:p>
        </w:tc>
        <w:tc>
          <w:tcPr>
            <w:tcW w:w="0" w:type="auto"/>
            <w:tcBorders>
              <w:top w:val="nil"/>
              <w:left w:val="nil"/>
              <w:bottom w:val="nil"/>
              <w:right w:val="nil"/>
            </w:tcBorders>
            <w:shd w:val="clear"/>
            <w:noWrap/>
            <w:vAlign w:val="center"/>
          </w:tcPr>
          <w:p w14:paraId="3F5EEC2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65835BD9">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2DA5A6FE">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2023年度</w:t>
            </w:r>
          </w:p>
        </w:tc>
        <w:tc>
          <w:tcPr>
            <w:tcW w:w="0" w:type="auto"/>
            <w:tcBorders>
              <w:top w:val="nil"/>
              <w:left w:val="nil"/>
              <w:bottom w:val="nil"/>
              <w:right w:val="nil"/>
            </w:tcBorders>
            <w:shd w:val="clear"/>
            <w:noWrap/>
            <w:vAlign w:val="center"/>
          </w:tcPr>
          <w:p w14:paraId="2E0C7EB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715E37A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35E142E1">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金额单位：万元</w:t>
            </w:r>
          </w:p>
        </w:tc>
      </w:tr>
      <w:tr w14:paraId="56BC1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4"/>
            <w:tcBorders>
              <w:top w:val="nil"/>
              <w:left w:val="nil"/>
              <w:bottom w:val="single" w:color="D4D4D4" w:sz="4" w:space="0"/>
              <w:right w:val="single" w:color="D4D4D4" w:sz="4" w:space="0"/>
            </w:tcBorders>
            <w:shd w:val="clear"/>
            <w:noWrap/>
            <w:vAlign w:val="center"/>
          </w:tcPr>
          <w:p w14:paraId="345415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6750" w:type="dxa"/>
            <w:gridSpan w:val="3"/>
            <w:tcBorders>
              <w:top w:val="nil"/>
              <w:left w:val="nil"/>
              <w:bottom w:val="single" w:color="D4D4D4" w:sz="4" w:space="0"/>
              <w:right w:val="single" w:color="D4D4D4" w:sz="4" w:space="0"/>
            </w:tcBorders>
            <w:shd w:val="clear"/>
            <w:vAlign w:val="center"/>
          </w:tcPr>
          <w:p w14:paraId="16FCAC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本年支出</w:t>
            </w:r>
          </w:p>
        </w:tc>
      </w:tr>
      <w:tr w14:paraId="59E61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396" w:type="dxa"/>
            <w:gridSpan w:val="3"/>
            <w:vMerge w:val="restart"/>
            <w:tcBorders>
              <w:top w:val="nil"/>
              <w:left w:val="nil"/>
              <w:bottom w:val="single" w:color="D4D4D4" w:sz="4" w:space="0"/>
              <w:right w:val="single" w:color="D4D4D4" w:sz="4" w:space="0"/>
            </w:tcBorders>
            <w:shd w:val="clear"/>
            <w:vAlign w:val="center"/>
          </w:tcPr>
          <w:p w14:paraId="417D6C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0" w:type="auto"/>
            <w:vMerge w:val="restart"/>
            <w:tcBorders>
              <w:top w:val="nil"/>
              <w:left w:val="nil"/>
              <w:bottom w:val="single" w:color="D4D4D4" w:sz="4" w:space="0"/>
              <w:right w:val="single" w:color="D4D4D4" w:sz="4" w:space="0"/>
            </w:tcBorders>
            <w:shd w:val="clear"/>
            <w:noWrap/>
            <w:vAlign w:val="center"/>
          </w:tcPr>
          <w:p w14:paraId="1B584C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2250" w:type="dxa"/>
            <w:vMerge w:val="restart"/>
            <w:tcBorders>
              <w:top w:val="nil"/>
              <w:left w:val="nil"/>
              <w:bottom w:val="single" w:color="D4D4D4" w:sz="4" w:space="0"/>
              <w:right w:val="single" w:color="D4D4D4" w:sz="4" w:space="0"/>
            </w:tcBorders>
            <w:shd w:val="clear"/>
            <w:vAlign w:val="center"/>
          </w:tcPr>
          <w:p w14:paraId="1E50DF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小计</w:t>
            </w:r>
          </w:p>
        </w:tc>
        <w:tc>
          <w:tcPr>
            <w:tcW w:w="2250" w:type="dxa"/>
            <w:vMerge w:val="restart"/>
            <w:tcBorders>
              <w:top w:val="nil"/>
              <w:left w:val="nil"/>
              <w:bottom w:val="single" w:color="D4D4D4" w:sz="4" w:space="0"/>
              <w:right w:val="single" w:color="D4D4D4" w:sz="4" w:space="0"/>
            </w:tcBorders>
            <w:shd w:val="clear"/>
            <w:vAlign w:val="center"/>
          </w:tcPr>
          <w:p w14:paraId="1079C5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基本支出</w:t>
            </w:r>
          </w:p>
        </w:tc>
        <w:tc>
          <w:tcPr>
            <w:tcW w:w="2250" w:type="dxa"/>
            <w:vMerge w:val="restart"/>
            <w:tcBorders>
              <w:top w:val="nil"/>
              <w:left w:val="nil"/>
              <w:bottom w:val="single" w:color="D4D4D4" w:sz="4" w:space="0"/>
              <w:right w:val="single" w:color="D4D4D4" w:sz="4" w:space="0"/>
            </w:tcBorders>
            <w:shd w:val="clear"/>
            <w:vAlign w:val="center"/>
          </w:tcPr>
          <w:p w14:paraId="32886D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项目支出</w:t>
            </w:r>
          </w:p>
        </w:tc>
      </w:tr>
      <w:tr w14:paraId="009CC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396" w:type="dxa"/>
            <w:gridSpan w:val="3"/>
            <w:vMerge w:val="continue"/>
            <w:tcBorders>
              <w:top w:val="nil"/>
              <w:left w:val="nil"/>
              <w:bottom w:val="single" w:color="D4D4D4" w:sz="4" w:space="0"/>
              <w:right w:val="single" w:color="D4D4D4" w:sz="4" w:space="0"/>
            </w:tcBorders>
            <w:shd w:val="clear"/>
            <w:vAlign w:val="center"/>
          </w:tcPr>
          <w:p w14:paraId="559EA6DB">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D4D4D4" w:sz="4" w:space="0"/>
              <w:right w:val="single" w:color="D4D4D4" w:sz="4" w:space="0"/>
            </w:tcBorders>
            <w:shd w:val="clear"/>
            <w:noWrap/>
            <w:vAlign w:val="center"/>
          </w:tcPr>
          <w:p w14:paraId="75E985F7">
            <w:pPr>
              <w:jc w:val="center"/>
              <w:rPr>
                <w:rFonts w:hint="eastAsia" w:ascii="宋体" w:hAnsi="宋体" w:eastAsia="宋体" w:cs="宋体"/>
                <w:i w:val="0"/>
                <w:iCs w:val="0"/>
                <w:color w:val="000000"/>
                <w:sz w:val="22"/>
                <w:szCs w:val="22"/>
                <w:u w:val="none"/>
              </w:rPr>
            </w:pPr>
          </w:p>
        </w:tc>
        <w:tc>
          <w:tcPr>
            <w:tcW w:w="2250" w:type="dxa"/>
            <w:vMerge w:val="continue"/>
            <w:tcBorders>
              <w:top w:val="nil"/>
              <w:left w:val="nil"/>
              <w:bottom w:val="single" w:color="D4D4D4" w:sz="4" w:space="0"/>
              <w:right w:val="single" w:color="D4D4D4" w:sz="4" w:space="0"/>
            </w:tcBorders>
            <w:shd w:val="clear"/>
            <w:vAlign w:val="center"/>
          </w:tcPr>
          <w:p w14:paraId="635B28A0">
            <w:pPr>
              <w:jc w:val="center"/>
              <w:rPr>
                <w:rFonts w:hint="eastAsia" w:ascii="宋体" w:hAnsi="宋体" w:eastAsia="宋体" w:cs="宋体"/>
                <w:i w:val="0"/>
                <w:iCs w:val="0"/>
                <w:color w:val="000000"/>
                <w:sz w:val="22"/>
                <w:szCs w:val="22"/>
                <w:u w:val="none"/>
              </w:rPr>
            </w:pPr>
          </w:p>
        </w:tc>
        <w:tc>
          <w:tcPr>
            <w:tcW w:w="2250" w:type="dxa"/>
            <w:vMerge w:val="continue"/>
            <w:tcBorders>
              <w:top w:val="nil"/>
              <w:left w:val="nil"/>
              <w:bottom w:val="single" w:color="D4D4D4" w:sz="4" w:space="0"/>
              <w:right w:val="single" w:color="D4D4D4" w:sz="4" w:space="0"/>
            </w:tcBorders>
            <w:shd w:val="clear"/>
            <w:vAlign w:val="center"/>
          </w:tcPr>
          <w:p w14:paraId="40C24C91">
            <w:pPr>
              <w:jc w:val="center"/>
              <w:rPr>
                <w:rFonts w:hint="eastAsia" w:ascii="宋体" w:hAnsi="宋体" w:eastAsia="宋体" w:cs="宋体"/>
                <w:i w:val="0"/>
                <w:iCs w:val="0"/>
                <w:color w:val="000000"/>
                <w:sz w:val="22"/>
                <w:szCs w:val="22"/>
                <w:u w:val="none"/>
              </w:rPr>
            </w:pPr>
          </w:p>
        </w:tc>
        <w:tc>
          <w:tcPr>
            <w:tcW w:w="2250" w:type="dxa"/>
            <w:vMerge w:val="continue"/>
            <w:tcBorders>
              <w:top w:val="nil"/>
              <w:left w:val="nil"/>
              <w:bottom w:val="single" w:color="D4D4D4" w:sz="4" w:space="0"/>
              <w:right w:val="single" w:color="D4D4D4" w:sz="4" w:space="0"/>
            </w:tcBorders>
            <w:shd w:val="clear"/>
            <w:vAlign w:val="center"/>
          </w:tcPr>
          <w:p w14:paraId="1A879F2B">
            <w:pPr>
              <w:jc w:val="center"/>
              <w:rPr>
                <w:rFonts w:hint="eastAsia" w:ascii="宋体" w:hAnsi="宋体" w:eastAsia="宋体" w:cs="宋体"/>
                <w:i w:val="0"/>
                <w:iCs w:val="0"/>
                <w:color w:val="000000"/>
                <w:sz w:val="22"/>
                <w:szCs w:val="22"/>
                <w:u w:val="none"/>
              </w:rPr>
            </w:pPr>
          </w:p>
        </w:tc>
      </w:tr>
      <w:tr w14:paraId="3545C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396" w:type="dxa"/>
            <w:gridSpan w:val="3"/>
            <w:vMerge w:val="continue"/>
            <w:tcBorders>
              <w:top w:val="nil"/>
              <w:left w:val="nil"/>
              <w:bottom w:val="single" w:color="D4D4D4" w:sz="4" w:space="0"/>
              <w:right w:val="single" w:color="D4D4D4" w:sz="4" w:space="0"/>
            </w:tcBorders>
            <w:shd w:val="clear"/>
            <w:vAlign w:val="center"/>
          </w:tcPr>
          <w:p w14:paraId="517F7AFB">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D4D4D4" w:sz="4" w:space="0"/>
              <w:right w:val="single" w:color="D4D4D4" w:sz="4" w:space="0"/>
            </w:tcBorders>
            <w:shd w:val="clear"/>
            <w:noWrap/>
            <w:vAlign w:val="center"/>
          </w:tcPr>
          <w:p w14:paraId="56226C19">
            <w:pPr>
              <w:jc w:val="center"/>
              <w:rPr>
                <w:rFonts w:hint="eastAsia" w:ascii="宋体" w:hAnsi="宋体" w:eastAsia="宋体" w:cs="宋体"/>
                <w:i w:val="0"/>
                <w:iCs w:val="0"/>
                <w:color w:val="000000"/>
                <w:sz w:val="22"/>
                <w:szCs w:val="22"/>
                <w:u w:val="none"/>
              </w:rPr>
            </w:pPr>
          </w:p>
        </w:tc>
        <w:tc>
          <w:tcPr>
            <w:tcW w:w="2250" w:type="dxa"/>
            <w:vMerge w:val="continue"/>
            <w:tcBorders>
              <w:top w:val="nil"/>
              <w:left w:val="nil"/>
              <w:bottom w:val="single" w:color="D4D4D4" w:sz="4" w:space="0"/>
              <w:right w:val="single" w:color="D4D4D4" w:sz="4" w:space="0"/>
            </w:tcBorders>
            <w:shd w:val="clear"/>
            <w:vAlign w:val="center"/>
          </w:tcPr>
          <w:p w14:paraId="6713C17D">
            <w:pPr>
              <w:jc w:val="center"/>
              <w:rPr>
                <w:rFonts w:hint="eastAsia" w:ascii="宋体" w:hAnsi="宋体" w:eastAsia="宋体" w:cs="宋体"/>
                <w:i w:val="0"/>
                <w:iCs w:val="0"/>
                <w:color w:val="000000"/>
                <w:sz w:val="22"/>
                <w:szCs w:val="22"/>
                <w:u w:val="none"/>
              </w:rPr>
            </w:pPr>
          </w:p>
        </w:tc>
        <w:tc>
          <w:tcPr>
            <w:tcW w:w="2250" w:type="dxa"/>
            <w:vMerge w:val="continue"/>
            <w:tcBorders>
              <w:top w:val="nil"/>
              <w:left w:val="nil"/>
              <w:bottom w:val="single" w:color="D4D4D4" w:sz="4" w:space="0"/>
              <w:right w:val="single" w:color="D4D4D4" w:sz="4" w:space="0"/>
            </w:tcBorders>
            <w:shd w:val="clear"/>
            <w:vAlign w:val="center"/>
          </w:tcPr>
          <w:p w14:paraId="25A74D4B">
            <w:pPr>
              <w:jc w:val="center"/>
              <w:rPr>
                <w:rFonts w:hint="eastAsia" w:ascii="宋体" w:hAnsi="宋体" w:eastAsia="宋体" w:cs="宋体"/>
                <w:i w:val="0"/>
                <w:iCs w:val="0"/>
                <w:color w:val="000000"/>
                <w:sz w:val="22"/>
                <w:szCs w:val="22"/>
                <w:u w:val="none"/>
              </w:rPr>
            </w:pPr>
          </w:p>
        </w:tc>
        <w:tc>
          <w:tcPr>
            <w:tcW w:w="2250" w:type="dxa"/>
            <w:vMerge w:val="continue"/>
            <w:tcBorders>
              <w:top w:val="nil"/>
              <w:left w:val="nil"/>
              <w:bottom w:val="single" w:color="D4D4D4" w:sz="4" w:space="0"/>
              <w:right w:val="single" w:color="D4D4D4" w:sz="4" w:space="0"/>
            </w:tcBorders>
            <w:shd w:val="clear"/>
            <w:vAlign w:val="center"/>
          </w:tcPr>
          <w:p w14:paraId="50F7A9C5">
            <w:pPr>
              <w:jc w:val="center"/>
              <w:rPr>
                <w:rFonts w:hint="eastAsia" w:ascii="宋体" w:hAnsi="宋体" w:eastAsia="宋体" w:cs="宋体"/>
                <w:i w:val="0"/>
                <w:iCs w:val="0"/>
                <w:color w:val="000000"/>
                <w:sz w:val="22"/>
                <w:szCs w:val="22"/>
                <w:u w:val="none"/>
              </w:rPr>
            </w:pPr>
          </w:p>
        </w:tc>
      </w:tr>
      <w:tr w14:paraId="52060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4"/>
            <w:tcBorders>
              <w:top w:val="nil"/>
              <w:left w:val="nil"/>
              <w:bottom w:val="single" w:color="D4D4D4" w:sz="4" w:space="0"/>
              <w:right w:val="single" w:color="D4D4D4" w:sz="4" w:space="0"/>
            </w:tcBorders>
            <w:shd w:val="clear"/>
            <w:noWrap/>
            <w:vAlign w:val="center"/>
          </w:tcPr>
          <w:p w14:paraId="358695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0" w:type="auto"/>
            <w:tcBorders>
              <w:top w:val="nil"/>
              <w:left w:val="nil"/>
              <w:bottom w:val="single" w:color="D4D4D4" w:sz="4" w:space="0"/>
              <w:right w:val="single" w:color="D4D4D4" w:sz="4" w:space="0"/>
            </w:tcBorders>
            <w:shd w:val="clear"/>
            <w:noWrap/>
            <w:vAlign w:val="center"/>
          </w:tcPr>
          <w:p w14:paraId="38C968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0" w:type="auto"/>
            <w:tcBorders>
              <w:top w:val="nil"/>
              <w:left w:val="nil"/>
              <w:bottom w:val="single" w:color="D4D4D4" w:sz="4" w:space="0"/>
              <w:right w:val="single" w:color="D4D4D4" w:sz="4" w:space="0"/>
            </w:tcBorders>
            <w:shd w:val="clear"/>
            <w:noWrap/>
            <w:vAlign w:val="center"/>
          </w:tcPr>
          <w:p w14:paraId="7446A2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0" w:type="auto"/>
            <w:tcBorders>
              <w:top w:val="nil"/>
              <w:left w:val="nil"/>
              <w:bottom w:val="single" w:color="D4D4D4" w:sz="4" w:space="0"/>
              <w:right w:val="single" w:color="D4D4D4" w:sz="4" w:space="0"/>
            </w:tcBorders>
            <w:shd w:val="clear"/>
            <w:noWrap/>
            <w:vAlign w:val="center"/>
          </w:tcPr>
          <w:p w14:paraId="2DA1A5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r>
      <w:tr w14:paraId="70E4B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4"/>
            <w:tcBorders>
              <w:top w:val="nil"/>
              <w:left w:val="nil"/>
              <w:bottom w:val="single" w:color="D4D4D4" w:sz="4" w:space="0"/>
              <w:right w:val="single" w:color="D4D4D4" w:sz="4" w:space="0"/>
            </w:tcBorders>
            <w:shd w:val="clear"/>
            <w:noWrap/>
            <w:vAlign w:val="center"/>
          </w:tcPr>
          <w:p w14:paraId="4D7206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0" w:type="auto"/>
            <w:tcBorders>
              <w:top w:val="nil"/>
              <w:left w:val="nil"/>
              <w:bottom w:val="single" w:color="D4D4D4" w:sz="4" w:space="0"/>
              <w:right w:val="single" w:color="D4D4D4" w:sz="4" w:space="0"/>
            </w:tcBorders>
            <w:shd w:val="clear"/>
            <w:noWrap/>
            <w:vAlign w:val="center"/>
          </w:tcPr>
          <w:p w14:paraId="5AA957C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564.99</w:t>
            </w:r>
          </w:p>
        </w:tc>
        <w:tc>
          <w:tcPr>
            <w:tcW w:w="0" w:type="auto"/>
            <w:tcBorders>
              <w:top w:val="nil"/>
              <w:left w:val="nil"/>
              <w:bottom w:val="single" w:color="D4D4D4" w:sz="4" w:space="0"/>
              <w:right w:val="single" w:color="D4D4D4" w:sz="4" w:space="0"/>
            </w:tcBorders>
            <w:shd w:val="clear"/>
            <w:noWrap/>
            <w:vAlign w:val="center"/>
          </w:tcPr>
          <w:p w14:paraId="75B6AE8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77.96</w:t>
            </w:r>
          </w:p>
        </w:tc>
        <w:tc>
          <w:tcPr>
            <w:tcW w:w="0" w:type="auto"/>
            <w:tcBorders>
              <w:top w:val="nil"/>
              <w:left w:val="nil"/>
              <w:bottom w:val="single" w:color="D4D4D4" w:sz="4" w:space="0"/>
              <w:right w:val="single" w:color="D4D4D4" w:sz="4" w:space="0"/>
            </w:tcBorders>
            <w:shd w:val="clear"/>
            <w:noWrap/>
            <w:vAlign w:val="center"/>
          </w:tcPr>
          <w:p w14:paraId="6B9D71D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487.03</w:t>
            </w:r>
          </w:p>
        </w:tc>
      </w:tr>
      <w:tr w14:paraId="72963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37AF6E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w:t>
            </w:r>
          </w:p>
        </w:tc>
        <w:tc>
          <w:tcPr>
            <w:tcW w:w="0" w:type="auto"/>
            <w:tcBorders>
              <w:top w:val="nil"/>
              <w:left w:val="nil"/>
              <w:bottom w:val="single" w:color="D4D4D4" w:sz="4" w:space="0"/>
              <w:right w:val="single" w:color="D4D4D4" w:sz="4" w:space="0"/>
            </w:tcBorders>
            <w:shd w:val="clear"/>
            <w:noWrap/>
            <w:vAlign w:val="center"/>
          </w:tcPr>
          <w:p w14:paraId="6988F1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一般公共服务支出</w:t>
            </w:r>
          </w:p>
        </w:tc>
        <w:tc>
          <w:tcPr>
            <w:tcW w:w="0" w:type="auto"/>
            <w:tcBorders>
              <w:top w:val="nil"/>
              <w:left w:val="nil"/>
              <w:bottom w:val="single" w:color="D4D4D4" w:sz="4" w:space="0"/>
              <w:right w:val="single" w:color="D4D4D4" w:sz="4" w:space="0"/>
            </w:tcBorders>
            <w:shd w:val="clear"/>
            <w:noWrap/>
            <w:vAlign w:val="center"/>
          </w:tcPr>
          <w:p w14:paraId="346211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146.18</w:t>
            </w:r>
          </w:p>
        </w:tc>
        <w:tc>
          <w:tcPr>
            <w:tcW w:w="0" w:type="auto"/>
            <w:tcBorders>
              <w:top w:val="nil"/>
              <w:left w:val="nil"/>
              <w:bottom w:val="single" w:color="D4D4D4" w:sz="4" w:space="0"/>
              <w:right w:val="single" w:color="D4D4D4" w:sz="4" w:space="0"/>
            </w:tcBorders>
            <w:shd w:val="clear"/>
            <w:noWrap/>
            <w:vAlign w:val="center"/>
          </w:tcPr>
          <w:p w14:paraId="3D1D3F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59.15</w:t>
            </w:r>
          </w:p>
        </w:tc>
        <w:tc>
          <w:tcPr>
            <w:tcW w:w="0" w:type="auto"/>
            <w:tcBorders>
              <w:top w:val="nil"/>
              <w:left w:val="nil"/>
              <w:bottom w:val="single" w:color="D4D4D4" w:sz="4" w:space="0"/>
              <w:right w:val="single" w:color="D4D4D4" w:sz="4" w:space="0"/>
            </w:tcBorders>
            <w:shd w:val="clear"/>
            <w:noWrap/>
            <w:vAlign w:val="center"/>
          </w:tcPr>
          <w:p w14:paraId="197B9B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87.03</w:t>
            </w:r>
          </w:p>
        </w:tc>
      </w:tr>
      <w:tr w14:paraId="54E20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00D530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20103</w:t>
            </w:r>
          </w:p>
        </w:tc>
        <w:tc>
          <w:tcPr>
            <w:tcW w:w="0" w:type="auto"/>
            <w:tcBorders>
              <w:top w:val="nil"/>
              <w:left w:val="nil"/>
              <w:bottom w:val="single" w:color="D4D4D4" w:sz="4" w:space="0"/>
              <w:right w:val="single" w:color="D4D4D4" w:sz="4" w:space="0"/>
            </w:tcBorders>
            <w:shd w:val="clear"/>
            <w:noWrap/>
            <w:vAlign w:val="center"/>
          </w:tcPr>
          <w:p w14:paraId="557A16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政府办公厅（室）及相关机构事务</w:t>
            </w:r>
          </w:p>
        </w:tc>
        <w:tc>
          <w:tcPr>
            <w:tcW w:w="0" w:type="auto"/>
            <w:tcBorders>
              <w:top w:val="nil"/>
              <w:left w:val="nil"/>
              <w:bottom w:val="single" w:color="D4D4D4" w:sz="4" w:space="0"/>
              <w:right w:val="single" w:color="D4D4D4" w:sz="4" w:space="0"/>
            </w:tcBorders>
            <w:shd w:val="clear"/>
            <w:noWrap/>
            <w:vAlign w:val="center"/>
          </w:tcPr>
          <w:p w14:paraId="03E638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59.15</w:t>
            </w:r>
          </w:p>
        </w:tc>
        <w:tc>
          <w:tcPr>
            <w:tcW w:w="0" w:type="auto"/>
            <w:tcBorders>
              <w:top w:val="nil"/>
              <w:left w:val="nil"/>
              <w:bottom w:val="single" w:color="D4D4D4" w:sz="4" w:space="0"/>
              <w:right w:val="single" w:color="D4D4D4" w:sz="4" w:space="0"/>
            </w:tcBorders>
            <w:shd w:val="clear"/>
            <w:noWrap/>
            <w:vAlign w:val="center"/>
          </w:tcPr>
          <w:p w14:paraId="148CA2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59.15</w:t>
            </w:r>
          </w:p>
        </w:tc>
        <w:tc>
          <w:tcPr>
            <w:tcW w:w="0" w:type="auto"/>
            <w:tcBorders>
              <w:top w:val="nil"/>
              <w:left w:val="nil"/>
              <w:bottom w:val="single" w:color="D4D4D4" w:sz="4" w:space="0"/>
              <w:right w:val="single" w:color="D4D4D4" w:sz="4" w:space="0"/>
            </w:tcBorders>
            <w:shd w:val="clear"/>
            <w:noWrap/>
            <w:vAlign w:val="center"/>
          </w:tcPr>
          <w:p w14:paraId="013624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6EA9A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40A101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2010350</w:t>
            </w:r>
          </w:p>
        </w:tc>
        <w:tc>
          <w:tcPr>
            <w:tcW w:w="0" w:type="auto"/>
            <w:tcBorders>
              <w:top w:val="nil"/>
              <w:left w:val="nil"/>
              <w:bottom w:val="single" w:color="D4D4D4" w:sz="4" w:space="0"/>
              <w:right w:val="single" w:color="D4D4D4" w:sz="4" w:space="0"/>
            </w:tcBorders>
            <w:shd w:val="clear"/>
            <w:noWrap/>
            <w:vAlign w:val="center"/>
          </w:tcPr>
          <w:p w14:paraId="0E34CB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事业运行</w:t>
            </w:r>
          </w:p>
        </w:tc>
        <w:tc>
          <w:tcPr>
            <w:tcW w:w="0" w:type="auto"/>
            <w:tcBorders>
              <w:top w:val="nil"/>
              <w:left w:val="nil"/>
              <w:bottom w:val="single" w:color="D4D4D4" w:sz="4" w:space="0"/>
              <w:right w:val="single" w:color="D4D4D4" w:sz="4" w:space="0"/>
            </w:tcBorders>
            <w:shd w:val="clear"/>
            <w:noWrap/>
            <w:vAlign w:val="center"/>
          </w:tcPr>
          <w:p w14:paraId="0F1871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59.15</w:t>
            </w:r>
          </w:p>
        </w:tc>
        <w:tc>
          <w:tcPr>
            <w:tcW w:w="0" w:type="auto"/>
            <w:tcBorders>
              <w:top w:val="nil"/>
              <w:left w:val="nil"/>
              <w:bottom w:val="single" w:color="D4D4D4" w:sz="4" w:space="0"/>
              <w:right w:val="single" w:color="D4D4D4" w:sz="4" w:space="0"/>
            </w:tcBorders>
            <w:shd w:val="clear"/>
            <w:noWrap/>
            <w:vAlign w:val="center"/>
          </w:tcPr>
          <w:p w14:paraId="16ECC2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59.15</w:t>
            </w:r>
          </w:p>
        </w:tc>
        <w:tc>
          <w:tcPr>
            <w:tcW w:w="0" w:type="auto"/>
            <w:tcBorders>
              <w:top w:val="nil"/>
              <w:left w:val="nil"/>
              <w:bottom w:val="single" w:color="D4D4D4" w:sz="4" w:space="0"/>
              <w:right w:val="single" w:color="D4D4D4" w:sz="4" w:space="0"/>
            </w:tcBorders>
            <w:shd w:val="clear"/>
            <w:noWrap/>
            <w:vAlign w:val="center"/>
          </w:tcPr>
          <w:p w14:paraId="04C7DC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13B8A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7436A6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20104</w:t>
            </w:r>
          </w:p>
        </w:tc>
        <w:tc>
          <w:tcPr>
            <w:tcW w:w="0" w:type="auto"/>
            <w:tcBorders>
              <w:top w:val="nil"/>
              <w:left w:val="nil"/>
              <w:bottom w:val="single" w:color="D4D4D4" w:sz="4" w:space="0"/>
              <w:right w:val="single" w:color="D4D4D4" w:sz="4" w:space="0"/>
            </w:tcBorders>
            <w:shd w:val="clear"/>
            <w:noWrap/>
            <w:vAlign w:val="center"/>
          </w:tcPr>
          <w:p w14:paraId="537A3D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发展与改革事务</w:t>
            </w:r>
          </w:p>
        </w:tc>
        <w:tc>
          <w:tcPr>
            <w:tcW w:w="0" w:type="auto"/>
            <w:tcBorders>
              <w:top w:val="nil"/>
              <w:left w:val="nil"/>
              <w:bottom w:val="single" w:color="D4D4D4" w:sz="4" w:space="0"/>
              <w:right w:val="single" w:color="D4D4D4" w:sz="4" w:space="0"/>
            </w:tcBorders>
            <w:shd w:val="clear"/>
            <w:noWrap/>
            <w:vAlign w:val="center"/>
          </w:tcPr>
          <w:p w14:paraId="734470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87.03</w:t>
            </w:r>
          </w:p>
        </w:tc>
        <w:tc>
          <w:tcPr>
            <w:tcW w:w="0" w:type="auto"/>
            <w:tcBorders>
              <w:top w:val="nil"/>
              <w:left w:val="nil"/>
              <w:bottom w:val="single" w:color="D4D4D4" w:sz="4" w:space="0"/>
              <w:right w:val="single" w:color="D4D4D4" w:sz="4" w:space="0"/>
            </w:tcBorders>
            <w:shd w:val="clear"/>
            <w:noWrap/>
            <w:vAlign w:val="center"/>
          </w:tcPr>
          <w:p w14:paraId="5AA37D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0C776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87.03</w:t>
            </w:r>
          </w:p>
        </w:tc>
      </w:tr>
      <w:tr w14:paraId="3420B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237A11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2010450</w:t>
            </w:r>
          </w:p>
        </w:tc>
        <w:tc>
          <w:tcPr>
            <w:tcW w:w="0" w:type="auto"/>
            <w:tcBorders>
              <w:top w:val="nil"/>
              <w:left w:val="nil"/>
              <w:bottom w:val="single" w:color="D4D4D4" w:sz="4" w:space="0"/>
              <w:right w:val="single" w:color="D4D4D4" w:sz="4" w:space="0"/>
            </w:tcBorders>
            <w:shd w:val="clear"/>
            <w:noWrap/>
            <w:vAlign w:val="center"/>
          </w:tcPr>
          <w:p w14:paraId="70C32C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事业运行</w:t>
            </w:r>
          </w:p>
        </w:tc>
        <w:tc>
          <w:tcPr>
            <w:tcW w:w="0" w:type="auto"/>
            <w:tcBorders>
              <w:top w:val="nil"/>
              <w:left w:val="nil"/>
              <w:bottom w:val="single" w:color="D4D4D4" w:sz="4" w:space="0"/>
              <w:right w:val="single" w:color="D4D4D4" w:sz="4" w:space="0"/>
            </w:tcBorders>
            <w:shd w:val="clear"/>
            <w:noWrap/>
            <w:vAlign w:val="center"/>
          </w:tcPr>
          <w:p w14:paraId="75E74F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87.03</w:t>
            </w:r>
          </w:p>
        </w:tc>
        <w:tc>
          <w:tcPr>
            <w:tcW w:w="0" w:type="auto"/>
            <w:tcBorders>
              <w:top w:val="nil"/>
              <w:left w:val="nil"/>
              <w:bottom w:val="single" w:color="D4D4D4" w:sz="4" w:space="0"/>
              <w:right w:val="single" w:color="D4D4D4" w:sz="4" w:space="0"/>
            </w:tcBorders>
            <w:shd w:val="clear"/>
            <w:noWrap/>
            <w:vAlign w:val="center"/>
          </w:tcPr>
          <w:p w14:paraId="24BD84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45271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87.03</w:t>
            </w:r>
          </w:p>
        </w:tc>
      </w:tr>
      <w:tr w14:paraId="21F19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68A6E2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w:t>
            </w:r>
          </w:p>
        </w:tc>
        <w:tc>
          <w:tcPr>
            <w:tcW w:w="0" w:type="auto"/>
            <w:tcBorders>
              <w:top w:val="nil"/>
              <w:left w:val="nil"/>
              <w:bottom w:val="single" w:color="D4D4D4" w:sz="4" w:space="0"/>
              <w:right w:val="single" w:color="D4D4D4" w:sz="4" w:space="0"/>
            </w:tcBorders>
            <w:shd w:val="clear"/>
            <w:noWrap/>
            <w:vAlign w:val="center"/>
          </w:tcPr>
          <w:p w14:paraId="08697A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社会保障和就业支出</w:t>
            </w:r>
          </w:p>
        </w:tc>
        <w:tc>
          <w:tcPr>
            <w:tcW w:w="0" w:type="auto"/>
            <w:tcBorders>
              <w:top w:val="nil"/>
              <w:left w:val="nil"/>
              <w:bottom w:val="single" w:color="D4D4D4" w:sz="4" w:space="0"/>
              <w:right w:val="single" w:color="D4D4D4" w:sz="4" w:space="0"/>
            </w:tcBorders>
            <w:shd w:val="clear"/>
            <w:noWrap/>
            <w:vAlign w:val="center"/>
          </w:tcPr>
          <w:p w14:paraId="6F60F0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11.34</w:t>
            </w:r>
          </w:p>
        </w:tc>
        <w:tc>
          <w:tcPr>
            <w:tcW w:w="0" w:type="auto"/>
            <w:tcBorders>
              <w:top w:val="nil"/>
              <w:left w:val="nil"/>
              <w:bottom w:val="single" w:color="D4D4D4" w:sz="4" w:space="0"/>
              <w:right w:val="single" w:color="D4D4D4" w:sz="4" w:space="0"/>
            </w:tcBorders>
            <w:shd w:val="clear"/>
            <w:noWrap/>
            <w:vAlign w:val="center"/>
          </w:tcPr>
          <w:p w14:paraId="3A5F97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11.34</w:t>
            </w:r>
          </w:p>
        </w:tc>
        <w:tc>
          <w:tcPr>
            <w:tcW w:w="0" w:type="auto"/>
            <w:tcBorders>
              <w:top w:val="nil"/>
              <w:left w:val="nil"/>
              <w:bottom w:val="single" w:color="D4D4D4" w:sz="4" w:space="0"/>
              <w:right w:val="single" w:color="D4D4D4" w:sz="4" w:space="0"/>
            </w:tcBorders>
            <w:shd w:val="clear"/>
            <w:noWrap/>
            <w:vAlign w:val="center"/>
          </w:tcPr>
          <w:p w14:paraId="265682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343C1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6C8891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20899</w:t>
            </w:r>
          </w:p>
        </w:tc>
        <w:tc>
          <w:tcPr>
            <w:tcW w:w="0" w:type="auto"/>
            <w:tcBorders>
              <w:top w:val="nil"/>
              <w:left w:val="nil"/>
              <w:bottom w:val="single" w:color="D4D4D4" w:sz="4" w:space="0"/>
              <w:right w:val="single" w:color="D4D4D4" w:sz="4" w:space="0"/>
            </w:tcBorders>
            <w:shd w:val="clear"/>
            <w:noWrap/>
            <w:vAlign w:val="center"/>
          </w:tcPr>
          <w:p w14:paraId="5AD609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其他社会保障和就业支出</w:t>
            </w:r>
          </w:p>
        </w:tc>
        <w:tc>
          <w:tcPr>
            <w:tcW w:w="0" w:type="auto"/>
            <w:tcBorders>
              <w:top w:val="nil"/>
              <w:left w:val="nil"/>
              <w:bottom w:val="single" w:color="D4D4D4" w:sz="4" w:space="0"/>
              <w:right w:val="single" w:color="D4D4D4" w:sz="4" w:space="0"/>
            </w:tcBorders>
            <w:shd w:val="clear"/>
            <w:noWrap/>
            <w:vAlign w:val="center"/>
          </w:tcPr>
          <w:p w14:paraId="6C6A30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11.34</w:t>
            </w:r>
          </w:p>
        </w:tc>
        <w:tc>
          <w:tcPr>
            <w:tcW w:w="0" w:type="auto"/>
            <w:tcBorders>
              <w:top w:val="nil"/>
              <w:left w:val="nil"/>
              <w:bottom w:val="single" w:color="D4D4D4" w:sz="4" w:space="0"/>
              <w:right w:val="single" w:color="D4D4D4" w:sz="4" w:space="0"/>
            </w:tcBorders>
            <w:shd w:val="clear"/>
            <w:noWrap/>
            <w:vAlign w:val="center"/>
          </w:tcPr>
          <w:p w14:paraId="784AB2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11.34</w:t>
            </w:r>
          </w:p>
        </w:tc>
        <w:tc>
          <w:tcPr>
            <w:tcW w:w="0" w:type="auto"/>
            <w:tcBorders>
              <w:top w:val="nil"/>
              <w:left w:val="nil"/>
              <w:bottom w:val="single" w:color="D4D4D4" w:sz="4" w:space="0"/>
              <w:right w:val="single" w:color="D4D4D4" w:sz="4" w:space="0"/>
            </w:tcBorders>
            <w:shd w:val="clear"/>
            <w:noWrap/>
            <w:vAlign w:val="center"/>
          </w:tcPr>
          <w:p w14:paraId="590ACE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0E318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4AF344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2089999</w:t>
            </w:r>
          </w:p>
        </w:tc>
        <w:tc>
          <w:tcPr>
            <w:tcW w:w="0" w:type="auto"/>
            <w:tcBorders>
              <w:top w:val="nil"/>
              <w:left w:val="nil"/>
              <w:bottom w:val="single" w:color="D4D4D4" w:sz="4" w:space="0"/>
              <w:right w:val="single" w:color="D4D4D4" w:sz="4" w:space="0"/>
            </w:tcBorders>
            <w:shd w:val="clear"/>
            <w:noWrap/>
            <w:vAlign w:val="center"/>
          </w:tcPr>
          <w:p w14:paraId="6CE996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其他社会保障和就业支出</w:t>
            </w:r>
          </w:p>
        </w:tc>
        <w:tc>
          <w:tcPr>
            <w:tcW w:w="0" w:type="auto"/>
            <w:tcBorders>
              <w:top w:val="nil"/>
              <w:left w:val="nil"/>
              <w:bottom w:val="single" w:color="D4D4D4" w:sz="4" w:space="0"/>
              <w:right w:val="single" w:color="D4D4D4" w:sz="4" w:space="0"/>
            </w:tcBorders>
            <w:shd w:val="clear"/>
            <w:noWrap/>
            <w:vAlign w:val="center"/>
          </w:tcPr>
          <w:p w14:paraId="2B5FD2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11.34</w:t>
            </w:r>
          </w:p>
        </w:tc>
        <w:tc>
          <w:tcPr>
            <w:tcW w:w="0" w:type="auto"/>
            <w:tcBorders>
              <w:top w:val="nil"/>
              <w:left w:val="nil"/>
              <w:bottom w:val="single" w:color="D4D4D4" w:sz="4" w:space="0"/>
              <w:right w:val="single" w:color="D4D4D4" w:sz="4" w:space="0"/>
            </w:tcBorders>
            <w:shd w:val="clear"/>
            <w:noWrap/>
            <w:vAlign w:val="center"/>
          </w:tcPr>
          <w:p w14:paraId="139C5A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11.34</w:t>
            </w:r>
          </w:p>
        </w:tc>
        <w:tc>
          <w:tcPr>
            <w:tcW w:w="0" w:type="auto"/>
            <w:tcBorders>
              <w:top w:val="nil"/>
              <w:left w:val="nil"/>
              <w:bottom w:val="single" w:color="D4D4D4" w:sz="4" w:space="0"/>
              <w:right w:val="single" w:color="D4D4D4" w:sz="4" w:space="0"/>
            </w:tcBorders>
            <w:shd w:val="clear"/>
            <w:noWrap/>
            <w:vAlign w:val="center"/>
          </w:tcPr>
          <w:p w14:paraId="322AA7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5AC0B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169995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216</w:t>
            </w:r>
          </w:p>
        </w:tc>
        <w:tc>
          <w:tcPr>
            <w:tcW w:w="0" w:type="auto"/>
            <w:tcBorders>
              <w:top w:val="nil"/>
              <w:left w:val="nil"/>
              <w:bottom w:val="single" w:color="D4D4D4" w:sz="4" w:space="0"/>
              <w:right w:val="single" w:color="D4D4D4" w:sz="4" w:space="0"/>
            </w:tcBorders>
            <w:shd w:val="clear"/>
            <w:noWrap/>
            <w:vAlign w:val="center"/>
          </w:tcPr>
          <w:p w14:paraId="1D5781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商业服务业等支出</w:t>
            </w:r>
          </w:p>
        </w:tc>
        <w:tc>
          <w:tcPr>
            <w:tcW w:w="0" w:type="auto"/>
            <w:tcBorders>
              <w:top w:val="nil"/>
              <w:left w:val="nil"/>
              <w:bottom w:val="single" w:color="D4D4D4" w:sz="4" w:space="0"/>
              <w:right w:val="single" w:color="D4D4D4" w:sz="4" w:space="0"/>
            </w:tcBorders>
            <w:shd w:val="clear"/>
            <w:noWrap/>
            <w:vAlign w:val="center"/>
          </w:tcPr>
          <w:p w14:paraId="2E0302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400.00</w:t>
            </w:r>
          </w:p>
        </w:tc>
        <w:tc>
          <w:tcPr>
            <w:tcW w:w="0" w:type="auto"/>
            <w:tcBorders>
              <w:top w:val="nil"/>
              <w:left w:val="nil"/>
              <w:bottom w:val="single" w:color="D4D4D4" w:sz="4" w:space="0"/>
              <w:right w:val="single" w:color="D4D4D4" w:sz="4" w:space="0"/>
            </w:tcBorders>
            <w:shd w:val="clear"/>
            <w:noWrap/>
            <w:vAlign w:val="center"/>
          </w:tcPr>
          <w:p w14:paraId="763934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D30AD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400.00</w:t>
            </w:r>
          </w:p>
        </w:tc>
      </w:tr>
      <w:tr w14:paraId="2A515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5CC06F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21699</w:t>
            </w:r>
          </w:p>
        </w:tc>
        <w:tc>
          <w:tcPr>
            <w:tcW w:w="0" w:type="auto"/>
            <w:tcBorders>
              <w:top w:val="nil"/>
              <w:left w:val="nil"/>
              <w:bottom w:val="single" w:color="D4D4D4" w:sz="4" w:space="0"/>
              <w:right w:val="single" w:color="D4D4D4" w:sz="4" w:space="0"/>
            </w:tcBorders>
            <w:shd w:val="clear"/>
            <w:noWrap/>
            <w:vAlign w:val="center"/>
          </w:tcPr>
          <w:p w14:paraId="673FC9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其他商业服务业等支出</w:t>
            </w:r>
          </w:p>
        </w:tc>
        <w:tc>
          <w:tcPr>
            <w:tcW w:w="0" w:type="auto"/>
            <w:tcBorders>
              <w:top w:val="nil"/>
              <w:left w:val="nil"/>
              <w:bottom w:val="single" w:color="D4D4D4" w:sz="4" w:space="0"/>
              <w:right w:val="single" w:color="D4D4D4" w:sz="4" w:space="0"/>
            </w:tcBorders>
            <w:shd w:val="clear"/>
            <w:noWrap/>
            <w:vAlign w:val="center"/>
          </w:tcPr>
          <w:p w14:paraId="5F900C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400.00</w:t>
            </w:r>
          </w:p>
        </w:tc>
        <w:tc>
          <w:tcPr>
            <w:tcW w:w="0" w:type="auto"/>
            <w:tcBorders>
              <w:top w:val="nil"/>
              <w:left w:val="nil"/>
              <w:bottom w:val="single" w:color="D4D4D4" w:sz="4" w:space="0"/>
              <w:right w:val="single" w:color="D4D4D4" w:sz="4" w:space="0"/>
            </w:tcBorders>
            <w:shd w:val="clear"/>
            <w:noWrap/>
            <w:vAlign w:val="center"/>
          </w:tcPr>
          <w:p w14:paraId="7021A8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F778F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400.00</w:t>
            </w:r>
          </w:p>
        </w:tc>
      </w:tr>
      <w:tr w14:paraId="325AF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28408B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2169999</w:t>
            </w:r>
          </w:p>
        </w:tc>
        <w:tc>
          <w:tcPr>
            <w:tcW w:w="0" w:type="auto"/>
            <w:tcBorders>
              <w:top w:val="nil"/>
              <w:left w:val="nil"/>
              <w:bottom w:val="single" w:color="D4D4D4" w:sz="4" w:space="0"/>
              <w:right w:val="single" w:color="D4D4D4" w:sz="4" w:space="0"/>
            </w:tcBorders>
            <w:shd w:val="clear"/>
            <w:noWrap/>
            <w:vAlign w:val="center"/>
          </w:tcPr>
          <w:p w14:paraId="2D50A3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其他商业服务业等支出</w:t>
            </w:r>
          </w:p>
        </w:tc>
        <w:tc>
          <w:tcPr>
            <w:tcW w:w="0" w:type="auto"/>
            <w:tcBorders>
              <w:top w:val="nil"/>
              <w:left w:val="nil"/>
              <w:bottom w:val="single" w:color="D4D4D4" w:sz="4" w:space="0"/>
              <w:right w:val="single" w:color="D4D4D4" w:sz="4" w:space="0"/>
            </w:tcBorders>
            <w:shd w:val="clear"/>
            <w:noWrap/>
            <w:vAlign w:val="center"/>
          </w:tcPr>
          <w:p w14:paraId="7D0D6F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400.00</w:t>
            </w:r>
          </w:p>
        </w:tc>
        <w:tc>
          <w:tcPr>
            <w:tcW w:w="0" w:type="auto"/>
            <w:tcBorders>
              <w:top w:val="nil"/>
              <w:left w:val="nil"/>
              <w:bottom w:val="single" w:color="D4D4D4" w:sz="4" w:space="0"/>
              <w:right w:val="single" w:color="D4D4D4" w:sz="4" w:space="0"/>
            </w:tcBorders>
            <w:shd w:val="clear"/>
            <w:noWrap/>
            <w:vAlign w:val="center"/>
          </w:tcPr>
          <w:p w14:paraId="206CD7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153EB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400.00</w:t>
            </w:r>
          </w:p>
        </w:tc>
      </w:tr>
      <w:tr w14:paraId="4AC6F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3E3B6A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221</w:t>
            </w:r>
          </w:p>
        </w:tc>
        <w:tc>
          <w:tcPr>
            <w:tcW w:w="0" w:type="auto"/>
            <w:tcBorders>
              <w:top w:val="nil"/>
              <w:left w:val="nil"/>
              <w:bottom w:val="single" w:color="D4D4D4" w:sz="4" w:space="0"/>
              <w:right w:val="single" w:color="D4D4D4" w:sz="4" w:space="0"/>
            </w:tcBorders>
            <w:shd w:val="clear"/>
            <w:noWrap/>
            <w:vAlign w:val="center"/>
          </w:tcPr>
          <w:p w14:paraId="2BFEB3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住房保障支出</w:t>
            </w:r>
          </w:p>
        </w:tc>
        <w:tc>
          <w:tcPr>
            <w:tcW w:w="0" w:type="auto"/>
            <w:tcBorders>
              <w:top w:val="nil"/>
              <w:left w:val="nil"/>
              <w:bottom w:val="single" w:color="D4D4D4" w:sz="4" w:space="0"/>
              <w:right w:val="single" w:color="D4D4D4" w:sz="4" w:space="0"/>
            </w:tcBorders>
            <w:shd w:val="clear"/>
            <w:noWrap/>
            <w:vAlign w:val="center"/>
          </w:tcPr>
          <w:p w14:paraId="0C2ADA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7.47</w:t>
            </w:r>
          </w:p>
        </w:tc>
        <w:tc>
          <w:tcPr>
            <w:tcW w:w="0" w:type="auto"/>
            <w:tcBorders>
              <w:top w:val="nil"/>
              <w:left w:val="nil"/>
              <w:bottom w:val="single" w:color="D4D4D4" w:sz="4" w:space="0"/>
              <w:right w:val="single" w:color="D4D4D4" w:sz="4" w:space="0"/>
            </w:tcBorders>
            <w:shd w:val="clear"/>
            <w:noWrap/>
            <w:vAlign w:val="center"/>
          </w:tcPr>
          <w:p w14:paraId="0B117C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7.47</w:t>
            </w:r>
          </w:p>
        </w:tc>
        <w:tc>
          <w:tcPr>
            <w:tcW w:w="0" w:type="auto"/>
            <w:tcBorders>
              <w:top w:val="nil"/>
              <w:left w:val="nil"/>
              <w:bottom w:val="single" w:color="D4D4D4" w:sz="4" w:space="0"/>
              <w:right w:val="single" w:color="D4D4D4" w:sz="4" w:space="0"/>
            </w:tcBorders>
            <w:shd w:val="clear"/>
            <w:noWrap/>
            <w:vAlign w:val="center"/>
          </w:tcPr>
          <w:p w14:paraId="5C5BD6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30884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421F7C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22102</w:t>
            </w:r>
          </w:p>
        </w:tc>
        <w:tc>
          <w:tcPr>
            <w:tcW w:w="0" w:type="auto"/>
            <w:tcBorders>
              <w:top w:val="nil"/>
              <w:left w:val="nil"/>
              <w:bottom w:val="single" w:color="D4D4D4" w:sz="4" w:space="0"/>
              <w:right w:val="single" w:color="D4D4D4" w:sz="4" w:space="0"/>
            </w:tcBorders>
            <w:shd w:val="clear"/>
            <w:noWrap/>
            <w:vAlign w:val="center"/>
          </w:tcPr>
          <w:p w14:paraId="17C7FF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住房改革支出</w:t>
            </w:r>
          </w:p>
        </w:tc>
        <w:tc>
          <w:tcPr>
            <w:tcW w:w="0" w:type="auto"/>
            <w:tcBorders>
              <w:top w:val="nil"/>
              <w:left w:val="nil"/>
              <w:bottom w:val="single" w:color="D4D4D4" w:sz="4" w:space="0"/>
              <w:right w:val="single" w:color="D4D4D4" w:sz="4" w:space="0"/>
            </w:tcBorders>
            <w:shd w:val="clear"/>
            <w:noWrap/>
            <w:vAlign w:val="center"/>
          </w:tcPr>
          <w:p w14:paraId="485EC2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7.47</w:t>
            </w:r>
          </w:p>
        </w:tc>
        <w:tc>
          <w:tcPr>
            <w:tcW w:w="0" w:type="auto"/>
            <w:tcBorders>
              <w:top w:val="nil"/>
              <w:left w:val="nil"/>
              <w:bottom w:val="single" w:color="D4D4D4" w:sz="4" w:space="0"/>
              <w:right w:val="single" w:color="D4D4D4" w:sz="4" w:space="0"/>
            </w:tcBorders>
            <w:shd w:val="clear"/>
            <w:noWrap/>
            <w:vAlign w:val="center"/>
          </w:tcPr>
          <w:p w14:paraId="3B2FD8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7.47</w:t>
            </w:r>
          </w:p>
        </w:tc>
        <w:tc>
          <w:tcPr>
            <w:tcW w:w="0" w:type="auto"/>
            <w:tcBorders>
              <w:top w:val="nil"/>
              <w:left w:val="nil"/>
              <w:bottom w:val="single" w:color="D4D4D4" w:sz="4" w:space="0"/>
              <w:right w:val="single" w:color="D4D4D4" w:sz="4" w:space="0"/>
            </w:tcBorders>
            <w:shd w:val="clear"/>
            <w:noWrap/>
            <w:vAlign w:val="center"/>
          </w:tcPr>
          <w:p w14:paraId="086A8F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15751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2E15FD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2210201</w:t>
            </w:r>
          </w:p>
        </w:tc>
        <w:tc>
          <w:tcPr>
            <w:tcW w:w="0" w:type="auto"/>
            <w:tcBorders>
              <w:top w:val="nil"/>
              <w:left w:val="nil"/>
              <w:bottom w:val="single" w:color="D4D4D4" w:sz="4" w:space="0"/>
              <w:right w:val="single" w:color="D4D4D4" w:sz="4" w:space="0"/>
            </w:tcBorders>
            <w:shd w:val="clear"/>
            <w:noWrap/>
            <w:vAlign w:val="center"/>
          </w:tcPr>
          <w:p w14:paraId="5B280F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住房公积金</w:t>
            </w:r>
          </w:p>
        </w:tc>
        <w:tc>
          <w:tcPr>
            <w:tcW w:w="0" w:type="auto"/>
            <w:tcBorders>
              <w:top w:val="nil"/>
              <w:left w:val="nil"/>
              <w:bottom w:val="single" w:color="D4D4D4" w:sz="4" w:space="0"/>
              <w:right w:val="single" w:color="D4D4D4" w:sz="4" w:space="0"/>
            </w:tcBorders>
            <w:shd w:val="clear"/>
            <w:noWrap/>
            <w:vAlign w:val="center"/>
          </w:tcPr>
          <w:p w14:paraId="15E5C2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7.47</w:t>
            </w:r>
          </w:p>
        </w:tc>
        <w:tc>
          <w:tcPr>
            <w:tcW w:w="0" w:type="auto"/>
            <w:tcBorders>
              <w:top w:val="nil"/>
              <w:left w:val="nil"/>
              <w:bottom w:val="single" w:color="D4D4D4" w:sz="4" w:space="0"/>
              <w:right w:val="single" w:color="D4D4D4" w:sz="4" w:space="0"/>
            </w:tcBorders>
            <w:shd w:val="clear"/>
            <w:noWrap/>
            <w:vAlign w:val="center"/>
          </w:tcPr>
          <w:p w14:paraId="13BE91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7.47</w:t>
            </w:r>
          </w:p>
        </w:tc>
        <w:tc>
          <w:tcPr>
            <w:tcW w:w="0" w:type="auto"/>
            <w:tcBorders>
              <w:top w:val="nil"/>
              <w:left w:val="nil"/>
              <w:bottom w:val="single" w:color="D4D4D4" w:sz="4" w:space="0"/>
              <w:right w:val="single" w:color="D4D4D4" w:sz="4" w:space="0"/>
            </w:tcBorders>
            <w:shd w:val="clear"/>
            <w:noWrap/>
            <w:vAlign w:val="center"/>
          </w:tcPr>
          <w:p w14:paraId="242E7F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4B48C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7"/>
            <w:tcBorders>
              <w:top w:val="nil"/>
              <w:left w:val="nil"/>
              <w:bottom w:val="nil"/>
              <w:right w:val="nil"/>
            </w:tcBorders>
            <w:shd w:val="clear"/>
            <w:noWrap/>
            <w:vAlign w:val="center"/>
          </w:tcPr>
          <w:p w14:paraId="25CFA2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注：本表反映部门本年度一般公共预算财政拨款支出情况。</w:t>
            </w:r>
          </w:p>
        </w:tc>
      </w:tr>
    </w:tbl>
    <w:p w14:paraId="1B42D514">
      <w:pPr>
        <w:pStyle w:val="7"/>
        <w:keepNext w:val="0"/>
        <w:keepLines w:val="0"/>
        <w:widowControl/>
        <w:numPr>
          <w:ilvl w:val="0"/>
          <w:numId w:val="0"/>
        </w:numPr>
        <w:suppressLineNumbers w:val="0"/>
        <w:spacing w:before="0" w:beforeAutospacing="0" w:afterAutospacing="0"/>
        <w:ind w:right="0" w:rightChars="0"/>
        <w:rPr>
          <w:shd w:val="clear" w:fill="FFFFFF"/>
        </w:rPr>
        <w:sectPr>
          <w:pgSz w:w="16838" w:h="11906" w:orient="landscape"/>
          <w:pgMar w:top="1800" w:right="1440" w:bottom="1800" w:left="1440" w:header="851" w:footer="992" w:gutter="0"/>
          <w:cols w:space="425" w:num="1"/>
          <w:docGrid w:type="lines" w:linePitch="312" w:charSpace="0"/>
        </w:sectPr>
      </w:pPr>
    </w:p>
    <w:tbl>
      <w:tblPr>
        <w:tblW w:w="2048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2736"/>
        <w:gridCol w:w="3525"/>
        <w:gridCol w:w="1800"/>
        <w:gridCol w:w="766"/>
        <w:gridCol w:w="2775"/>
        <w:gridCol w:w="1800"/>
        <w:gridCol w:w="766"/>
        <w:gridCol w:w="4515"/>
        <w:gridCol w:w="1800"/>
      </w:tblGrid>
      <w:tr w14:paraId="01453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18683" w:type="dxa"/>
            <w:gridSpan w:val="8"/>
            <w:tcBorders>
              <w:top w:val="nil"/>
              <w:left w:val="nil"/>
              <w:bottom w:val="nil"/>
              <w:right w:val="nil"/>
            </w:tcBorders>
            <w:shd w:val="clear"/>
            <w:noWrap/>
            <w:vAlign w:val="center"/>
          </w:tcPr>
          <w:p w14:paraId="1F9228A0">
            <w:pP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40"/>
                <w:szCs w:val="40"/>
                <w:u w:val="none"/>
                <w:bdr w:val="none" w:color="auto" w:sz="0" w:space="0"/>
                <w:lang w:val="en-US" w:eastAsia="zh-CN" w:bidi="ar"/>
              </w:rPr>
              <w:t>一般公共预算财政拨款基本支出决算明细表</w:t>
            </w:r>
          </w:p>
        </w:tc>
        <w:tc>
          <w:tcPr>
            <w:tcW w:w="1800" w:type="dxa"/>
            <w:tcBorders>
              <w:top w:val="nil"/>
              <w:left w:val="nil"/>
              <w:bottom w:val="nil"/>
              <w:right w:val="nil"/>
            </w:tcBorders>
            <w:shd w:val="clear"/>
            <w:noWrap/>
            <w:vAlign w:val="center"/>
          </w:tcPr>
          <w:p w14:paraId="195E9AF2">
            <w:pPr>
              <w:rPr>
                <w:rFonts w:hint="eastAsia" w:ascii="宋体" w:hAnsi="宋体" w:eastAsia="宋体" w:cs="宋体"/>
                <w:i w:val="0"/>
                <w:iCs w:val="0"/>
                <w:color w:val="000000"/>
                <w:sz w:val="22"/>
                <w:szCs w:val="22"/>
                <w:u w:val="none"/>
              </w:rPr>
            </w:pPr>
          </w:p>
        </w:tc>
      </w:tr>
      <w:tr w14:paraId="269AA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noWrap/>
            <w:vAlign w:val="center"/>
          </w:tcPr>
          <w:p w14:paraId="0132CB50">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2999E3F2">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188AAD26">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5A04A8E4">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3323320B">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1CDC1DA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62837012">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2388DFF2">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7D52D8CF">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公开06表</w:t>
            </w:r>
          </w:p>
        </w:tc>
      </w:tr>
      <w:tr w14:paraId="27A48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noWrap/>
            <w:vAlign w:val="bottom"/>
          </w:tcPr>
          <w:p w14:paraId="5E56B5CA">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部门：漯河市西城区经济发展局</w:t>
            </w:r>
          </w:p>
        </w:tc>
        <w:tc>
          <w:tcPr>
            <w:tcW w:w="0" w:type="auto"/>
            <w:tcBorders>
              <w:top w:val="nil"/>
              <w:left w:val="nil"/>
              <w:bottom w:val="nil"/>
              <w:right w:val="nil"/>
            </w:tcBorders>
            <w:shd w:val="clear"/>
            <w:noWrap/>
            <w:vAlign w:val="center"/>
          </w:tcPr>
          <w:p w14:paraId="233C8E76">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08289089">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63C1735C">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365C1A75">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2023年度</w:t>
            </w:r>
          </w:p>
        </w:tc>
        <w:tc>
          <w:tcPr>
            <w:tcW w:w="0" w:type="auto"/>
            <w:tcBorders>
              <w:top w:val="nil"/>
              <w:left w:val="nil"/>
              <w:bottom w:val="nil"/>
              <w:right w:val="nil"/>
            </w:tcBorders>
            <w:shd w:val="clear"/>
            <w:noWrap/>
            <w:vAlign w:val="center"/>
          </w:tcPr>
          <w:p w14:paraId="3C36704D">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374C9112">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169A9C7F">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1FB75DD9">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金额单位：万元</w:t>
            </w:r>
          </w:p>
        </w:tc>
      </w:tr>
      <w:tr w14:paraId="0E3A5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36A3A3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w:t>
            </w:r>
          </w:p>
        </w:tc>
        <w:tc>
          <w:tcPr>
            <w:tcW w:w="0" w:type="auto"/>
            <w:gridSpan w:val="6"/>
            <w:tcBorders>
              <w:top w:val="nil"/>
              <w:left w:val="nil"/>
              <w:bottom w:val="single" w:color="D4D4D4" w:sz="4" w:space="0"/>
              <w:right w:val="single" w:color="D4D4D4" w:sz="4" w:space="0"/>
            </w:tcBorders>
            <w:shd w:val="clear"/>
            <w:noWrap/>
            <w:vAlign w:val="center"/>
          </w:tcPr>
          <w:p w14:paraId="0ADB42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w:t>
            </w:r>
          </w:p>
        </w:tc>
      </w:tr>
      <w:tr w14:paraId="15F5E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736" w:type="dxa"/>
            <w:vMerge w:val="restart"/>
            <w:tcBorders>
              <w:top w:val="nil"/>
              <w:left w:val="nil"/>
              <w:bottom w:val="single" w:color="D4D4D4" w:sz="4" w:space="0"/>
              <w:right w:val="single" w:color="D4D4D4" w:sz="4" w:space="0"/>
            </w:tcBorders>
            <w:shd w:val="clear"/>
            <w:vAlign w:val="center"/>
          </w:tcPr>
          <w:p w14:paraId="35D0CD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3525" w:type="dxa"/>
            <w:vMerge w:val="restart"/>
            <w:tcBorders>
              <w:top w:val="nil"/>
              <w:left w:val="nil"/>
              <w:bottom w:val="single" w:color="D4D4D4" w:sz="4" w:space="0"/>
              <w:right w:val="single" w:color="D4D4D4" w:sz="4" w:space="0"/>
            </w:tcBorders>
            <w:shd w:val="clear"/>
            <w:vAlign w:val="center"/>
          </w:tcPr>
          <w:p w14:paraId="6BE45B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1800" w:type="dxa"/>
            <w:vMerge w:val="restart"/>
            <w:tcBorders>
              <w:top w:val="nil"/>
              <w:left w:val="nil"/>
              <w:bottom w:val="single" w:color="D4D4D4" w:sz="4" w:space="0"/>
              <w:right w:val="single" w:color="D4D4D4" w:sz="4" w:space="0"/>
            </w:tcBorders>
            <w:shd w:val="clear"/>
            <w:vAlign w:val="center"/>
          </w:tcPr>
          <w:p w14:paraId="351345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决算数</w:t>
            </w:r>
          </w:p>
        </w:tc>
        <w:tc>
          <w:tcPr>
            <w:tcW w:w="766" w:type="dxa"/>
            <w:vMerge w:val="restart"/>
            <w:tcBorders>
              <w:top w:val="nil"/>
              <w:left w:val="nil"/>
              <w:bottom w:val="single" w:color="D4D4D4" w:sz="4" w:space="0"/>
              <w:right w:val="single" w:color="D4D4D4" w:sz="4" w:space="0"/>
            </w:tcBorders>
            <w:shd w:val="clear"/>
            <w:vAlign w:val="center"/>
          </w:tcPr>
          <w:p w14:paraId="4DCC45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2775" w:type="dxa"/>
            <w:vMerge w:val="restart"/>
            <w:tcBorders>
              <w:top w:val="nil"/>
              <w:left w:val="nil"/>
              <w:bottom w:val="single" w:color="D4D4D4" w:sz="4" w:space="0"/>
              <w:right w:val="single" w:color="D4D4D4" w:sz="4" w:space="0"/>
            </w:tcBorders>
            <w:shd w:val="clear"/>
            <w:vAlign w:val="center"/>
          </w:tcPr>
          <w:p w14:paraId="48D6EA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1800" w:type="dxa"/>
            <w:vMerge w:val="restart"/>
            <w:tcBorders>
              <w:top w:val="nil"/>
              <w:left w:val="nil"/>
              <w:bottom w:val="single" w:color="D4D4D4" w:sz="4" w:space="0"/>
              <w:right w:val="single" w:color="D4D4D4" w:sz="4" w:space="0"/>
            </w:tcBorders>
            <w:shd w:val="clear"/>
            <w:vAlign w:val="center"/>
          </w:tcPr>
          <w:p w14:paraId="41B97D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决算数</w:t>
            </w:r>
          </w:p>
        </w:tc>
        <w:tc>
          <w:tcPr>
            <w:tcW w:w="766" w:type="dxa"/>
            <w:vMerge w:val="restart"/>
            <w:tcBorders>
              <w:top w:val="nil"/>
              <w:left w:val="nil"/>
              <w:bottom w:val="single" w:color="D4D4D4" w:sz="4" w:space="0"/>
              <w:right w:val="single" w:color="D4D4D4" w:sz="4" w:space="0"/>
            </w:tcBorders>
            <w:shd w:val="clear"/>
            <w:vAlign w:val="center"/>
          </w:tcPr>
          <w:p w14:paraId="5D21C6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4515" w:type="dxa"/>
            <w:vMerge w:val="restart"/>
            <w:tcBorders>
              <w:top w:val="nil"/>
              <w:left w:val="nil"/>
              <w:bottom w:val="single" w:color="D4D4D4" w:sz="4" w:space="0"/>
              <w:right w:val="single" w:color="D4D4D4" w:sz="4" w:space="0"/>
            </w:tcBorders>
            <w:shd w:val="clear"/>
            <w:vAlign w:val="center"/>
          </w:tcPr>
          <w:p w14:paraId="062A75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1800" w:type="dxa"/>
            <w:vMerge w:val="restart"/>
            <w:tcBorders>
              <w:top w:val="nil"/>
              <w:left w:val="nil"/>
              <w:bottom w:val="single" w:color="D4D4D4" w:sz="4" w:space="0"/>
              <w:right w:val="single" w:color="D4D4D4" w:sz="4" w:space="0"/>
            </w:tcBorders>
            <w:shd w:val="clear"/>
            <w:vAlign w:val="center"/>
          </w:tcPr>
          <w:p w14:paraId="08AB9D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决算数</w:t>
            </w:r>
          </w:p>
        </w:tc>
      </w:tr>
      <w:tr w14:paraId="162DE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736" w:type="dxa"/>
            <w:vMerge w:val="continue"/>
            <w:tcBorders>
              <w:top w:val="nil"/>
              <w:left w:val="nil"/>
              <w:bottom w:val="single" w:color="D4D4D4" w:sz="4" w:space="0"/>
              <w:right w:val="single" w:color="D4D4D4" w:sz="4" w:space="0"/>
            </w:tcBorders>
            <w:shd w:val="clear"/>
            <w:vAlign w:val="center"/>
          </w:tcPr>
          <w:p w14:paraId="03E199F2">
            <w:pPr>
              <w:jc w:val="center"/>
              <w:rPr>
                <w:rFonts w:hint="eastAsia" w:ascii="宋体" w:hAnsi="宋体" w:eastAsia="宋体" w:cs="宋体"/>
                <w:i w:val="0"/>
                <w:iCs w:val="0"/>
                <w:color w:val="000000"/>
                <w:sz w:val="22"/>
                <w:szCs w:val="22"/>
                <w:u w:val="none"/>
              </w:rPr>
            </w:pPr>
          </w:p>
        </w:tc>
        <w:tc>
          <w:tcPr>
            <w:tcW w:w="3525" w:type="dxa"/>
            <w:vMerge w:val="continue"/>
            <w:tcBorders>
              <w:top w:val="nil"/>
              <w:left w:val="nil"/>
              <w:bottom w:val="single" w:color="D4D4D4" w:sz="4" w:space="0"/>
              <w:right w:val="single" w:color="D4D4D4" w:sz="4" w:space="0"/>
            </w:tcBorders>
            <w:shd w:val="clear"/>
            <w:vAlign w:val="center"/>
          </w:tcPr>
          <w:p w14:paraId="37DA26F8">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2406E9D4">
            <w:pPr>
              <w:jc w:val="center"/>
              <w:rPr>
                <w:rFonts w:hint="eastAsia" w:ascii="宋体" w:hAnsi="宋体" w:eastAsia="宋体" w:cs="宋体"/>
                <w:i w:val="0"/>
                <w:iCs w:val="0"/>
                <w:color w:val="000000"/>
                <w:sz w:val="22"/>
                <w:szCs w:val="22"/>
                <w:u w:val="none"/>
              </w:rPr>
            </w:pPr>
          </w:p>
        </w:tc>
        <w:tc>
          <w:tcPr>
            <w:tcW w:w="766" w:type="dxa"/>
            <w:vMerge w:val="continue"/>
            <w:tcBorders>
              <w:top w:val="nil"/>
              <w:left w:val="nil"/>
              <w:bottom w:val="single" w:color="D4D4D4" w:sz="4" w:space="0"/>
              <w:right w:val="single" w:color="D4D4D4" w:sz="4" w:space="0"/>
            </w:tcBorders>
            <w:shd w:val="clear"/>
            <w:vAlign w:val="center"/>
          </w:tcPr>
          <w:p w14:paraId="6512D50E">
            <w:pPr>
              <w:jc w:val="center"/>
              <w:rPr>
                <w:rFonts w:hint="eastAsia" w:ascii="宋体" w:hAnsi="宋体" w:eastAsia="宋体" w:cs="宋体"/>
                <w:i w:val="0"/>
                <w:iCs w:val="0"/>
                <w:color w:val="000000"/>
                <w:sz w:val="22"/>
                <w:szCs w:val="22"/>
                <w:u w:val="none"/>
              </w:rPr>
            </w:pPr>
          </w:p>
        </w:tc>
        <w:tc>
          <w:tcPr>
            <w:tcW w:w="2775" w:type="dxa"/>
            <w:vMerge w:val="continue"/>
            <w:tcBorders>
              <w:top w:val="nil"/>
              <w:left w:val="nil"/>
              <w:bottom w:val="single" w:color="D4D4D4" w:sz="4" w:space="0"/>
              <w:right w:val="single" w:color="D4D4D4" w:sz="4" w:space="0"/>
            </w:tcBorders>
            <w:shd w:val="clear"/>
            <w:vAlign w:val="center"/>
          </w:tcPr>
          <w:p w14:paraId="0E6997E7">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321CFF3F">
            <w:pPr>
              <w:jc w:val="center"/>
              <w:rPr>
                <w:rFonts w:hint="eastAsia" w:ascii="宋体" w:hAnsi="宋体" w:eastAsia="宋体" w:cs="宋体"/>
                <w:i w:val="0"/>
                <w:iCs w:val="0"/>
                <w:color w:val="000000"/>
                <w:sz w:val="22"/>
                <w:szCs w:val="22"/>
                <w:u w:val="none"/>
              </w:rPr>
            </w:pPr>
          </w:p>
        </w:tc>
        <w:tc>
          <w:tcPr>
            <w:tcW w:w="766" w:type="dxa"/>
            <w:vMerge w:val="continue"/>
            <w:tcBorders>
              <w:top w:val="nil"/>
              <w:left w:val="nil"/>
              <w:bottom w:val="single" w:color="D4D4D4" w:sz="4" w:space="0"/>
              <w:right w:val="single" w:color="D4D4D4" w:sz="4" w:space="0"/>
            </w:tcBorders>
            <w:shd w:val="clear"/>
            <w:vAlign w:val="center"/>
          </w:tcPr>
          <w:p w14:paraId="226E5787">
            <w:pPr>
              <w:jc w:val="center"/>
              <w:rPr>
                <w:rFonts w:hint="eastAsia" w:ascii="宋体" w:hAnsi="宋体" w:eastAsia="宋体" w:cs="宋体"/>
                <w:i w:val="0"/>
                <w:iCs w:val="0"/>
                <w:color w:val="000000"/>
                <w:sz w:val="22"/>
                <w:szCs w:val="22"/>
                <w:u w:val="none"/>
              </w:rPr>
            </w:pPr>
          </w:p>
        </w:tc>
        <w:tc>
          <w:tcPr>
            <w:tcW w:w="4515" w:type="dxa"/>
            <w:vMerge w:val="continue"/>
            <w:tcBorders>
              <w:top w:val="nil"/>
              <w:left w:val="nil"/>
              <w:bottom w:val="single" w:color="D4D4D4" w:sz="4" w:space="0"/>
              <w:right w:val="single" w:color="D4D4D4" w:sz="4" w:space="0"/>
            </w:tcBorders>
            <w:shd w:val="clear"/>
            <w:vAlign w:val="center"/>
          </w:tcPr>
          <w:p w14:paraId="58C21292">
            <w:pPr>
              <w:jc w:val="center"/>
              <w:rPr>
                <w:rFonts w:hint="eastAsia" w:ascii="宋体" w:hAnsi="宋体" w:eastAsia="宋体" w:cs="宋体"/>
                <w:i w:val="0"/>
                <w:iCs w:val="0"/>
                <w:color w:val="000000"/>
                <w:sz w:val="22"/>
                <w:szCs w:val="22"/>
                <w:u w:val="none"/>
              </w:rPr>
            </w:pPr>
          </w:p>
        </w:tc>
        <w:tc>
          <w:tcPr>
            <w:tcW w:w="1800" w:type="dxa"/>
            <w:vMerge w:val="continue"/>
            <w:tcBorders>
              <w:top w:val="nil"/>
              <w:left w:val="nil"/>
              <w:bottom w:val="single" w:color="D4D4D4" w:sz="4" w:space="0"/>
              <w:right w:val="single" w:color="D4D4D4" w:sz="4" w:space="0"/>
            </w:tcBorders>
            <w:shd w:val="clear"/>
            <w:vAlign w:val="center"/>
          </w:tcPr>
          <w:p w14:paraId="2B41E4A7">
            <w:pPr>
              <w:jc w:val="center"/>
              <w:rPr>
                <w:rFonts w:hint="eastAsia" w:ascii="宋体" w:hAnsi="宋体" w:eastAsia="宋体" w:cs="宋体"/>
                <w:i w:val="0"/>
                <w:iCs w:val="0"/>
                <w:color w:val="000000"/>
                <w:sz w:val="22"/>
                <w:szCs w:val="22"/>
                <w:u w:val="none"/>
              </w:rPr>
            </w:pPr>
          </w:p>
        </w:tc>
      </w:tr>
      <w:tr w14:paraId="12C94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02E61A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w:t>
            </w:r>
          </w:p>
        </w:tc>
        <w:tc>
          <w:tcPr>
            <w:tcW w:w="0" w:type="auto"/>
            <w:tcBorders>
              <w:top w:val="nil"/>
              <w:left w:val="nil"/>
              <w:bottom w:val="single" w:color="D4D4D4" w:sz="4" w:space="0"/>
              <w:right w:val="single" w:color="D4D4D4" w:sz="4" w:space="0"/>
            </w:tcBorders>
            <w:shd w:val="clear"/>
            <w:noWrap/>
            <w:vAlign w:val="center"/>
          </w:tcPr>
          <w:p w14:paraId="0DC19E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工资福利支出</w:t>
            </w:r>
          </w:p>
        </w:tc>
        <w:tc>
          <w:tcPr>
            <w:tcW w:w="0" w:type="auto"/>
            <w:tcBorders>
              <w:top w:val="nil"/>
              <w:left w:val="nil"/>
              <w:bottom w:val="single" w:color="D4D4D4" w:sz="4" w:space="0"/>
              <w:right w:val="single" w:color="D4D4D4" w:sz="4" w:space="0"/>
            </w:tcBorders>
            <w:shd w:val="clear"/>
            <w:noWrap/>
            <w:vAlign w:val="center"/>
          </w:tcPr>
          <w:p w14:paraId="2E769C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77.96</w:t>
            </w:r>
          </w:p>
        </w:tc>
        <w:tc>
          <w:tcPr>
            <w:tcW w:w="0" w:type="auto"/>
            <w:tcBorders>
              <w:top w:val="nil"/>
              <w:left w:val="nil"/>
              <w:bottom w:val="single" w:color="D4D4D4" w:sz="4" w:space="0"/>
              <w:right w:val="single" w:color="D4D4D4" w:sz="4" w:space="0"/>
            </w:tcBorders>
            <w:shd w:val="clear"/>
            <w:noWrap/>
            <w:vAlign w:val="center"/>
          </w:tcPr>
          <w:p w14:paraId="2F7072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w:t>
            </w:r>
          </w:p>
        </w:tc>
        <w:tc>
          <w:tcPr>
            <w:tcW w:w="0" w:type="auto"/>
            <w:tcBorders>
              <w:top w:val="nil"/>
              <w:left w:val="nil"/>
              <w:bottom w:val="single" w:color="D4D4D4" w:sz="4" w:space="0"/>
              <w:right w:val="single" w:color="D4D4D4" w:sz="4" w:space="0"/>
            </w:tcBorders>
            <w:shd w:val="clear"/>
            <w:noWrap/>
            <w:vAlign w:val="center"/>
          </w:tcPr>
          <w:p w14:paraId="5EF26A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商品和服务支出</w:t>
            </w:r>
          </w:p>
        </w:tc>
        <w:tc>
          <w:tcPr>
            <w:tcW w:w="0" w:type="auto"/>
            <w:tcBorders>
              <w:top w:val="nil"/>
              <w:left w:val="nil"/>
              <w:bottom w:val="single" w:color="D4D4D4" w:sz="4" w:space="0"/>
              <w:right w:val="single" w:color="D4D4D4" w:sz="4" w:space="0"/>
            </w:tcBorders>
            <w:shd w:val="clear"/>
            <w:noWrap/>
            <w:vAlign w:val="center"/>
          </w:tcPr>
          <w:p w14:paraId="55A675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CB867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307</w:t>
            </w:r>
          </w:p>
        </w:tc>
        <w:tc>
          <w:tcPr>
            <w:tcW w:w="0" w:type="auto"/>
            <w:tcBorders>
              <w:top w:val="nil"/>
              <w:left w:val="nil"/>
              <w:bottom w:val="single" w:color="D4D4D4" w:sz="4" w:space="0"/>
              <w:right w:val="single" w:color="D4D4D4" w:sz="4" w:space="0"/>
            </w:tcBorders>
            <w:shd w:val="clear"/>
            <w:noWrap/>
            <w:vAlign w:val="center"/>
          </w:tcPr>
          <w:p w14:paraId="5166DD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债务利息及费用支出</w:t>
            </w:r>
          </w:p>
        </w:tc>
        <w:tc>
          <w:tcPr>
            <w:tcW w:w="0" w:type="auto"/>
            <w:tcBorders>
              <w:top w:val="nil"/>
              <w:left w:val="nil"/>
              <w:bottom w:val="single" w:color="D4D4D4" w:sz="4" w:space="0"/>
              <w:right w:val="single" w:color="D4D4D4" w:sz="4" w:space="0"/>
            </w:tcBorders>
            <w:shd w:val="clear"/>
            <w:noWrap/>
            <w:vAlign w:val="center"/>
          </w:tcPr>
          <w:p w14:paraId="08496B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256BE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32BCAC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30101</w:t>
            </w:r>
          </w:p>
        </w:tc>
        <w:tc>
          <w:tcPr>
            <w:tcW w:w="0" w:type="auto"/>
            <w:tcBorders>
              <w:top w:val="nil"/>
              <w:left w:val="nil"/>
              <w:bottom w:val="single" w:color="D4D4D4" w:sz="4" w:space="0"/>
              <w:right w:val="single" w:color="D4D4D4" w:sz="4" w:space="0"/>
            </w:tcBorders>
            <w:shd w:val="clear"/>
            <w:noWrap/>
            <w:vAlign w:val="center"/>
          </w:tcPr>
          <w:p w14:paraId="289BA3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基本工资</w:t>
            </w:r>
          </w:p>
        </w:tc>
        <w:tc>
          <w:tcPr>
            <w:tcW w:w="0" w:type="auto"/>
            <w:tcBorders>
              <w:top w:val="nil"/>
              <w:left w:val="nil"/>
              <w:bottom w:val="single" w:color="D4D4D4" w:sz="4" w:space="0"/>
              <w:right w:val="single" w:color="D4D4D4" w:sz="4" w:space="0"/>
            </w:tcBorders>
            <w:shd w:val="clear"/>
            <w:noWrap/>
            <w:vAlign w:val="center"/>
          </w:tcPr>
          <w:p w14:paraId="0C1671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59.15</w:t>
            </w:r>
          </w:p>
        </w:tc>
        <w:tc>
          <w:tcPr>
            <w:tcW w:w="0" w:type="auto"/>
            <w:tcBorders>
              <w:top w:val="nil"/>
              <w:left w:val="nil"/>
              <w:bottom w:val="single" w:color="D4D4D4" w:sz="4" w:space="0"/>
              <w:right w:val="single" w:color="D4D4D4" w:sz="4" w:space="0"/>
            </w:tcBorders>
            <w:shd w:val="clear"/>
            <w:noWrap/>
            <w:vAlign w:val="center"/>
          </w:tcPr>
          <w:p w14:paraId="00DBB1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30201</w:t>
            </w:r>
          </w:p>
        </w:tc>
        <w:tc>
          <w:tcPr>
            <w:tcW w:w="0" w:type="auto"/>
            <w:tcBorders>
              <w:top w:val="nil"/>
              <w:left w:val="nil"/>
              <w:bottom w:val="single" w:color="D4D4D4" w:sz="4" w:space="0"/>
              <w:right w:val="single" w:color="D4D4D4" w:sz="4" w:space="0"/>
            </w:tcBorders>
            <w:shd w:val="clear"/>
            <w:noWrap/>
            <w:vAlign w:val="center"/>
          </w:tcPr>
          <w:p w14:paraId="5E91F4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办公费</w:t>
            </w:r>
          </w:p>
        </w:tc>
        <w:tc>
          <w:tcPr>
            <w:tcW w:w="0" w:type="auto"/>
            <w:tcBorders>
              <w:top w:val="nil"/>
              <w:left w:val="nil"/>
              <w:bottom w:val="single" w:color="D4D4D4" w:sz="4" w:space="0"/>
              <w:right w:val="single" w:color="D4D4D4" w:sz="4" w:space="0"/>
            </w:tcBorders>
            <w:shd w:val="clear"/>
            <w:noWrap/>
            <w:vAlign w:val="center"/>
          </w:tcPr>
          <w:p w14:paraId="1080AB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A631B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30701</w:t>
            </w:r>
          </w:p>
        </w:tc>
        <w:tc>
          <w:tcPr>
            <w:tcW w:w="0" w:type="auto"/>
            <w:tcBorders>
              <w:top w:val="nil"/>
              <w:left w:val="nil"/>
              <w:bottom w:val="single" w:color="D4D4D4" w:sz="4" w:space="0"/>
              <w:right w:val="single" w:color="D4D4D4" w:sz="4" w:space="0"/>
            </w:tcBorders>
            <w:shd w:val="clear"/>
            <w:noWrap/>
            <w:vAlign w:val="center"/>
          </w:tcPr>
          <w:p w14:paraId="72E583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国内债务付息</w:t>
            </w:r>
          </w:p>
        </w:tc>
        <w:tc>
          <w:tcPr>
            <w:tcW w:w="0" w:type="auto"/>
            <w:tcBorders>
              <w:top w:val="nil"/>
              <w:left w:val="nil"/>
              <w:bottom w:val="single" w:color="D4D4D4" w:sz="4" w:space="0"/>
              <w:right w:val="single" w:color="D4D4D4" w:sz="4" w:space="0"/>
            </w:tcBorders>
            <w:shd w:val="clear"/>
            <w:noWrap/>
            <w:vAlign w:val="center"/>
          </w:tcPr>
          <w:p w14:paraId="03C73E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04D71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49100F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30102</w:t>
            </w:r>
          </w:p>
        </w:tc>
        <w:tc>
          <w:tcPr>
            <w:tcW w:w="0" w:type="auto"/>
            <w:tcBorders>
              <w:top w:val="nil"/>
              <w:left w:val="nil"/>
              <w:bottom w:val="single" w:color="D4D4D4" w:sz="4" w:space="0"/>
              <w:right w:val="single" w:color="D4D4D4" w:sz="4" w:space="0"/>
            </w:tcBorders>
            <w:shd w:val="clear"/>
            <w:noWrap/>
            <w:vAlign w:val="center"/>
          </w:tcPr>
          <w:p w14:paraId="2FE4C9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津贴补贴</w:t>
            </w:r>
          </w:p>
        </w:tc>
        <w:tc>
          <w:tcPr>
            <w:tcW w:w="0" w:type="auto"/>
            <w:tcBorders>
              <w:top w:val="nil"/>
              <w:left w:val="nil"/>
              <w:bottom w:val="single" w:color="D4D4D4" w:sz="4" w:space="0"/>
              <w:right w:val="single" w:color="D4D4D4" w:sz="4" w:space="0"/>
            </w:tcBorders>
            <w:shd w:val="clear"/>
            <w:noWrap/>
            <w:vAlign w:val="center"/>
          </w:tcPr>
          <w:p w14:paraId="36D49B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1E778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30202</w:t>
            </w:r>
          </w:p>
        </w:tc>
        <w:tc>
          <w:tcPr>
            <w:tcW w:w="0" w:type="auto"/>
            <w:tcBorders>
              <w:top w:val="nil"/>
              <w:left w:val="nil"/>
              <w:bottom w:val="single" w:color="D4D4D4" w:sz="4" w:space="0"/>
              <w:right w:val="single" w:color="D4D4D4" w:sz="4" w:space="0"/>
            </w:tcBorders>
            <w:shd w:val="clear"/>
            <w:noWrap/>
            <w:vAlign w:val="center"/>
          </w:tcPr>
          <w:p w14:paraId="073F1C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印刷费</w:t>
            </w:r>
          </w:p>
        </w:tc>
        <w:tc>
          <w:tcPr>
            <w:tcW w:w="0" w:type="auto"/>
            <w:tcBorders>
              <w:top w:val="nil"/>
              <w:left w:val="nil"/>
              <w:bottom w:val="single" w:color="D4D4D4" w:sz="4" w:space="0"/>
              <w:right w:val="single" w:color="D4D4D4" w:sz="4" w:space="0"/>
            </w:tcBorders>
            <w:shd w:val="clear"/>
            <w:noWrap/>
            <w:vAlign w:val="center"/>
          </w:tcPr>
          <w:p w14:paraId="0A6614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AFBCB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30702</w:t>
            </w:r>
          </w:p>
        </w:tc>
        <w:tc>
          <w:tcPr>
            <w:tcW w:w="0" w:type="auto"/>
            <w:tcBorders>
              <w:top w:val="nil"/>
              <w:left w:val="nil"/>
              <w:bottom w:val="single" w:color="D4D4D4" w:sz="4" w:space="0"/>
              <w:right w:val="single" w:color="D4D4D4" w:sz="4" w:space="0"/>
            </w:tcBorders>
            <w:shd w:val="clear"/>
            <w:noWrap/>
            <w:vAlign w:val="center"/>
          </w:tcPr>
          <w:p w14:paraId="42BD8A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国外债务付息</w:t>
            </w:r>
          </w:p>
        </w:tc>
        <w:tc>
          <w:tcPr>
            <w:tcW w:w="0" w:type="auto"/>
            <w:tcBorders>
              <w:top w:val="nil"/>
              <w:left w:val="nil"/>
              <w:bottom w:val="single" w:color="D4D4D4" w:sz="4" w:space="0"/>
              <w:right w:val="single" w:color="D4D4D4" w:sz="4" w:space="0"/>
            </w:tcBorders>
            <w:shd w:val="clear"/>
            <w:noWrap/>
            <w:vAlign w:val="center"/>
          </w:tcPr>
          <w:p w14:paraId="2B2DDE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60E9B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3DA6A0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30103</w:t>
            </w:r>
          </w:p>
        </w:tc>
        <w:tc>
          <w:tcPr>
            <w:tcW w:w="0" w:type="auto"/>
            <w:tcBorders>
              <w:top w:val="nil"/>
              <w:left w:val="nil"/>
              <w:bottom w:val="single" w:color="D4D4D4" w:sz="4" w:space="0"/>
              <w:right w:val="single" w:color="D4D4D4" w:sz="4" w:space="0"/>
            </w:tcBorders>
            <w:shd w:val="clear"/>
            <w:noWrap/>
            <w:vAlign w:val="center"/>
          </w:tcPr>
          <w:p w14:paraId="09B7BD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奖金</w:t>
            </w:r>
          </w:p>
        </w:tc>
        <w:tc>
          <w:tcPr>
            <w:tcW w:w="0" w:type="auto"/>
            <w:tcBorders>
              <w:top w:val="nil"/>
              <w:left w:val="nil"/>
              <w:bottom w:val="single" w:color="D4D4D4" w:sz="4" w:space="0"/>
              <w:right w:val="single" w:color="D4D4D4" w:sz="4" w:space="0"/>
            </w:tcBorders>
            <w:shd w:val="clear"/>
            <w:noWrap/>
            <w:vAlign w:val="center"/>
          </w:tcPr>
          <w:p w14:paraId="27514D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1A532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30203</w:t>
            </w:r>
          </w:p>
        </w:tc>
        <w:tc>
          <w:tcPr>
            <w:tcW w:w="0" w:type="auto"/>
            <w:tcBorders>
              <w:top w:val="nil"/>
              <w:left w:val="nil"/>
              <w:bottom w:val="single" w:color="D4D4D4" w:sz="4" w:space="0"/>
              <w:right w:val="single" w:color="D4D4D4" w:sz="4" w:space="0"/>
            </w:tcBorders>
            <w:shd w:val="clear"/>
            <w:noWrap/>
            <w:vAlign w:val="center"/>
          </w:tcPr>
          <w:p w14:paraId="637688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咨询费</w:t>
            </w:r>
          </w:p>
        </w:tc>
        <w:tc>
          <w:tcPr>
            <w:tcW w:w="0" w:type="auto"/>
            <w:tcBorders>
              <w:top w:val="nil"/>
              <w:left w:val="nil"/>
              <w:bottom w:val="single" w:color="D4D4D4" w:sz="4" w:space="0"/>
              <w:right w:val="single" w:color="D4D4D4" w:sz="4" w:space="0"/>
            </w:tcBorders>
            <w:shd w:val="clear"/>
            <w:noWrap/>
            <w:vAlign w:val="center"/>
          </w:tcPr>
          <w:p w14:paraId="5BA09A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61B0C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w:t>
            </w:r>
          </w:p>
        </w:tc>
        <w:tc>
          <w:tcPr>
            <w:tcW w:w="0" w:type="auto"/>
            <w:tcBorders>
              <w:top w:val="nil"/>
              <w:left w:val="nil"/>
              <w:bottom w:val="single" w:color="D4D4D4" w:sz="4" w:space="0"/>
              <w:right w:val="single" w:color="D4D4D4" w:sz="4" w:space="0"/>
            </w:tcBorders>
            <w:shd w:val="clear"/>
            <w:noWrap/>
            <w:vAlign w:val="center"/>
          </w:tcPr>
          <w:p w14:paraId="349C0B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资本性支出</w:t>
            </w:r>
          </w:p>
        </w:tc>
        <w:tc>
          <w:tcPr>
            <w:tcW w:w="0" w:type="auto"/>
            <w:tcBorders>
              <w:top w:val="nil"/>
              <w:left w:val="nil"/>
              <w:bottom w:val="single" w:color="D4D4D4" w:sz="4" w:space="0"/>
              <w:right w:val="single" w:color="D4D4D4" w:sz="4" w:space="0"/>
            </w:tcBorders>
            <w:shd w:val="clear"/>
            <w:noWrap/>
            <w:vAlign w:val="center"/>
          </w:tcPr>
          <w:p w14:paraId="795720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164D6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45C82C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30106</w:t>
            </w:r>
          </w:p>
        </w:tc>
        <w:tc>
          <w:tcPr>
            <w:tcW w:w="0" w:type="auto"/>
            <w:tcBorders>
              <w:top w:val="nil"/>
              <w:left w:val="nil"/>
              <w:bottom w:val="single" w:color="D4D4D4" w:sz="4" w:space="0"/>
              <w:right w:val="single" w:color="D4D4D4" w:sz="4" w:space="0"/>
            </w:tcBorders>
            <w:shd w:val="clear"/>
            <w:noWrap/>
            <w:vAlign w:val="center"/>
          </w:tcPr>
          <w:p w14:paraId="5571AA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伙食补助费</w:t>
            </w:r>
          </w:p>
        </w:tc>
        <w:tc>
          <w:tcPr>
            <w:tcW w:w="0" w:type="auto"/>
            <w:tcBorders>
              <w:top w:val="nil"/>
              <w:left w:val="nil"/>
              <w:bottom w:val="single" w:color="D4D4D4" w:sz="4" w:space="0"/>
              <w:right w:val="single" w:color="D4D4D4" w:sz="4" w:space="0"/>
            </w:tcBorders>
            <w:shd w:val="clear"/>
            <w:noWrap/>
            <w:vAlign w:val="center"/>
          </w:tcPr>
          <w:p w14:paraId="1FDBA6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80CCD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30204</w:t>
            </w:r>
          </w:p>
        </w:tc>
        <w:tc>
          <w:tcPr>
            <w:tcW w:w="0" w:type="auto"/>
            <w:tcBorders>
              <w:top w:val="nil"/>
              <w:left w:val="nil"/>
              <w:bottom w:val="single" w:color="D4D4D4" w:sz="4" w:space="0"/>
              <w:right w:val="single" w:color="D4D4D4" w:sz="4" w:space="0"/>
            </w:tcBorders>
            <w:shd w:val="clear"/>
            <w:noWrap/>
            <w:vAlign w:val="center"/>
          </w:tcPr>
          <w:p w14:paraId="330E65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手续费</w:t>
            </w:r>
          </w:p>
        </w:tc>
        <w:tc>
          <w:tcPr>
            <w:tcW w:w="0" w:type="auto"/>
            <w:tcBorders>
              <w:top w:val="nil"/>
              <w:left w:val="nil"/>
              <w:bottom w:val="single" w:color="D4D4D4" w:sz="4" w:space="0"/>
              <w:right w:val="single" w:color="D4D4D4" w:sz="4" w:space="0"/>
            </w:tcBorders>
            <w:shd w:val="clear"/>
            <w:noWrap/>
            <w:vAlign w:val="center"/>
          </w:tcPr>
          <w:p w14:paraId="09F0C7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6AE10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31001</w:t>
            </w:r>
          </w:p>
        </w:tc>
        <w:tc>
          <w:tcPr>
            <w:tcW w:w="0" w:type="auto"/>
            <w:tcBorders>
              <w:top w:val="nil"/>
              <w:left w:val="nil"/>
              <w:bottom w:val="single" w:color="D4D4D4" w:sz="4" w:space="0"/>
              <w:right w:val="single" w:color="D4D4D4" w:sz="4" w:space="0"/>
            </w:tcBorders>
            <w:shd w:val="clear"/>
            <w:noWrap/>
            <w:vAlign w:val="center"/>
          </w:tcPr>
          <w:p w14:paraId="7D9C50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房屋建筑物购建</w:t>
            </w:r>
          </w:p>
        </w:tc>
        <w:tc>
          <w:tcPr>
            <w:tcW w:w="0" w:type="auto"/>
            <w:tcBorders>
              <w:top w:val="nil"/>
              <w:left w:val="nil"/>
              <w:bottom w:val="single" w:color="D4D4D4" w:sz="4" w:space="0"/>
              <w:right w:val="single" w:color="D4D4D4" w:sz="4" w:space="0"/>
            </w:tcBorders>
            <w:shd w:val="clear"/>
            <w:noWrap/>
            <w:vAlign w:val="center"/>
          </w:tcPr>
          <w:p w14:paraId="264334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53318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717E61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30107</w:t>
            </w:r>
          </w:p>
        </w:tc>
        <w:tc>
          <w:tcPr>
            <w:tcW w:w="0" w:type="auto"/>
            <w:tcBorders>
              <w:top w:val="nil"/>
              <w:left w:val="nil"/>
              <w:bottom w:val="single" w:color="D4D4D4" w:sz="4" w:space="0"/>
              <w:right w:val="single" w:color="D4D4D4" w:sz="4" w:space="0"/>
            </w:tcBorders>
            <w:shd w:val="clear"/>
            <w:noWrap/>
            <w:vAlign w:val="center"/>
          </w:tcPr>
          <w:p w14:paraId="79C1C0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绩效工资</w:t>
            </w:r>
          </w:p>
        </w:tc>
        <w:tc>
          <w:tcPr>
            <w:tcW w:w="0" w:type="auto"/>
            <w:tcBorders>
              <w:top w:val="nil"/>
              <w:left w:val="nil"/>
              <w:bottom w:val="single" w:color="D4D4D4" w:sz="4" w:space="0"/>
              <w:right w:val="single" w:color="D4D4D4" w:sz="4" w:space="0"/>
            </w:tcBorders>
            <w:shd w:val="clear"/>
            <w:noWrap/>
            <w:vAlign w:val="center"/>
          </w:tcPr>
          <w:p w14:paraId="0BCB0A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C6BD1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30205</w:t>
            </w:r>
          </w:p>
        </w:tc>
        <w:tc>
          <w:tcPr>
            <w:tcW w:w="0" w:type="auto"/>
            <w:tcBorders>
              <w:top w:val="nil"/>
              <w:left w:val="nil"/>
              <w:bottom w:val="single" w:color="D4D4D4" w:sz="4" w:space="0"/>
              <w:right w:val="single" w:color="D4D4D4" w:sz="4" w:space="0"/>
            </w:tcBorders>
            <w:shd w:val="clear"/>
            <w:noWrap/>
            <w:vAlign w:val="center"/>
          </w:tcPr>
          <w:p w14:paraId="7A2685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水费</w:t>
            </w:r>
          </w:p>
        </w:tc>
        <w:tc>
          <w:tcPr>
            <w:tcW w:w="0" w:type="auto"/>
            <w:tcBorders>
              <w:top w:val="nil"/>
              <w:left w:val="nil"/>
              <w:bottom w:val="single" w:color="D4D4D4" w:sz="4" w:space="0"/>
              <w:right w:val="single" w:color="D4D4D4" w:sz="4" w:space="0"/>
            </w:tcBorders>
            <w:shd w:val="clear"/>
            <w:noWrap/>
            <w:vAlign w:val="center"/>
          </w:tcPr>
          <w:p w14:paraId="125CB7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18B89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31002</w:t>
            </w:r>
          </w:p>
        </w:tc>
        <w:tc>
          <w:tcPr>
            <w:tcW w:w="0" w:type="auto"/>
            <w:tcBorders>
              <w:top w:val="nil"/>
              <w:left w:val="nil"/>
              <w:bottom w:val="single" w:color="D4D4D4" w:sz="4" w:space="0"/>
              <w:right w:val="single" w:color="D4D4D4" w:sz="4" w:space="0"/>
            </w:tcBorders>
            <w:shd w:val="clear"/>
            <w:noWrap/>
            <w:vAlign w:val="center"/>
          </w:tcPr>
          <w:p w14:paraId="72645B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办公设备购置</w:t>
            </w:r>
          </w:p>
        </w:tc>
        <w:tc>
          <w:tcPr>
            <w:tcW w:w="0" w:type="auto"/>
            <w:tcBorders>
              <w:top w:val="nil"/>
              <w:left w:val="nil"/>
              <w:bottom w:val="single" w:color="D4D4D4" w:sz="4" w:space="0"/>
              <w:right w:val="single" w:color="D4D4D4" w:sz="4" w:space="0"/>
            </w:tcBorders>
            <w:shd w:val="clear"/>
            <w:noWrap/>
            <w:vAlign w:val="center"/>
          </w:tcPr>
          <w:p w14:paraId="50E299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21F68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699D1D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30108</w:t>
            </w:r>
          </w:p>
        </w:tc>
        <w:tc>
          <w:tcPr>
            <w:tcW w:w="0" w:type="auto"/>
            <w:tcBorders>
              <w:top w:val="nil"/>
              <w:left w:val="nil"/>
              <w:bottom w:val="single" w:color="D4D4D4" w:sz="4" w:space="0"/>
              <w:right w:val="single" w:color="D4D4D4" w:sz="4" w:space="0"/>
            </w:tcBorders>
            <w:shd w:val="clear"/>
            <w:noWrap/>
            <w:vAlign w:val="center"/>
          </w:tcPr>
          <w:p w14:paraId="6C05A6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机关事业单位基本养老保险缴费</w:t>
            </w:r>
          </w:p>
        </w:tc>
        <w:tc>
          <w:tcPr>
            <w:tcW w:w="0" w:type="auto"/>
            <w:tcBorders>
              <w:top w:val="nil"/>
              <w:left w:val="nil"/>
              <w:bottom w:val="single" w:color="D4D4D4" w:sz="4" w:space="0"/>
              <w:right w:val="single" w:color="D4D4D4" w:sz="4" w:space="0"/>
            </w:tcBorders>
            <w:shd w:val="clear"/>
            <w:noWrap/>
            <w:vAlign w:val="center"/>
          </w:tcPr>
          <w:p w14:paraId="1DC766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8.02</w:t>
            </w:r>
          </w:p>
        </w:tc>
        <w:tc>
          <w:tcPr>
            <w:tcW w:w="0" w:type="auto"/>
            <w:tcBorders>
              <w:top w:val="nil"/>
              <w:left w:val="nil"/>
              <w:bottom w:val="single" w:color="D4D4D4" w:sz="4" w:space="0"/>
              <w:right w:val="single" w:color="D4D4D4" w:sz="4" w:space="0"/>
            </w:tcBorders>
            <w:shd w:val="clear"/>
            <w:noWrap/>
            <w:vAlign w:val="center"/>
          </w:tcPr>
          <w:p w14:paraId="162260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30206</w:t>
            </w:r>
          </w:p>
        </w:tc>
        <w:tc>
          <w:tcPr>
            <w:tcW w:w="0" w:type="auto"/>
            <w:tcBorders>
              <w:top w:val="nil"/>
              <w:left w:val="nil"/>
              <w:bottom w:val="single" w:color="D4D4D4" w:sz="4" w:space="0"/>
              <w:right w:val="single" w:color="D4D4D4" w:sz="4" w:space="0"/>
            </w:tcBorders>
            <w:shd w:val="clear"/>
            <w:noWrap/>
            <w:vAlign w:val="center"/>
          </w:tcPr>
          <w:p w14:paraId="5E4C8B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电费</w:t>
            </w:r>
          </w:p>
        </w:tc>
        <w:tc>
          <w:tcPr>
            <w:tcW w:w="0" w:type="auto"/>
            <w:tcBorders>
              <w:top w:val="nil"/>
              <w:left w:val="nil"/>
              <w:bottom w:val="single" w:color="D4D4D4" w:sz="4" w:space="0"/>
              <w:right w:val="single" w:color="D4D4D4" w:sz="4" w:space="0"/>
            </w:tcBorders>
            <w:shd w:val="clear"/>
            <w:noWrap/>
            <w:vAlign w:val="center"/>
          </w:tcPr>
          <w:p w14:paraId="23AD97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B380D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31003</w:t>
            </w:r>
          </w:p>
        </w:tc>
        <w:tc>
          <w:tcPr>
            <w:tcW w:w="0" w:type="auto"/>
            <w:tcBorders>
              <w:top w:val="nil"/>
              <w:left w:val="nil"/>
              <w:bottom w:val="single" w:color="D4D4D4" w:sz="4" w:space="0"/>
              <w:right w:val="single" w:color="D4D4D4" w:sz="4" w:space="0"/>
            </w:tcBorders>
            <w:shd w:val="clear"/>
            <w:noWrap/>
            <w:vAlign w:val="center"/>
          </w:tcPr>
          <w:p w14:paraId="0E4AB2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专用设备购置</w:t>
            </w:r>
          </w:p>
        </w:tc>
        <w:tc>
          <w:tcPr>
            <w:tcW w:w="0" w:type="auto"/>
            <w:tcBorders>
              <w:top w:val="nil"/>
              <w:left w:val="nil"/>
              <w:bottom w:val="single" w:color="D4D4D4" w:sz="4" w:space="0"/>
              <w:right w:val="single" w:color="D4D4D4" w:sz="4" w:space="0"/>
            </w:tcBorders>
            <w:shd w:val="clear"/>
            <w:noWrap/>
            <w:vAlign w:val="center"/>
          </w:tcPr>
          <w:p w14:paraId="58BAB9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57A89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2A8931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30109</w:t>
            </w:r>
          </w:p>
        </w:tc>
        <w:tc>
          <w:tcPr>
            <w:tcW w:w="0" w:type="auto"/>
            <w:tcBorders>
              <w:top w:val="nil"/>
              <w:left w:val="nil"/>
              <w:bottom w:val="single" w:color="D4D4D4" w:sz="4" w:space="0"/>
              <w:right w:val="single" w:color="D4D4D4" w:sz="4" w:space="0"/>
            </w:tcBorders>
            <w:shd w:val="clear"/>
            <w:noWrap/>
            <w:vAlign w:val="center"/>
          </w:tcPr>
          <w:p w14:paraId="31E8CA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职业年金缴费</w:t>
            </w:r>
          </w:p>
        </w:tc>
        <w:tc>
          <w:tcPr>
            <w:tcW w:w="0" w:type="auto"/>
            <w:tcBorders>
              <w:top w:val="nil"/>
              <w:left w:val="nil"/>
              <w:bottom w:val="single" w:color="D4D4D4" w:sz="4" w:space="0"/>
              <w:right w:val="single" w:color="D4D4D4" w:sz="4" w:space="0"/>
            </w:tcBorders>
            <w:shd w:val="clear"/>
            <w:noWrap/>
            <w:vAlign w:val="center"/>
          </w:tcPr>
          <w:p w14:paraId="4C938C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9E3D9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30207</w:t>
            </w:r>
          </w:p>
        </w:tc>
        <w:tc>
          <w:tcPr>
            <w:tcW w:w="0" w:type="auto"/>
            <w:tcBorders>
              <w:top w:val="nil"/>
              <w:left w:val="nil"/>
              <w:bottom w:val="single" w:color="D4D4D4" w:sz="4" w:space="0"/>
              <w:right w:val="single" w:color="D4D4D4" w:sz="4" w:space="0"/>
            </w:tcBorders>
            <w:shd w:val="clear"/>
            <w:noWrap/>
            <w:vAlign w:val="center"/>
          </w:tcPr>
          <w:p w14:paraId="489DBF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邮电费</w:t>
            </w:r>
          </w:p>
        </w:tc>
        <w:tc>
          <w:tcPr>
            <w:tcW w:w="0" w:type="auto"/>
            <w:tcBorders>
              <w:top w:val="nil"/>
              <w:left w:val="nil"/>
              <w:bottom w:val="single" w:color="D4D4D4" w:sz="4" w:space="0"/>
              <w:right w:val="single" w:color="D4D4D4" w:sz="4" w:space="0"/>
            </w:tcBorders>
            <w:shd w:val="clear"/>
            <w:noWrap/>
            <w:vAlign w:val="center"/>
          </w:tcPr>
          <w:p w14:paraId="69EBF0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1919E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31005</w:t>
            </w:r>
          </w:p>
        </w:tc>
        <w:tc>
          <w:tcPr>
            <w:tcW w:w="0" w:type="auto"/>
            <w:tcBorders>
              <w:top w:val="nil"/>
              <w:left w:val="nil"/>
              <w:bottom w:val="single" w:color="D4D4D4" w:sz="4" w:space="0"/>
              <w:right w:val="single" w:color="D4D4D4" w:sz="4" w:space="0"/>
            </w:tcBorders>
            <w:shd w:val="clear"/>
            <w:noWrap/>
            <w:vAlign w:val="center"/>
          </w:tcPr>
          <w:p w14:paraId="693FF6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基础设施建设</w:t>
            </w:r>
          </w:p>
        </w:tc>
        <w:tc>
          <w:tcPr>
            <w:tcW w:w="0" w:type="auto"/>
            <w:tcBorders>
              <w:top w:val="nil"/>
              <w:left w:val="nil"/>
              <w:bottom w:val="single" w:color="D4D4D4" w:sz="4" w:space="0"/>
              <w:right w:val="single" w:color="D4D4D4" w:sz="4" w:space="0"/>
            </w:tcBorders>
            <w:shd w:val="clear"/>
            <w:noWrap/>
            <w:vAlign w:val="center"/>
          </w:tcPr>
          <w:p w14:paraId="088D7D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48FD0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647A72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30110</w:t>
            </w:r>
          </w:p>
        </w:tc>
        <w:tc>
          <w:tcPr>
            <w:tcW w:w="0" w:type="auto"/>
            <w:tcBorders>
              <w:top w:val="nil"/>
              <w:left w:val="nil"/>
              <w:bottom w:val="single" w:color="D4D4D4" w:sz="4" w:space="0"/>
              <w:right w:val="single" w:color="D4D4D4" w:sz="4" w:space="0"/>
            </w:tcBorders>
            <w:shd w:val="clear"/>
            <w:noWrap/>
            <w:vAlign w:val="center"/>
          </w:tcPr>
          <w:p w14:paraId="5D7126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职工基本医疗保险缴费</w:t>
            </w:r>
          </w:p>
        </w:tc>
        <w:tc>
          <w:tcPr>
            <w:tcW w:w="0" w:type="auto"/>
            <w:tcBorders>
              <w:top w:val="nil"/>
              <w:left w:val="nil"/>
              <w:bottom w:val="single" w:color="D4D4D4" w:sz="4" w:space="0"/>
              <w:right w:val="single" w:color="D4D4D4" w:sz="4" w:space="0"/>
            </w:tcBorders>
            <w:shd w:val="clear"/>
            <w:noWrap/>
            <w:vAlign w:val="center"/>
          </w:tcPr>
          <w:p w14:paraId="2857F8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3.26</w:t>
            </w:r>
          </w:p>
        </w:tc>
        <w:tc>
          <w:tcPr>
            <w:tcW w:w="0" w:type="auto"/>
            <w:tcBorders>
              <w:top w:val="nil"/>
              <w:left w:val="nil"/>
              <w:bottom w:val="single" w:color="D4D4D4" w:sz="4" w:space="0"/>
              <w:right w:val="single" w:color="D4D4D4" w:sz="4" w:space="0"/>
            </w:tcBorders>
            <w:shd w:val="clear"/>
            <w:noWrap/>
            <w:vAlign w:val="center"/>
          </w:tcPr>
          <w:p w14:paraId="0E1607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30208</w:t>
            </w:r>
          </w:p>
        </w:tc>
        <w:tc>
          <w:tcPr>
            <w:tcW w:w="0" w:type="auto"/>
            <w:tcBorders>
              <w:top w:val="nil"/>
              <w:left w:val="nil"/>
              <w:bottom w:val="single" w:color="D4D4D4" w:sz="4" w:space="0"/>
              <w:right w:val="single" w:color="D4D4D4" w:sz="4" w:space="0"/>
            </w:tcBorders>
            <w:shd w:val="clear"/>
            <w:noWrap/>
            <w:vAlign w:val="center"/>
          </w:tcPr>
          <w:p w14:paraId="7EF4CD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取暖费</w:t>
            </w:r>
          </w:p>
        </w:tc>
        <w:tc>
          <w:tcPr>
            <w:tcW w:w="0" w:type="auto"/>
            <w:tcBorders>
              <w:top w:val="nil"/>
              <w:left w:val="nil"/>
              <w:bottom w:val="single" w:color="D4D4D4" w:sz="4" w:space="0"/>
              <w:right w:val="single" w:color="D4D4D4" w:sz="4" w:space="0"/>
            </w:tcBorders>
            <w:shd w:val="clear"/>
            <w:noWrap/>
            <w:vAlign w:val="center"/>
          </w:tcPr>
          <w:p w14:paraId="6AAB04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E5C59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31006</w:t>
            </w:r>
          </w:p>
        </w:tc>
        <w:tc>
          <w:tcPr>
            <w:tcW w:w="0" w:type="auto"/>
            <w:tcBorders>
              <w:top w:val="nil"/>
              <w:left w:val="nil"/>
              <w:bottom w:val="single" w:color="D4D4D4" w:sz="4" w:space="0"/>
              <w:right w:val="single" w:color="D4D4D4" w:sz="4" w:space="0"/>
            </w:tcBorders>
            <w:shd w:val="clear"/>
            <w:noWrap/>
            <w:vAlign w:val="center"/>
          </w:tcPr>
          <w:p w14:paraId="6C4B80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大型修缮</w:t>
            </w:r>
          </w:p>
        </w:tc>
        <w:tc>
          <w:tcPr>
            <w:tcW w:w="0" w:type="auto"/>
            <w:tcBorders>
              <w:top w:val="nil"/>
              <w:left w:val="nil"/>
              <w:bottom w:val="single" w:color="D4D4D4" w:sz="4" w:space="0"/>
              <w:right w:val="single" w:color="D4D4D4" w:sz="4" w:space="0"/>
            </w:tcBorders>
            <w:shd w:val="clear"/>
            <w:noWrap/>
            <w:vAlign w:val="center"/>
          </w:tcPr>
          <w:p w14:paraId="72DEED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723E4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0706D3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30111</w:t>
            </w:r>
          </w:p>
        </w:tc>
        <w:tc>
          <w:tcPr>
            <w:tcW w:w="0" w:type="auto"/>
            <w:tcBorders>
              <w:top w:val="nil"/>
              <w:left w:val="nil"/>
              <w:bottom w:val="single" w:color="D4D4D4" w:sz="4" w:space="0"/>
              <w:right w:val="single" w:color="D4D4D4" w:sz="4" w:space="0"/>
            </w:tcBorders>
            <w:shd w:val="clear"/>
            <w:noWrap/>
            <w:vAlign w:val="center"/>
          </w:tcPr>
          <w:p w14:paraId="76DCF7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公务员医疗补助缴费</w:t>
            </w:r>
          </w:p>
        </w:tc>
        <w:tc>
          <w:tcPr>
            <w:tcW w:w="0" w:type="auto"/>
            <w:tcBorders>
              <w:top w:val="nil"/>
              <w:left w:val="nil"/>
              <w:bottom w:val="single" w:color="D4D4D4" w:sz="4" w:space="0"/>
              <w:right w:val="single" w:color="D4D4D4" w:sz="4" w:space="0"/>
            </w:tcBorders>
            <w:shd w:val="clear"/>
            <w:noWrap/>
            <w:vAlign w:val="center"/>
          </w:tcPr>
          <w:p w14:paraId="07AC38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DE530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30209</w:t>
            </w:r>
          </w:p>
        </w:tc>
        <w:tc>
          <w:tcPr>
            <w:tcW w:w="0" w:type="auto"/>
            <w:tcBorders>
              <w:top w:val="nil"/>
              <w:left w:val="nil"/>
              <w:bottom w:val="single" w:color="D4D4D4" w:sz="4" w:space="0"/>
              <w:right w:val="single" w:color="D4D4D4" w:sz="4" w:space="0"/>
            </w:tcBorders>
            <w:shd w:val="clear"/>
            <w:noWrap/>
            <w:vAlign w:val="center"/>
          </w:tcPr>
          <w:p w14:paraId="4262D8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物业管理费</w:t>
            </w:r>
          </w:p>
        </w:tc>
        <w:tc>
          <w:tcPr>
            <w:tcW w:w="0" w:type="auto"/>
            <w:tcBorders>
              <w:top w:val="nil"/>
              <w:left w:val="nil"/>
              <w:bottom w:val="single" w:color="D4D4D4" w:sz="4" w:space="0"/>
              <w:right w:val="single" w:color="D4D4D4" w:sz="4" w:space="0"/>
            </w:tcBorders>
            <w:shd w:val="clear"/>
            <w:noWrap/>
            <w:vAlign w:val="center"/>
          </w:tcPr>
          <w:p w14:paraId="614B10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63E2D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31007</w:t>
            </w:r>
          </w:p>
        </w:tc>
        <w:tc>
          <w:tcPr>
            <w:tcW w:w="0" w:type="auto"/>
            <w:tcBorders>
              <w:top w:val="nil"/>
              <w:left w:val="nil"/>
              <w:bottom w:val="single" w:color="D4D4D4" w:sz="4" w:space="0"/>
              <w:right w:val="single" w:color="D4D4D4" w:sz="4" w:space="0"/>
            </w:tcBorders>
            <w:shd w:val="clear"/>
            <w:noWrap/>
            <w:vAlign w:val="center"/>
          </w:tcPr>
          <w:p w14:paraId="1FA383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信息网络及软件购置更新</w:t>
            </w:r>
          </w:p>
        </w:tc>
        <w:tc>
          <w:tcPr>
            <w:tcW w:w="0" w:type="auto"/>
            <w:tcBorders>
              <w:top w:val="nil"/>
              <w:left w:val="nil"/>
              <w:bottom w:val="single" w:color="D4D4D4" w:sz="4" w:space="0"/>
              <w:right w:val="single" w:color="D4D4D4" w:sz="4" w:space="0"/>
            </w:tcBorders>
            <w:shd w:val="clear"/>
            <w:noWrap/>
            <w:vAlign w:val="center"/>
          </w:tcPr>
          <w:p w14:paraId="65E069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399AC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7E7E58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30112</w:t>
            </w:r>
          </w:p>
        </w:tc>
        <w:tc>
          <w:tcPr>
            <w:tcW w:w="0" w:type="auto"/>
            <w:tcBorders>
              <w:top w:val="nil"/>
              <w:left w:val="nil"/>
              <w:bottom w:val="single" w:color="D4D4D4" w:sz="4" w:space="0"/>
              <w:right w:val="single" w:color="D4D4D4" w:sz="4" w:space="0"/>
            </w:tcBorders>
            <w:shd w:val="clear"/>
            <w:noWrap/>
            <w:vAlign w:val="center"/>
          </w:tcPr>
          <w:p w14:paraId="747AD9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其他社会保障缴费</w:t>
            </w:r>
          </w:p>
        </w:tc>
        <w:tc>
          <w:tcPr>
            <w:tcW w:w="0" w:type="auto"/>
            <w:tcBorders>
              <w:top w:val="nil"/>
              <w:left w:val="nil"/>
              <w:bottom w:val="single" w:color="D4D4D4" w:sz="4" w:space="0"/>
              <w:right w:val="single" w:color="D4D4D4" w:sz="4" w:space="0"/>
            </w:tcBorders>
            <w:shd w:val="clear"/>
            <w:noWrap/>
            <w:vAlign w:val="center"/>
          </w:tcPr>
          <w:p w14:paraId="3F308E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0.05</w:t>
            </w:r>
          </w:p>
        </w:tc>
        <w:tc>
          <w:tcPr>
            <w:tcW w:w="0" w:type="auto"/>
            <w:tcBorders>
              <w:top w:val="nil"/>
              <w:left w:val="nil"/>
              <w:bottom w:val="single" w:color="D4D4D4" w:sz="4" w:space="0"/>
              <w:right w:val="single" w:color="D4D4D4" w:sz="4" w:space="0"/>
            </w:tcBorders>
            <w:shd w:val="clear"/>
            <w:noWrap/>
            <w:vAlign w:val="center"/>
          </w:tcPr>
          <w:p w14:paraId="26524B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30211</w:t>
            </w:r>
          </w:p>
        </w:tc>
        <w:tc>
          <w:tcPr>
            <w:tcW w:w="0" w:type="auto"/>
            <w:tcBorders>
              <w:top w:val="nil"/>
              <w:left w:val="nil"/>
              <w:bottom w:val="single" w:color="D4D4D4" w:sz="4" w:space="0"/>
              <w:right w:val="single" w:color="D4D4D4" w:sz="4" w:space="0"/>
            </w:tcBorders>
            <w:shd w:val="clear"/>
            <w:noWrap/>
            <w:vAlign w:val="center"/>
          </w:tcPr>
          <w:p w14:paraId="027087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差旅费</w:t>
            </w:r>
          </w:p>
        </w:tc>
        <w:tc>
          <w:tcPr>
            <w:tcW w:w="0" w:type="auto"/>
            <w:tcBorders>
              <w:top w:val="nil"/>
              <w:left w:val="nil"/>
              <w:bottom w:val="single" w:color="D4D4D4" w:sz="4" w:space="0"/>
              <w:right w:val="single" w:color="D4D4D4" w:sz="4" w:space="0"/>
            </w:tcBorders>
            <w:shd w:val="clear"/>
            <w:noWrap/>
            <w:vAlign w:val="center"/>
          </w:tcPr>
          <w:p w14:paraId="3E84CA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5DA61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31008</w:t>
            </w:r>
          </w:p>
        </w:tc>
        <w:tc>
          <w:tcPr>
            <w:tcW w:w="0" w:type="auto"/>
            <w:tcBorders>
              <w:top w:val="nil"/>
              <w:left w:val="nil"/>
              <w:bottom w:val="single" w:color="D4D4D4" w:sz="4" w:space="0"/>
              <w:right w:val="single" w:color="D4D4D4" w:sz="4" w:space="0"/>
            </w:tcBorders>
            <w:shd w:val="clear"/>
            <w:noWrap/>
            <w:vAlign w:val="center"/>
          </w:tcPr>
          <w:p w14:paraId="30C6BF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物资储备</w:t>
            </w:r>
          </w:p>
        </w:tc>
        <w:tc>
          <w:tcPr>
            <w:tcW w:w="0" w:type="auto"/>
            <w:tcBorders>
              <w:top w:val="nil"/>
              <w:left w:val="nil"/>
              <w:bottom w:val="single" w:color="D4D4D4" w:sz="4" w:space="0"/>
              <w:right w:val="single" w:color="D4D4D4" w:sz="4" w:space="0"/>
            </w:tcBorders>
            <w:shd w:val="clear"/>
            <w:noWrap/>
            <w:vAlign w:val="center"/>
          </w:tcPr>
          <w:p w14:paraId="625316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2D74C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4D8BAB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30113</w:t>
            </w:r>
          </w:p>
        </w:tc>
        <w:tc>
          <w:tcPr>
            <w:tcW w:w="0" w:type="auto"/>
            <w:tcBorders>
              <w:top w:val="nil"/>
              <w:left w:val="nil"/>
              <w:bottom w:val="single" w:color="D4D4D4" w:sz="4" w:space="0"/>
              <w:right w:val="single" w:color="D4D4D4" w:sz="4" w:space="0"/>
            </w:tcBorders>
            <w:shd w:val="clear"/>
            <w:noWrap/>
            <w:vAlign w:val="center"/>
          </w:tcPr>
          <w:p w14:paraId="35CE20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住房公积金</w:t>
            </w:r>
          </w:p>
        </w:tc>
        <w:tc>
          <w:tcPr>
            <w:tcW w:w="0" w:type="auto"/>
            <w:tcBorders>
              <w:top w:val="nil"/>
              <w:left w:val="nil"/>
              <w:bottom w:val="single" w:color="D4D4D4" w:sz="4" w:space="0"/>
              <w:right w:val="single" w:color="D4D4D4" w:sz="4" w:space="0"/>
            </w:tcBorders>
            <w:shd w:val="clear"/>
            <w:noWrap/>
            <w:vAlign w:val="center"/>
          </w:tcPr>
          <w:p w14:paraId="1336FE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7.47</w:t>
            </w:r>
          </w:p>
        </w:tc>
        <w:tc>
          <w:tcPr>
            <w:tcW w:w="0" w:type="auto"/>
            <w:tcBorders>
              <w:top w:val="nil"/>
              <w:left w:val="nil"/>
              <w:bottom w:val="single" w:color="D4D4D4" w:sz="4" w:space="0"/>
              <w:right w:val="single" w:color="D4D4D4" w:sz="4" w:space="0"/>
            </w:tcBorders>
            <w:shd w:val="clear"/>
            <w:noWrap/>
            <w:vAlign w:val="center"/>
          </w:tcPr>
          <w:p w14:paraId="6786F5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30212</w:t>
            </w:r>
          </w:p>
        </w:tc>
        <w:tc>
          <w:tcPr>
            <w:tcW w:w="0" w:type="auto"/>
            <w:tcBorders>
              <w:top w:val="nil"/>
              <w:left w:val="nil"/>
              <w:bottom w:val="single" w:color="D4D4D4" w:sz="4" w:space="0"/>
              <w:right w:val="single" w:color="D4D4D4" w:sz="4" w:space="0"/>
            </w:tcBorders>
            <w:shd w:val="clear"/>
            <w:noWrap/>
            <w:vAlign w:val="center"/>
          </w:tcPr>
          <w:p w14:paraId="077D81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因公出国（境）费用</w:t>
            </w:r>
          </w:p>
        </w:tc>
        <w:tc>
          <w:tcPr>
            <w:tcW w:w="0" w:type="auto"/>
            <w:tcBorders>
              <w:top w:val="nil"/>
              <w:left w:val="nil"/>
              <w:bottom w:val="single" w:color="D4D4D4" w:sz="4" w:space="0"/>
              <w:right w:val="single" w:color="D4D4D4" w:sz="4" w:space="0"/>
            </w:tcBorders>
            <w:shd w:val="clear"/>
            <w:noWrap/>
            <w:vAlign w:val="center"/>
          </w:tcPr>
          <w:p w14:paraId="55890B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8BBEE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31009</w:t>
            </w:r>
          </w:p>
        </w:tc>
        <w:tc>
          <w:tcPr>
            <w:tcW w:w="0" w:type="auto"/>
            <w:tcBorders>
              <w:top w:val="nil"/>
              <w:left w:val="nil"/>
              <w:bottom w:val="single" w:color="D4D4D4" w:sz="4" w:space="0"/>
              <w:right w:val="single" w:color="D4D4D4" w:sz="4" w:space="0"/>
            </w:tcBorders>
            <w:shd w:val="clear"/>
            <w:noWrap/>
            <w:vAlign w:val="center"/>
          </w:tcPr>
          <w:p w14:paraId="350DED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土地补偿</w:t>
            </w:r>
          </w:p>
        </w:tc>
        <w:tc>
          <w:tcPr>
            <w:tcW w:w="0" w:type="auto"/>
            <w:tcBorders>
              <w:top w:val="nil"/>
              <w:left w:val="nil"/>
              <w:bottom w:val="single" w:color="D4D4D4" w:sz="4" w:space="0"/>
              <w:right w:val="single" w:color="D4D4D4" w:sz="4" w:space="0"/>
            </w:tcBorders>
            <w:shd w:val="clear"/>
            <w:noWrap/>
            <w:vAlign w:val="center"/>
          </w:tcPr>
          <w:p w14:paraId="248373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6B334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750FCB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30114</w:t>
            </w:r>
          </w:p>
        </w:tc>
        <w:tc>
          <w:tcPr>
            <w:tcW w:w="0" w:type="auto"/>
            <w:tcBorders>
              <w:top w:val="nil"/>
              <w:left w:val="nil"/>
              <w:bottom w:val="single" w:color="D4D4D4" w:sz="4" w:space="0"/>
              <w:right w:val="single" w:color="D4D4D4" w:sz="4" w:space="0"/>
            </w:tcBorders>
            <w:shd w:val="clear"/>
            <w:noWrap/>
            <w:vAlign w:val="center"/>
          </w:tcPr>
          <w:p w14:paraId="3305DB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医疗费</w:t>
            </w:r>
          </w:p>
        </w:tc>
        <w:tc>
          <w:tcPr>
            <w:tcW w:w="0" w:type="auto"/>
            <w:tcBorders>
              <w:top w:val="nil"/>
              <w:left w:val="nil"/>
              <w:bottom w:val="single" w:color="D4D4D4" w:sz="4" w:space="0"/>
              <w:right w:val="single" w:color="D4D4D4" w:sz="4" w:space="0"/>
            </w:tcBorders>
            <w:shd w:val="clear"/>
            <w:noWrap/>
            <w:vAlign w:val="center"/>
          </w:tcPr>
          <w:p w14:paraId="553051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6720F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30213</w:t>
            </w:r>
          </w:p>
        </w:tc>
        <w:tc>
          <w:tcPr>
            <w:tcW w:w="0" w:type="auto"/>
            <w:tcBorders>
              <w:top w:val="nil"/>
              <w:left w:val="nil"/>
              <w:bottom w:val="single" w:color="D4D4D4" w:sz="4" w:space="0"/>
              <w:right w:val="single" w:color="D4D4D4" w:sz="4" w:space="0"/>
            </w:tcBorders>
            <w:shd w:val="clear"/>
            <w:noWrap/>
            <w:vAlign w:val="center"/>
          </w:tcPr>
          <w:p w14:paraId="417B66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维修（护）费</w:t>
            </w:r>
          </w:p>
        </w:tc>
        <w:tc>
          <w:tcPr>
            <w:tcW w:w="0" w:type="auto"/>
            <w:tcBorders>
              <w:top w:val="nil"/>
              <w:left w:val="nil"/>
              <w:bottom w:val="single" w:color="D4D4D4" w:sz="4" w:space="0"/>
              <w:right w:val="single" w:color="D4D4D4" w:sz="4" w:space="0"/>
            </w:tcBorders>
            <w:shd w:val="clear"/>
            <w:noWrap/>
            <w:vAlign w:val="center"/>
          </w:tcPr>
          <w:p w14:paraId="737A16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5DAEE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31010</w:t>
            </w:r>
          </w:p>
        </w:tc>
        <w:tc>
          <w:tcPr>
            <w:tcW w:w="0" w:type="auto"/>
            <w:tcBorders>
              <w:top w:val="nil"/>
              <w:left w:val="nil"/>
              <w:bottom w:val="single" w:color="D4D4D4" w:sz="4" w:space="0"/>
              <w:right w:val="single" w:color="D4D4D4" w:sz="4" w:space="0"/>
            </w:tcBorders>
            <w:shd w:val="clear"/>
            <w:noWrap/>
            <w:vAlign w:val="center"/>
          </w:tcPr>
          <w:p w14:paraId="2D51F8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安置补助</w:t>
            </w:r>
          </w:p>
        </w:tc>
        <w:tc>
          <w:tcPr>
            <w:tcW w:w="0" w:type="auto"/>
            <w:tcBorders>
              <w:top w:val="nil"/>
              <w:left w:val="nil"/>
              <w:bottom w:val="single" w:color="D4D4D4" w:sz="4" w:space="0"/>
              <w:right w:val="single" w:color="D4D4D4" w:sz="4" w:space="0"/>
            </w:tcBorders>
            <w:shd w:val="clear"/>
            <w:noWrap/>
            <w:vAlign w:val="center"/>
          </w:tcPr>
          <w:p w14:paraId="7CFE3F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53C96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17D429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30199</w:t>
            </w:r>
          </w:p>
        </w:tc>
        <w:tc>
          <w:tcPr>
            <w:tcW w:w="0" w:type="auto"/>
            <w:tcBorders>
              <w:top w:val="nil"/>
              <w:left w:val="nil"/>
              <w:bottom w:val="single" w:color="D4D4D4" w:sz="4" w:space="0"/>
              <w:right w:val="single" w:color="D4D4D4" w:sz="4" w:space="0"/>
            </w:tcBorders>
            <w:shd w:val="clear"/>
            <w:noWrap/>
            <w:vAlign w:val="center"/>
          </w:tcPr>
          <w:p w14:paraId="2F9B2D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其他工资福利支出</w:t>
            </w:r>
          </w:p>
        </w:tc>
        <w:tc>
          <w:tcPr>
            <w:tcW w:w="0" w:type="auto"/>
            <w:tcBorders>
              <w:top w:val="nil"/>
              <w:left w:val="nil"/>
              <w:bottom w:val="single" w:color="D4D4D4" w:sz="4" w:space="0"/>
              <w:right w:val="single" w:color="D4D4D4" w:sz="4" w:space="0"/>
            </w:tcBorders>
            <w:shd w:val="clear"/>
            <w:noWrap/>
            <w:vAlign w:val="center"/>
          </w:tcPr>
          <w:p w14:paraId="3F233D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ACF95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30214</w:t>
            </w:r>
          </w:p>
        </w:tc>
        <w:tc>
          <w:tcPr>
            <w:tcW w:w="0" w:type="auto"/>
            <w:tcBorders>
              <w:top w:val="nil"/>
              <w:left w:val="nil"/>
              <w:bottom w:val="single" w:color="D4D4D4" w:sz="4" w:space="0"/>
              <w:right w:val="single" w:color="D4D4D4" w:sz="4" w:space="0"/>
            </w:tcBorders>
            <w:shd w:val="clear"/>
            <w:noWrap/>
            <w:vAlign w:val="center"/>
          </w:tcPr>
          <w:p w14:paraId="2FDF5F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租赁费</w:t>
            </w:r>
          </w:p>
        </w:tc>
        <w:tc>
          <w:tcPr>
            <w:tcW w:w="0" w:type="auto"/>
            <w:tcBorders>
              <w:top w:val="nil"/>
              <w:left w:val="nil"/>
              <w:bottom w:val="single" w:color="D4D4D4" w:sz="4" w:space="0"/>
              <w:right w:val="single" w:color="D4D4D4" w:sz="4" w:space="0"/>
            </w:tcBorders>
            <w:shd w:val="clear"/>
            <w:noWrap/>
            <w:vAlign w:val="center"/>
          </w:tcPr>
          <w:p w14:paraId="25F7FC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BB5B5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31011</w:t>
            </w:r>
          </w:p>
        </w:tc>
        <w:tc>
          <w:tcPr>
            <w:tcW w:w="0" w:type="auto"/>
            <w:tcBorders>
              <w:top w:val="nil"/>
              <w:left w:val="nil"/>
              <w:bottom w:val="single" w:color="D4D4D4" w:sz="4" w:space="0"/>
              <w:right w:val="single" w:color="D4D4D4" w:sz="4" w:space="0"/>
            </w:tcBorders>
            <w:shd w:val="clear"/>
            <w:noWrap/>
            <w:vAlign w:val="center"/>
          </w:tcPr>
          <w:p w14:paraId="3F6328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地上附着物和青苗补偿</w:t>
            </w:r>
          </w:p>
        </w:tc>
        <w:tc>
          <w:tcPr>
            <w:tcW w:w="0" w:type="auto"/>
            <w:tcBorders>
              <w:top w:val="nil"/>
              <w:left w:val="nil"/>
              <w:bottom w:val="single" w:color="D4D4D4" w:sz="4" w:space="0"/>
              <w:right w:val="single" w:color="D4D4D4" w:sz="4" w:space="0"/>
            </w:tcBorders>
            <w:shd w:val="clear"/>
            <w:noWrap/>
            <w:vAlign w:val="center"/>
          </w:tcPr>
          <w:p w14:paraId="5C7431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0326AD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34474F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w:t>
            </w:r>
          </w:p>
        </w:tc>
        <w:tc>
          <w:tcPr>
            <w:tcW w:w="0" w:type="auto"/>
            <w:tcBorders>
              <w:top w:val="nil"/>
              <w:left w:val="nil"/>
              <w:bottom w:val="single" w:color="D4D4D4" w:sz="4" w:space="0"/>
              <w:right w:val="single" w:color="D4D4D4" w:sz="4" w:space="0"/>
            </w:tcBorders>
            <w:shd w:val="clear"/>
            <w:noWrap/>
            <w:vAlign w:val="center"/>
          </w:tcPr>
          <w:p w14:paraId="7F59AA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对个人和家庭的补助</w:t>
            </w:r>
          </w:p>
        </w:tc>
        <w:tc>
          <w:tcPr>
            <w:tcW w:w="0" w:type="auto"/>
            <w:tcBorders>
              <w:top w:val="nil"/>
              <w:left w:val="nil"/>
              <w:bottom w:val="single" w:color="D4D4D4" w:sz="4" w:space="0"/>
              <w:right w:val="single" w:color="D4D4D4" w:sz="4" w:space="0"/>
            </w:tcBorders>
            <w:shd w:val="clear"/>
            <w:noWrap/>
            <w:vAlign w:val="center"/>
          </w:tcPr>
          <w:p w14:paraId="13693E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D1522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30215</w:t>
            </w:r>
          </w:p>
        </w:tc>
        <w:tc>
          <w:tcPr>
            <w:tcW w:w="0" w:type="auto"/>
            <w:tcBorders>
              <w:top w:val="nil"/>
              <w:left w:val="nil"/>
              <w:bottom w:val="single" w:color="D4D4D4" w:sz="4" w:space="0"/>
              <w:right w:val="single" w:color="D4D4D4" w:sz="4" w:space="0"/>
            </w:tcBorders>
            <w:shd w:val="clear"/>
            <w:noWrap/>
            <w:vAlign w:val="center"/>
          </w:tcPr>
          <w:p w14:paraId="35E307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会议费</w:t>
            </w:r>
          </w:p>
        </w:tc>
        <w:tc>
          <w:tcPr>
            <w:tcW w:w="0" w:type="auto"/>
            <w:tcBorders>
              <w:top w:val="nil"/>
              <w:left w:val="nil"/>
              <w:bottom w:val="single" w:color="D4D4D4" w:sz="4" w:space="0"/>
              <w:right w:val="single" w:color="D4D4D4" w:sz="4" w:space="0"/>
            </w:tcBorders>
            <w:shd w:val="clear"/>
            <w:noWrap/>
            <w:vAlign w:val="center"/>
          </w:tcPr>
          <w:p w14:paraId="675007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20647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31012</w:t>
            </w:r>
          </w:p>
        </w:tc>
        <w:tc>
          <w:tcPr>
            <w:tcW w:w="0" w:type="auto"/>
            <w:tcBorders>
              <w:top w:val="nil"/>
              <w:left w:val="nil"/>
              <w:bottom w:val="single" w:color="D4D4D4" w:sz="4" w:space="0"/>
              <w:right w:val="single" w:color="D4D4D4" w:sz="4" w:space="0"/>
            </w:tcBorders>
            <w:shd w:val="clear"/>
            <w:noWrap/>
            <w:vAlign w:val="center"/>
          </w:tcPr>
          <w:p w14:paraId="047BFD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拆迁补偿</w:t>
            </w:r>
          </w:p>
        </w:tc>
        <w:tc>
          <w:tcPr>
            <w:tcW w:w="0" w:type="auto"/>
            <w:tcBorders>
              <w:top w:val="nil"/>
              <w:left w:val="nil"/>
              <w:bottom w:val="single" w:color="D4D4D4" w:sz="4" w:space="0"/>
              <w:right w:val="single" w:color="D4D4D4" w:sz="4" w:space="0"/>
            </w:tcBorders>
            <w:shd w:val="clear"/>
            <w:noWrap/>
            <w:vAlign w:val="center"/>
          </w:tcPr>
          <w:p w14:paraId="13DBCA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218F2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249630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30301</w:t>
            </w:r>
          </w:p>
        </w:tc>
        <w:tc>
          <w:tcPr>
            <w:tcW w:w="0" w:type="auto"/>
            <w:tcBorders>
              <w:top w:val="nil"/>
              <w:left w:val="nil"/>
              <w:bottom w:val="single" w:color="D4D4D4" w:sz="4" w:space="0"/>
              <w:right w:val="single" w:color="D4D4D4" w:sz="4" w:space="0"/>
            </w:tcBorders>
            <w:shd w:val="clear"/>
            <w:noWrap/>
            <w:vAlign w:val="center"/>
          </w:tcPr>
          <w:p w14:paraId="33E6D5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离休费</w:t>
            </w:r>
          </w:p>
        </w:tc>
        <w:tc>
          <w:tcPr>
            <w:tcW w:w="0" w:type="auto"/>
            <w:tcBorders>
              <w:top w:val="nil"/>
              <w:left w:val="nil"/>
              <w:bottom w:val="single" w:color="D4D4D4" w:sz="4" w:space="0"/>
              <w:right w:val="single" w:color="D4D4D4" w:sz="4" w:space="0"/>
            </w:tcBorders>
            <w:shd w:val="clear"/>
            <w:noWrap/>
            <w:vAlign w:val="center"/>
          </w:tcPr>
          <w:p w14:paraId="77FAB8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B6B7E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30216</w:t>
            </w:r>
          </w:p>
        </w:tc>
        <w:tc>
          <w:tcPr>
            <w:tcW w:w="0" w:type="auto"/>
            <w:tcBorders>
              <w:top w:val="nil"/>
              <w:left w:val="nil"/>
              <w:bottom w:val="single" w:color="D4D4D4" w:sz="4" w:space="0"/>
              <w:right w:val="single" w:color="D4D4D4" w:sz="4" w:space="0"/>
            </w:tcBorders>
            <w:shd w:val="clear"/>
            <w:noWrap/>
            <w:vAlign w:val="center"/>
          </w:tcPr>
          <w:p w14:paraId="0774CF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培训费</w:t>
            </w:r>
          </w:p>
        </w:tc>
        <w:tc>
          <w:tcPr>
            <w:tcW w:w="0" w:type="auto"/>
            <w:tcBorders>
              <w:top w:val="nil"/>
              <w:left w:val="nil"/>
              <w:bottom w:val="single" w:color="D4D4D4" w:sz="4" w:space="0"/>
              <w:right w:val="single" w:color="D4D4D4" w:sz="4" w:space="0"/>
            </w:tcBorders>
            <w:shd w:val="clear"/>
            <w:noWrap/>
            <w:vAlign w:val="center"/>
          </w:tcPr>
          <w:p w14:paraId="480558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BB4C1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31013</w:t>
            </w:r>
          </w:p>
        </w:tc>
        <w:tc>
          <w:tcPr>
            <w:tcW w:w="0" w:type="auto"/>
            <w:tcBorders>
              <w:top w:val="nil"/>
              <w:left w:val="nil"/>
              <w:bottom w:val="single" w:color="D4D4D4" w:sz="4" w:space="0"/>
              <w:right w:val="single" w:color="D4D4D4" w:sz="4" w:space="0"/>
            </w:tcBorders>
            <w:shd w:val="clear"/>
            <w:noWrap/>
            <w:vAlign w:val="center"/>
          </w:tcPr>
          <w:p w14:paraId="7B496F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公务用车购置</w:t>
            </w:r>
          </w:p>
        </w:tc>
        <w:tc>
          <w:tcPr>
            <w:tcW w:w="0" w:type="auto"/>
            <w:tcBorders>
              <w:top w:val="nil"/>
              <w:left w:val="nil"/>
              <w:bottom w:val="single" w:color="D4D4D4" w:sz="4" w:space="0"/>
              <w:right w:val="single" w:color="D4D4D4" w:sz="4" w:space="0"/>
            </w:tcBorders>
            <w:shd w:val="clear"/>
            <w:noWrap/>
            <w:vAlign w:val="center"/>
          </w:tcPr>
          <w:p w14:paraId="0BF3E9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7F2E3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240F61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30302</w:t>
            </w:r>
          </w:p>
        </w:tc>
        <w:tc>
          <w:tcPr>
            <w:tcW w:w="0" w:type="auto"/>
            <w:tcBorders>
              <w:top w:val="nil"/>
              <w:left w:val="nil"/>
              <w:bottom w:val="single" w:color="D4D4D4" w:sz="4" w:space="0"/>
              <w:right w:val="single" w:color="D4D4D4" w:sz="4" w:space="0"/>
            </w:tcBorders>
            <w:shd w:val="clear"/>
            <w:noWrap/>
            <w:vAlign w:val="center"/>
          </w:tcPr>
          <w:p w14:paraId="5AF25B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退休费</w:t>
            </w:r>
          </w:p>
        </w:tc>
        <w:tc>
          <w:tcPr>
            <w:tcW w:w="0" w:type="auto"/>
            <w:tcBorders>
              <w:top w:val="nil"/>
              <w:left w:val="nil"/>
              <w:bottom w:val="single" w:color="D4D4D4" w:sz="4" w:space="0"/>
              <w:right w:val="single" w:color="D4D4D4" w:sz="4" w:space="0"/>
            </w:tcBorders>
            <w:shd w:val="clear"/>
            <w:noWrap/>
            <w:vAlign w:val="center"/>
          </w:tcPr>
          <w:p w14:paraId="295FB2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45460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30217</w:t>
            </w:r>
          </w:p>
        </w:tc>
        <w:tc>
          <w:tcPr>
            <w:tcW w:w="0" w:type="auto"/>
            <w:tcBorders>
              <w:top w:val="nil"/>
              <w:left w:val="nil"/>
              <w:bottom w:val="single" w:color="D4D4D4" w:sz="4" w:space="0"/>
              <w:right w:val="single" w:color="D4D4D4" w:sz="4" w:space="0"/>
            </w:tcBorders>
            <w:shd w:val="clear"/>
            <w:noWrap/>
            <w:vAlign w:val="center"/>
          </w:tcPr>
          <w:p w14:paraId="154217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公务接待费</w:t>
            </w:r>
          </w:p>
        </w:tc>
        <w:tc>
          <w:tcPr>
            <w:tcW w:w="0" w:type="auto"/>
            <w:tcBorders>
              <w:top w:val="nil"/>
              <w:left w:val="nil"/>
              <w:bottom w:val="single" w:color="D4D4D4" w:sz="4" w:space="0"/>
              <w:right w:val="single" w:color="D4D4D4" w:sz="4" w:space="0"/>
            </w:tcBorders>
            <w:shd w:val="clear"/>
            <w:noWrap/>
            <w:vAlign w:val="center"/>
          </w:tcPr>
          <w:p w14:paraId="7D8798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34AE2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31019</w:t>
            </w:r>
          </w:p>
        </w:tc>
        <w:tc>
          <w:tcPr>
            <w:tcW w:w="0" w:type="auto"/>
            <w:tcBorders>
              <w:top w:val="nil"/>
              <w:left w:val="nil"/>
              <w:bottom w:val="single" w:color="D4D4D4" w:sz="4" w:space="0"/>
              <w:right w:val="single" w:color="D4D4D4" w:sz="4" w:space="0"/>
            </w:tcBorders>
            <w:shd w:val="clear"/>
            <w:noWrap/>
            <w:vAlign w:val="center"/>
          </w:tcPr>
          <w:p w14:paraId="228763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其他交通工具购置</w:t>
            </w:r>
          </w:p>
        </w:tc>
        <w:tc>
          <w:tcPr>
            <w:tcW w:w="0" w:type="auto"/>
            <w:tcBorders>
              <w:top w:val="nil"/>
              <w:left w:val="nil"/>
              <w:bottom w:val="single" w:color="D4D4D4" w:sz="4" w:space="0"/>
              <w:right w:val="single" w:color="D4D4D4" w:sz="4" w:space="0"/>
            </w:tcBorders>
            <w:shd w:val="clear"/>
            <w:noWrap/>
            <w:vAlign w:val="center"/>
          </w:tcPr>
          <w:p w14:paraId="7E8F92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14A57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4137EB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30303</w:t>
            </w:r>
          </w:p>
        </w:tc>
        <w:tc>
          <w:tcPr>
            <w:tcW w:w="0" w:type="auto"/>
            <w:tcBorders>
              <w:top w:val="nil"/>
              <w:left w:val="nil"/>
              <w:bottom w:val="single" w:color="D4D4D4" w:sz="4" w:space="0"/>
              <w:right w:val="single" w:color="D4D4D4" w:sz="4" w:space="0"/>
            </w:tcBorders>
            <w:shd w:val="clear"/>
            <w:noWrap/>
            <w:vAlign w:val="center"/>
          </w:tcPr>
          <w:p w14:paraId="31F146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退职（役）费</w:t>
            </w:r>
          </w:p>
        </w:tc>
        <w:tc>
          <w:tcPr>
            <w:tcW w:w="0" w:type="auto"/>
            <w:tcBorders>
              <w:top w:val="nil"/>
              <w:left w:val="nil"/>
              <w:bottom w:val="single" w:color="D4D4D4" w:sz="4" w:space="0"/>
              <w:right w:val="single" w:color="D4D4D4" w:sz="4" w:space="0"/>
            </w:tcBorders>
            <w:shd w:val="clear"/>
            <w:noWrap/>
            <w:vAlign w:val="center"/>
          </w:tcPr>
          <w:p w14:paraId="37719A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DEC31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30218</w:t>
            </w:r>
          </w:p>
        </w:tc>
        <w:tc>
          <w:tcPr>
            <w:tcW w:w="0" w:type="auto"/>
            <w:tcBorders>
              <w:top w:val="nil"/>
              <w:left w:val="nil"/>
              <w:bottom w:val="single" w:color="D4D4D4" w:sz="4" w:space="0"/>
              <w:right w:val="single" w:color="D4D4D4" w:sz="4" w:space="0"/>
            </w:tcBorders>
            <w:shd w:val="clear"/>
            <w:noWrap/>
            <w:vAlign w:val="center"/>
          </w:tcPr>
          <w:p w14:paraId="33AE16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专用材料费</w:t>
            </w:r>
          </w:p>
        </w:tc>
        <w:tc>
          <w:tcPr>
            <w:tcW w:w="0" w:type="auto"/>
            <w:tcBorders>
              <w:top w:val="nil"/>
              <w:left w:val="nil"/>
              <w:bottom w:val="single" w:color="D4D4D4" w:sz="4" w:space="0"/>
              <w:right w:val="single" w:color="D4D4D4" w:sz="4" w:space="0"/>
            </w:tcBorders>
            <w:shd w:val="clear"/>
            <w:noWrap/>
            <w:vAlign w:val="center"/>
          </w:tcPr>
          <w:p w14:paraId="1B11A2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61CA9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31021</w:t>
            </w:r>
          </w:p>
        </w:tc>
        <w:tc>
          <w:tcPr>
            <w:tcW w:w="0" w:type="auto"/>
            <w:tcBorders>
              <w:top w:val="nil"/>
              <w:left w:val="nil"/>
              <w:bottom w:val="single" w:color="D4D4D4" w:sz="4" w:space="0"/>
              <w:right w:val="single" w:color="D4D4D4" w:sz="4" w:space="0"/>
            </w:tcBorders>
            <w:shd w:val="clear"/>
            <w:noWrap/>
            <w:vAlign w:val="center"/>
          </w:tcPr>
          <w:p w14:paraId="57EC9B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文物和陈列品购置</w:t>
            </w:r>
          </w:p>
        </w:tc>
        <w:tc>
          <w:tcPr>
            <w:tcW w:w="0" w:type="auto"/>
            <w:tcBorders>
              <w:top w:val="nil"/>
              <w:left w:val="nil"/>
              <w:bottom w:val="single" w:color="D4D4D4" w:sz="4" w:space="0"/>
              <w:right w:val="single" w:color="D4D4D4" w:sz="4" w:space="0"/>
            </w:tcBorders>
            <w:shd w:val="clear"/>
            <w:noWrap/>
            <w:vAlign w:val="center"/>
          </w:tcPr>
          <w:p w14:paraId="4B8289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014D7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47D36A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30304</w:t>
            </w:r>
          </w:p>
        </w:tc>
        <w:tc>
          <w:tcPr>
            <w:tcW w:w="0" w:type="auto"/>
            <w:tcBorders>
              <w:top w:val="nil"/>
              <w:left w:val="nil"/>
              <w:bottom w:val="single" w:color="D4D4D4" w:sz="4" w:space="0"/>
              <w:right w:val="single" w:color="D4D4D4" w:sz="4" w:space="0"/>
            </w:tcBorders>
            <w:shd w:val="clear"/>
            <w:noWrap/>
            <w:vAlign w:val="center"/>
          </w:tcPr>
          <w:p w14:paraId="46BE97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抚恤金</w:t>
            </w:r>
          </w:p>
        </w:tc>
        <w:tc>
          <w:tcPr>
            <w:tcW w:w="0" w:type="auto"/>
            <w:tcBorders>
              <w:top w:val="nil"/>
              <w:left w:val="nil"/>
              <w:bottom w:val="single" w:color="D4D4D4" w:sz="4" w:space="0"/>
              <w:right w:val="single" w:color="D4D4D4" w:sz="4" w:space="0"/>
            </w:tcBorders>
            <w:shd w:val="clear"/>
            <w:noWrap/>
            <w:vAlign w:val="center"/>
          </w:tcPr>
          <w:p w14:paraId="0F7DB3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C66A5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30224</w:t>
            </w:r>
          </w:p>
        </w:tc>
        <w:tc>
          <w:tcPr>
            <w:tcW w:w="0" w:type="auto"/>
            <w:tcBorders>
              <w:top w:val="nil"/>
              <w:left w:val="nil"/>
              <w:bottom w:val="single" w:color="D4D4D4" w:sz="4" w:space="0"/>
              <w:right w:val="single" w:color="D4D4D4" w:sz="4" w:space="0"/>
            </w:tcBorders>
            <w:shd w:val="clear"/>
            <w:noWrap/>
            <w:vAlign w:val="center"/>
          </w:tcPr>
          <w:p w14:paraId="752596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被装购置费</w:t>
            </w:r>
          </w:p>
        </w:tc>
        <w:tc>
          <w:tcPr>
            <w:tcW w:w="0" w:type="auto"/>
            <w:tcBorders>
              <w:top w:val="nil"/>
              <w:left w:val="nil"/>
              <w:bottom w:val="single" w:color="D4D4D4" w:sz="4" w:space="0"/>
              <w:right w:val="single" w:color="D4D4D4" w:sz="4" w:space="0"/>
            </w:tcBorders>
            <w:shd w:val="clear"/>
            <w:noWrap/>
            <w:vAlign w:val="center"/>
          </w:tcPr>
          <w:p w14:paraId="2762DE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76367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31022</w:t>
            </w:r>
          </w:p>
        </w:tc>
        <w:tc>
          <w:tcPr>
            <w:tcW w:w="0" w:type="auto"/>
            <w:tcBorders>
              <w:top w:val="nil"/>
              <w:left w:val="nil"/>
              <w:bottom w:val="single" w:color="D4D4D4" w:sz="4" w:space="0"/>
              <w:right w:val="single" w:color="D4D4D4" w:sz="4" w:space="0"/>
            </w:tcBorders>
            <w:shd w:val="clear"/>
            <w:noWrap/>
            <w:vAlign w:val="center"/>
          </w:tcPr>
          <w:p w14:paraId="305847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无形资产购置</w:t>
            </w:r>
          </w:p>
        </w:tc>
        <w:tc>
          <w:tcPr>
            <w:tcW w:w="0" w:type="auto"/>
            <w:tcBorders>
              <w:top w:val="nil"/>
              <w:left w:val="nil"/>
              <w:bottom w:val="single" w:color="D4D4D4" w:sz="4" w:space="0"/>
              <w:right w:val="single" w:color="D4D4D4" w:sz="4" w:space="0"/>
            </w:tcBorders>
            <w:shd w:val="clear"/>
            <w:noWrap/>
            <w:vAlign w:val="center"/>
          </w:tcPr>
          <w:p w14:paraId="3AC94C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0CBFD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45D38B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30305</w:t>
            </w:r>
          </w:p>
        </w:tc>
        <w:tc>
          <w:tcPr>
            <w:tcW w:w="0" w:type="auto"/>
            <w:tcBorders>
              <w:top w:val="nil"/>
              <w:left w:val="nil"/>
              <w:bottom w:val="single" w:color="D4D4D4" w:sz="4" w:space="0"/>
              <w:right w:val="single" w:color="D4D4D4" w:sz="4" w:space="0"/>
            </w:tcBorders>
            <w:shd w:val="clear"/>
            <w:noWrap/>
            <w:vAlign w:val="center"/>
          </w:tcPr>
          <w:p w14:paraId="70850B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生活补助</w:t>
            </w:r>
          </w:p>
        </w:tc>
        <w:tc>
          <w:tcPr>
            <w:tcW w:w="0" w:type="auto"/>
            <w:tcBorders>
              <w:top w:val="nil"/>
              <w:left w:val="nil"/>
              <w:bottom w:val="single" w:color="D4D4D4" w:sz="4" w:space="0"/>
              <w:right w:val="single" w:color="D4D4D4" w:sz="4" w:space="0"/>
            </w:tcBorders>
            <w:shd w:val="clear"/>
            <w:noWrap/>
            <w:vAlign w:val="center"/>
          </w:tcPr>
          <w:p w14:paraId="79919F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69F1F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30225</w:t>
            </w:r>
          </w:p>
        </w:tc>
        <w:tc>
          <w:tcPr>
            <w:tcW w:w="0" w:type="auto"/>
            <w:tcBorders>
              <w:top w:val="nil"/>
              <w:left w:val="nil"/>
              <w:bottom w:val="single" w:color="D4D4D4" w:sz="4" w:space="0"/>
              <w:right w:val="single" w:color="D4D4D4" w:sz="4" w:space="0"/>
            </w:tcBorders>
            <w:shd w:val="clear"/>
            <w:noWrap/>
            <w:vAlign w:val="center"/>
          </w:tcPr>
          <w:p w14:paraId="1A5770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专用燃料费</w:t>
            </w:r>
          </w:p>
        </w:tc>
        <w:tc>
          <w:tcPr>
            <w:tcW w:w="0" w:type="auto"/>
            <w:tcBorders>
              <w:top w:val="nil"/>
              <w:left w:val="nil"/>
              <w:bottom w:val="single" w:color="D4D4D4" w:sz="4" w:space="0"/>
              <w:right w:val="single" w:color="D4D4D4" w:sz="4" w:space="0"/>
            </w:tcBorders>
            <w:shd w:val="clear"/>
            <w:noWrap/>
            <w:vAlign w:val="center"/>
          </w:tcPr>
          <w:p w14:paraId="200D79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934A8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31099</w:t>
            </w:r>
          </w:p>
        </w:tc>
        <w:tc>
          <w:tcPr>
            <w:tcW w:w="0" w:type="auto"/>
            <w:tcBorders>
              <w:top w:val="nil"/>
              <w:left w:val="nil"/>
              <w:bottom w:val="single" w:color="D4D4D4" w:sz="4" w:space="0"/>
              <w:right w:val="single" w:color="D4D4D4" w:sz="4" w:space="0"/>
            </w:tcBorders>
            <w:shd w:val="clear"/>
            <w:noWrap/>
            <w:vAlign w:val="center"/>
          </w:tcPr>
          <w:p w14:paraId="7A90FA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其他资本性支出</w:t>
            </w:r>
          </w:p>
        </w:tc>
        <w:tc>
          <w:tcPr>
            <w:tcW w:w="0" w:type="auto"/>
            <w:tcBorders>
              <w:top w:val="nil"/>
              <w:left w:val="nil"/>
              <w:bottom w:val="single" w:color="D4D4D4" w:sz="4" w:space="0"/>
              <w:right w:val="single" w:color="D4D4D4" w:sz="4" w:space="0"/>
            </w:tcBorders>
            <w:shd w:val="clear"/>
            <w:noWrap/>
            <w:vAlign w:val="center"/>
          </w:tcPr>
          <w:p w14:paraId="759217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17A4F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1741CB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30306</w:t>
            </w:r>
          </w:p>
        </w:tc>
        <w:tc>
          <w:tcPr>
            <w:tcW w:w="0" w:type="auto"/>
            <w:tcBorders>
              <w:top w:val="nil"/>
              <w:left w:val="nil"/>
              <w:bottom w:val="single" w:color="D4D4D4" w:sz="4" w:space="0"/>
              <w:right w:val="single" w:color="D4D4D4" w:sz="4" w:space="0"/>
            </w:tcBorders>
            <w:shd w:val="clear"/>
            <w:noWrap/>
            <w:vAlign w:val="center"/>
          </w:tcPr>
          <w:p w14:paraId="5912E8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救济费</w:t>
            </w:r>
          </w:p>
        </w:tc>
        <w:tc>
          <w:tcPr>
            <w:tcW w:w="0" w:type="auto"/>
            <w:tcBorders>
              <w:top w:val="nil"/>
              <w:left w:val="nil"/>
              <w:bottom w:val="single" w:color="D4D4D4" w:sz="4" w:space="0"/>
              <w:right w:val="single" w:color="D4D4D4" w:sz="4" w:space="0"/>
            </w:tcBorders>
            <w:shd w:val="clear"/>
            <w:noWrap/>
            <w:vAlign w:val="center"/>
          </w:tcPr>
          <w:p w14:paraId="719504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6964A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30226</w:t>
            </w:r>
          </w:p>
        </w:tc>
        <w:tc>
          <w:tcPr>
            <w:tcW w:w="0" w:type="auto"/>
            <w:tcBorders>
              <w:top w:val="nil"/>
              <w:left w:val="nil"/>
              <w:bottom w:val="single" w:color="D4D4D4" w:sz="4" w:space="0"/>
              <w:right w:val="single" w:color="D4D4D4" w:sz="4" w:space="0"/>
            </w:tcBorders>
            <w:shd w:val="clear"/>
            <w:noWrap/>
            <w:vAlign w:val="center"/>
          </w:tcPr>
          <w:p w14:paraId="59C94D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劳务费</w:t>
            </w:r>
          </w:p>
        </w:tc>
        <w:tc>
          <w:tcPr>
            <w:tcW w:w="0" w:type="auto"/>
            <w:tcBorders>
              <w:top w:val="nil"/>
              <w:left w:val="nil"/>
              <w:bottom w:val="single" w:color="D4D4D4" w:sz="4" w:space="0"/>
              <w:right w:val="single" w:color="D4D4D4" w:sz="4" w:space="0"/>
            </w:tcBorders>
            <w:shd w:val="clear"/>
            <w:noWrap/>
            <w:vAlign w:val="center"/>
          </w:tcPr>
          <w:p w14:paraId="595A83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47D23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399</w:t>
            </w:r>
          </w:p>
        </w:tc>
        <w:tc>
          <w:tcPr>
            <w:tcW w:w="0" w:type="auto"/>
            <w:tcBorders>
              <w:top w:val="nil"/>
              <w:left w:val="nil"/>
              <w:bottom w:val="single" w:color="D4D4D4" w:sz="4" w:space="0"/>
              <w:right w:val="single" w:color="D4D4D4" w:sz="4" w:space="0"/>
            </w:tcBorders>
            <w:shd w:val="clear"/>
            <w:noWrap/>
            <w:vAlign w:val="center"/>
          </w:tcPr>
          <w:p w14:paraId="037872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其他支出</w:t>
            </w:r>
          </w:p>
        </w:tc>
        <w:tc>
          <w:tcPr>
            <w:tcW w:w="0" w:type="auto"/>
            <w:tcBorders>
              <w:top w:val="nil"/>
              <w:left w:val="nil"/>
              <w:bottom w:val="single" w:color="D4D4D4" w:sz="4" w:space="0"/>
              <w:right w:val="single" w:color="D4D4D4" w:sz="4" w:space="0"/>
            </w:tcBorders>
            <w:shd w:val="clear"/>
            <w:noWrap/>
            <w:vAlign w:val="center"/>
          </w:tcPr>
          <w:p w14:paraId="6E91B4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2D3FC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42E274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30307</w:t>
            </w:r>
          </w:p>
        </w:tc>
        <w:tc>
          <w:tcPr>
            <w:tcW w:w="0" w:type="auto"/>
            <w:tcBorders>
              <w:top w:val="nil"/>
              <w:left w:val="nil"/>
              <w:bottom w:val="single" w:color="D4D4D4" w:sz="4" w:space="0"/>
              <w:right w:val="single" w:color="D4D4D4" w:sz="4" w:space="0"/>
            </w:tcBorders>
            <w:shd w:val="clear"/>
            <w:noWrap/>
            <w:vAlign w:val="center"/>
          </w:tcPr>
          <w:p w14:paraId="38B178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医疗费补助</w:t>
            </w:r>
          </w:p>
        </w:tc>
        <w:tc>
          <w:tcPr>
            <w:tcW w:w="0" w:type="auto"/>
            <w:tcBorders>
              <w:top w:val="nil"/>
              <w:left w:val="nil"/>
              <w:bottom w:val="single" w:color="D4D4D4" w:sz="4" w:space="0"/>
              <w:right w:val="single" w:color="D4D4D4" w:sz="4" w:space="0"/>
            </w:tcBorders>
            <w:shd w:val="clear"/>
            <w:noWrap/>
            <w:vAlign w:val="center"/>
          </w:tcPr>
          <w:p w14:paraId="64CA1F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27A7D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30227</w:t>
            </w:r>
          </w:p>
        </w:tc>
        <w:tc>
          <w:tcPr>
            <w:tcW w:w="0" w:type="auto"/>
            <w:tcBorders>
              <w:top w:val="nil"/>
              <w:left w:val="nil"/>
              <w:bottom w:val="single" w:color="D4D4D4" w:sz="4" w:space="0"/>
              <w:right w:val="single" w:color="D4D4D4" w:sz="4" w:space="0"/>
            </w:tcBorders>
            <w:shd w:val="clear"/>
            <w:noWrap/>
            <w:vAlign w:val="center"/>
          </w:tcPr>
          <w:p w14:paraId="2DB8C3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委托业务费</w:t>
            </w:r>
          </w:p>
        </w:tc>
        <w:tc>
          <w:tcPr>
            <w:tcW w:w="0" w:type="auto"/>
            <w:tcBorders>
              <w:top w:val="nil"/>
              <w:left w:val="nil"/>
              <w:bottom w:val="single" w:color="D4D4D4" w:sz="4" w:space="0"/>
              <w:right w:val="single" w:color="D4D4D4" w:sz="4" w:space="0"/>
            </w:tcBorders>
            <w:shd w:val="clear"/>
            <w:noWrap/>
            <w:vAlign w:val="center"/>
          </w:tcPr>
          <w:p w14:paraId="6D6E01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51C07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39907</w:t>
            </w:r>
          </w:p>
        </w:tc>
        <w:tc>
          <w:tcPr>
            <w:tcW w:w="0" w:type="auto"/>
            <w:tcBorders>
              <w:top w:val="nil"/>
              <w:left w:val="nil"/>
              <w:bottom w:val="single" w:color="D4D4D4" w:sz="4" w:space="0"/>
              <w:right w:val="single" w:color="D4D4D4" w:sz="4" w:space="0"/>
            </w:tcBorders>
            <w:shd w:val="clear"/>
            <w:noWrap/>
            <w:vAlign w:val="center"/>
          </w:tcPr>
          <w:p w14:paraId="70F082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国家赔偿费用支出</w:t>
            </w:r>
          </w:p>
        </w:tc>
        <w:tc>
          <w:tcPr>
            <w:tcW w:w="0" w:type="auto"/>
            <w:tcBorders>
              <w:top w:val="nil"/>
              <w:left w:val="nil"/>
              <w:bottom w:val="single" w:color="D4D4D4" w:sz="4" w:space="0"/>
              <w:right w:val="single" w:color="D4D4D4" w:sz="4" w:space="0"/>
            </w:tcBorders>
            <w:shd w:val="clear"/>
            <w:noWrap/>
            <w:vAlign w:val="center"/>
          </w:tcPr>
          <w:p w14:paraId="7C87CC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7495C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20F05C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30308</w:t>
            </w:r>
          </w:p>
        </w:tc>
        <w:tc>
          <w:tcPr>
            <w:tcW w:w="0" w:type="auto"/>
            <w:tcBorders>
              <w:top w:val="nil"/>
              <w:left w:val="nil"/>
              <w:bottom w:val="single" w:color="D4D4D4" w:sz="4" w:space="0"/>
              <w:right w:val="single" w:color="D4D4D4" w:sz="4" w:space="0"/>
            </w:tcBorders>
            <w:shd w:val="clear"/>
            <w:noWrap/>
            <w:vAlign w:val="center"/>
          </w:tcPr>
          <w:p w14:paraId="38B6A4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助学金</w:t>
            </w:r>
          </w:p>
        </w:tc>
        <w:tc>
          <w:tcPr>
            <w:tcW w:w="0" w:type="auto"/>
            <w:tcBorders>
              <w:top w:val="nil"/>
              <w:left w:val="nil"/>
              <w:bottom w:val="single" w:color="D4D4D4" w:sz="4" w:space="0"/>
              <w:right w:val="single" w:color="D4D4D4" w:sz="4" w:space="0"/>
            </w:tcBorders>
            <w:shd w:val="clear"/>
            <w:noWrap/>
            <w:vAlign w:val="center"/>
          </w:tcPr>
          <w:p w14:paraId="281291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A5E9A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30228</w:t>
            </w:r>
          </w:p>
        </w:tc>
        <w:tc>
          <w:tcPr>
            <w:tcW w:w="0" w:type="auto"/>
            <w:tcBorders>
              <w:top w:val="nil"/>
              <w:left w:val="nil"/>
              <w:bottom w:val="single" w:color="D4D4D4" w:sz="4" w:space="0"/>
              <w:right w:val="single" w:color="D4D4D4" w:sz="4" w:space="0"/>
            </w:tcBorders>
            <w:shd w:val="clear"/>
            <w:noWrap/>
            <w:vAlign w:val="center"/>
          </w:tcPr>
          <w:p w14:paraId="6DDFB2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工会经费</w:t>
            </w:r>
          </w:p>
        </w:tc>
        <w:tc>
          <w:tcPr>
            <w:tcW w:w="0" w:type="auto"/>
            <w:tcBorders>
              <w:top w:val="nil"/>
              <w:left w:val="nil"/>
              <w:bottom w:val="single" w:color="D4D4D4" w:sz="4" w:space="0"/>
              <w:right w:val="single" w:color="D4D4D4" w:sz="4" w:space="0"/>
            </w:tcBorders>
            <w:shd w:val="clear"/>
            <w:noWrap/>
            <w:vAlign w:val="center"/>
          </w:tcPr>
          <w:p w14:paraId="1D9CAC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40FCD5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39908</w:t>
            </w:r>
          </w:p>
        </w:tc>
        <w:tc>
          <w:tcPr>
            <w:tcW w:w="0" w:type="auto"/>
            <w:tcBorders>
              <w:top w:val="nil"/>
              <w:left w:val="nil"/>
              <w:bottom w:val="single" w:color="D4D4D4" w:sz="4" w:space="0"/>
              <w:right w:val="single" w:color="D4D4D4" w:sz="4" w:space="0"/>
            </w:tcBorders>
            <w:shd w:val="clear"/>
            <w:noWrap/>
            <w:vAlign w:val="center"/>
          </w:tcPr>
          <w:p w14:paraId="5C32D6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对民间非营利组织和群众性自治组织补贴</w:t>
            </w:r>
          </w:p>
        </w:tc>
        <w:tc>
          <w:tcPr>
            <w:tcW w:w="0" w:type="auto"/>
            <w:tcBorders>
              <w:top w:val="nil"/>
              <w:left w:val="nil"/>
              <w:bottom w:val="single" w:color="D4D4D4" w:sz="4" w:space="0"/>
              <w:right w:val="single" w:color="D4D4D4" w:sz="4" w:space="0"/>
            </w:tcBorders>
            <w:shd w:val="clear"/>
            <w:noWrap/>
            <w:vAlign w:val="center"/>
          </w:tcPr>
          <w:p w14:paraId="6ABEB6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41653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3373F2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30309</w:t>
            </w:r>
          </w:p>
        </w:tc>
        <w:tc>
          <w:tcPr>
            <w:tcW w:w="0" w:type="auto"/>
            <w:tcBorders>
              <w:top w:val="nil"/>
              <w:left w:val="nil"/>
              <w:bottom w:val="single" w:color="D4D4D4" w:sz="4" w:space="0"/>
              <w:right w:val="single" w:color="D4D4D4" w:sz="4" w:space="0"/>
            </w:tcBorders>
            <w:shd w:val="clear"/>
            <w:noWrap/>
            <w:vAlign w:val="center"/>
          </w:tcPr>
          <w:p w14:paraId="2D814D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奖励金</w:t>
            </w:r>
          </w:p>
        </w:tc>
        <w:tc>
          <w:tcPr>
            <w:tcW w:w="0" w:type="auto"/>
            <w:tcBorders>
              <w:top w:val="nil"/>
              <w:left w:val="nil"/>
              <w:bottom w:val="single" w:color="D4D4D4" w:sz="4" w:space="0"/>
              <w:right w:val="single" w:color="D4D4D4" w:sz="4" w:space="0"/>
            </w:tcBorders>
            <w:shd w:val="clear"/>
            <w:noWrap/>
            <w:vAlign w:val="center"/>
          </w:tcPr>
          <w:p w14:paraId="3CAC5B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3201F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30229</w:t>
            </w:r>
          </w:p>
        </w:tc>
        <w:tc>
          <w:tcPr>
            <w:tcW w:w="0" w:type="auto"/>
            <w:tcBorders>
              <w:top w:val="nil"/>
              <w:left w:val="nil"/>
              <w:bottom w:val="single" w:color="D4D4D4" w:sz="4" w:space="0"/>
              <w:right w:val="single" w:color="D4D4D4" w:sz="4" w:space="0"/>
            </w:tcBorders>
            <w:shd w:val="clear"/>
            <w:noWrap/>
            <w:vAlign w:val="center"/>
          </w:tcPr>
          <w:p w14:paraId="441E3D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福利费</w:t>
            </w:r>
          </w:p>
        </w:tc>
        <w:tc>
          <w:tcPr>
            <w:tcW w:w="0" w:type="auto"/>
            <w:tcBorders>
              <w:top w:val="nil"/>
              <w:left w:val="nil"/>
              <w:bottom w:val="single" w:color="D4D4D4" w:sz="4" w:space="0"/>
              <w:right w:val="single" w:color="D4D4D4" w:sz="4" w:space="0"/>
            </w:tcBorders>
            <w:shd w:val="clear"/>
            <w:noWrap/>
            <w:vAlign w:val="center"/>
          </w:tcPr>
          <w:p w14:paraId="61FF42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5107F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39909</w:t>
            </w:r>
          </w:p>
        </w:tc>
        <w:tc>
          <w:tcPr>
            <w:tcW w:w="0" w:type="auto"/>
            <w:tcBorders>
              <w:top w:val="nil"/>
              <w:left w:val="nil"/>
              <w:bottom w:val="single" w:color="D4D4D4" w:sz="4" w:space="0"/>
              <w:right w:val="single" w:color="D4D4D4" w:sz="4" w:space="0"/>
            </w:tcBorders>
            <w:shd w:val="clear"/>
            <w:noWrap/>
            <w:vAlign w:val="center"/>
          </w:tcPr>
          <w:p w14:paraId="402940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经常性赠与</w:t>
            </w:r>
          </w:p>
        </w:tc>
        <w:tc>
          <w:tcPr>
            <w:tcW w:w="0" w:type="auto"/>
            <w:tcBorders>
              <w:top w:val="nil"/>
              <w:left w:val="nil"/>
              <w:bottom w:val="single" w:color="D4D4D4" w:sz="4" w:space="0"/>
              <w:right w:val="single" w:color="D4D4D4" w:sz="4" w:space="0"/>
            </w:tcBorders>
            <w:shd w:val="clear"/>
            <w:noWrap/>
            <w:vAlign w:val="center"/>
          </w:tcPr>
          <w:p w14:paraId="6CC044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557A0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4C76C9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30310</w:t>
            </w:r>
          </w:p>
        </w:tc>
        <w:tc>
          <w:tcPr>
            <w:tcW w:w="0" w:type="auto"/>
            <w:tcBorders>
              <w:top w:val="nil"/>
              <w:left w:val="nil"/>
              <w:bottom w:val="single" w:color="D4D4D4" w:sz="4" w:space="0"/>
              <w:right w:val="single" w:color="D4D4D4" w:sz="4" w:space="0"/>
            </w:tcBorders>
            <w:shd w:val="clear"/>
            <w:noWrap/>
            <w:vAlign w:val="center"/>
          </w:tcPr>
          <w:p w14:paraId="1A60E4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个人农业生产补贴</w:t>
            </w:r>
          </w:p>
        </w:tc>
        <w:tc>
          <w:tcPr>
            <w:tcW w:w="0" w:type="auto"/>
            <w:tcBorders>
              <w:top w:val="nil"/>
              <w:left w:val="nil"/>
              <w:bottom w:val="single" w:color="D4D4D4" w:sz="4" w:space="0"/>
              <w:right w:val="single" w:color="D4D4D4" w:sz="4" w:space="0"/>
            </w:tcBorders>
            <w:shd w:val="clear"/>
            <w:noWrap/>
            <w:vAlign w:val="center"/>
          </w:tcPr>
          <w:p w14:paraId="73C978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B6904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30231</w:t>
            </w:r>
          </w:p>
        </w:tc>
        <w:tc>
          <w:tcPr>
            <w:tcW w:w="0" w:type="auto"/>
            <w:tcBorders>
              <w:top w:val="nil"/>
              <w:left w:val="nil"/>
              <w:bottom w:val="single" w:color="D4D4D4" w:sz="4" w:space="0"/>
              <w:right w:val="single" w:color="D4D4D4" w:sz="4" w:space="0"/>
            </w:tcBorders>
            <w:shd w:val="clear"/>
            <w:noWrap/>
            <w:vAlign w:val="center"/>
          </w:tcPr>
          <w:p w14:paraId="2B4166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公务用车运行维护费</w:t>
            </w:r>
          </w:p>
        </w:tc>
        <w:tc>
          <w:tcPr>
            <w:tcW w:w="0" w:type="auto"/>
            <w:tcBorders>
              <w:top w:val="nil"/>
              <w:left w:val="nil"/>
              <w:bottom w:val="single" w:color="D4D4D4" w:sz="4" w:space="0"/>
              <w:right w:val="single" w:color="D4D4D4" w:sz="4" w:space="0"/>
            </w:tcBorders>
            <w:shd w:val="clear"/>
            <w:noWrap/>
            <w:vAlign w:val="center"/>
          </w:tcPr>
          <w:p w14:paraId="649D04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3C5B85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39910</w:t>
            </w:r>
          </w:p>
        </w:tc>
        <w:tc>
          <w:tcPr>
            <w:tcW w:w="0" w:type="auto"/>
            <w:tcBorders>
              <w:top w:val="nil"/>
              <w:left w:val="nil"/>
              <w:bottom w:val="single" w:color="D4D4D4" w:sz="4" w:space="0"/>
              <w:right w:val="single" w:color="D4D4D4" w:sz="4" w:space="0"/>
            </w:tcBorders>
            <w:shd w:val="clear"/>
            <w:noWrap/>
            <w:vAlign w:val="center"/>
          </w:tcPr>
          <w:p w14:paraId="7EF867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资本性赠与</w:t>
            </w:r>
          </w:p>
        </w:tc>
        <w:tc>
          <w:tcPr>
            <w:tcW w:w="0" w:type="auto"/>
            <w:tcBorders>
              <w:top w:val="nil"/>
              <w:left w:val="nil"/>
              <w:bottom w:val="single" w:color="D4D4D4" w:sz="4" w:space="0"/>
              <w:right w:val="single" w:color="D4D4D4" w:sz="4" w:space="0"/>
            </w:tcBorders>
            <w:shd w:val="clear"/>
            <w:noWrap/>
            <w:vAlign w:val="center"/>
          </w:tcPr>
          <w:p w14:paraId="3336CF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510F2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11F2F9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30311</w:t>
            </w:r>
          </w:p>
        </w:tc>
        <w:tc>
          <w:tcPr>
            <w:tcW w:w="0" w:type="auto"/>
            <w:tcBorders>
              <w:top w:val="nil"/>
              <w:left w:val="nil"/>
              <w:bottom w:val="single" w:color="D4D4D4" w:sz="4" w:space="0"/>
              <w:right w:val="single" w:color="D4D4D4" w:sz="4" w:space="0"/>
            </w:tcBorders>
            <w:shd w:val="clear"/>
            <w:noWrap/>
            <w:vAlign w:val="center"/>
          </w:tcPr>
          <w:p w14:paraId="274C38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代缴社会保险费</w:t>
            </w:r>
          </w:p>
        </w:tc>
        <w:tc>
          <w:tcPr>
            <w:tcW w:w="0" w:type="auto"/>
            <w:tcBorders>
              <w:top w:val="nil"/>
              <w:left w:val="nil"/>
              <w:bottom w:val="single" w:color="D4D4D4" w:sz="4" w:space="0"/>
              <w:right w:val="single" w:color="D4D4D4" w:sz="4" w:space="0"/>
            </w:tcBorders>
            <w:shd w:val="clear"/>
            <w:noWrap/>
            <w:vAlign w:val="center"/>
          </w:tcPr>
          <w:p w14:paraId="6B3B5C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F64E6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30239</w:t>
            </w:r>
          </w:p>
        </w:tc>
        <w:tc>
          <w:tcPr>
            <w:tcW w:w="0" w:type="auto"/>
            <w:tcBorders>
              <w:top w:val="nil"/>
              <w:left w:val="nil"/>
              <w:bottom w:val="single" w:color="D4D4D4" w:sz="4" w:space="0"/>
              <w:right w:val="single" w:color="D4D4D4" w:sz="4" w:space="0"/>
            </w:tcBorders>
            <w:shd w:val="clear"/>
            <w:noWrap/>
            <w:vAlign w:val="center"/>
          </w:tcPr>
          <w:p w14:paraId="33C0AB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其他交通费用</w:t>
            </w:r>
          </w:p>
        </w:tc>
        <w:tc>
          <w:tcPr>
            <w:tcW w:w="0" w:type="auto"/>
            <w:tcBorders>
              <w:top w:val="nil"/>
              <w:left w:val="nil"/>
              <w:bottom w:val="single" w:color="D4D4D4" w:sz="4" w:space="0"/>
              <w:right w:val="single" w:color="D4D4D4" w:sz="4" w:space="0"/>
            </w:tcBorders>
            <w:shd w:val="clear"/>
            <w:noWrap/>
            <w:vAlign w:val="center"/>
          </w:tcPr>
          <w:p w14:paraId="283800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10ED5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39999</w:t>
            </w:r>
          </w:p>
        </w:tc>
        <w:tc>
          <w:tcPr>
            <w:tcW w:w="0" w:type="auto"/>
            <w:tcBorders>
              <w:top w:val="nil"/>
              <w:left w:val="nil"/>
              <w:bottom w:val="single" w:color="D4D4D4" w:sz="4" w:space="0"/>
              <w:right w:val="single" w:color="D4D4D4" w:sz="4" w:space="0"/>
            </w:tcBorders>
            <w:shd w:val="clear"/>
            <w:noWrap/>
            <w:vAlign w:val="center"/>
          </w:tcPr>
          <w:p w14:paraId="480F2A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其他支出</w:t>
            </w:r>
          </w:p>
        </w:tc>
        <w:tc>
          <w:tcPr>
            <w:tcW w:w="0" w:type="auto"/>
            <w:tcBorders>
              <w:top w:val="nil"/>
              <w:left w:val="nil"/>
              <w:bottom w:val="single" w:color="D4D4D4" w:sz="4" w:space="0"/>
              <w:right w:val="single" w:color="D4D4D4" w:sz="4" w:space="0"/>
            </w:tcBorders>
            <w:shd w:val="clear"/>
            <w:noWrap/>
            <w:vAlign w:val="center"/>
          </w:tcPr>
          <w:p w14:paraId="429706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6B468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46B52D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30399</w:t>
            </w:r>
          </w:p>
        </w:tc>
        <w:tc>
          <w:tcPr>
            <w:tcW w:w="0" w:type="auto"/>
            <w:tcBorders>
              <w:top w:val="nil"/>
              <w:left w:val="nil"/>
              <w:bottom w:val="single" w:color="D4D4D4" w:sz="4" w:space="0"/>
              <w:right w:val="single" w:color="D4D4D4" w:sz="4" w:space="0"/>
            </w:tcBorders>
            <w:shd w:val="clear"/>
            <w:noWrap/>
            <w:vAlign w:val="center"/>
          </w:tcPr>
          <w:p w14:paraId="29D5C9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其他对个人和家庭的补助</w:t>
            </w:r>
          </w:p>
        </w:tc>
        <w:tc>
          <w:tcPr>
            <w:tcW w:w="0" w:type="auto"/>
            <w:tcBorders>
              <w:top w:val="nil"/>
              <w:left w:val="nil"/>
              <w:bottom w:val="single" w:color="D4D4D4" w:sz="4" w:space="0"/>
              <w:right w:val="single" w:color="D4D4D4" w:sz="4" w:space="0"/>
            </w:tcBorders>
            <w:shd w:val="clear"/>
            <w:noWrap/>
            <w:vAlign w:val="center"/>
          </w:tcPr>
          <w:p w14:paraId="74E4A3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51EBCC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30240</w:t>
            </w:r>
          </w:p>
        </w:tc>
        <w:tc>
          <w:tcPr>
            <w:tcW w:w="0" w:type="auto"/>
            <w:tcBorders>
              <w:top w:val="nil"/>
              <w:left w:val="nil"/>
              <w:bottom w:val="single" w:color="D4D4D4" w:sz="4" w:space="0"/>
              <w:right w:val="single" w:color="D4D4D4" w:sz="4" w:space="0"/>
            </w:tcBorders>
            <w:shd w:val="clear"/>
            <w:noWrap/>
            <w:vAlign w:val="center"/>
          </w:tcPr>
          <w:p w14:paraId="4ED8DD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税金及附加费用</w:t>
            </w:r>
          </w:p>
        </w:tc>
        <w:tc>
          <w:tcPr>
            <w:tcW w:w="0" w:type="auto"/>
            <w:tcBorders>
              <w:top w:val="nil"/>
              <w:left w:val="nil"/>
              <w:bottom w:val="single" w:color="D4D4D4" w:sz="4" w:space="0"/>
              <w:right w:val="single" w:color="D4D4D4" w:sz="4" w:space="0"/>
            </w:tcBorders>
            <w:shd w:val="clear"/>
            <w:noWrap/>
            <w:vAlign w:val="center"/>
          </w:tcPr>
          <w:p w14:paraId="54E8CE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A5FAD2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455668D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5880CC52">
            <w:pPr>
              <w:jc w:val="right"/>
              <w:rPr>
                <w:rFonts w:hint="eastAsia" w:ascii="宋体" w:hAnsi="宋体" w:eastAsia="宋体" w:cs="宋体"/>
                <w:i w:val="0"/>
                <w:iCs w:val="0"/>
                <w:color w:val="000000"/>
                <w:sz w:val="22"/>
                <w:szCs w:val="22"/>
                <w:u w:val="none"/>
              </w:rPr>
            </w:pPr>
          </w:p>
        </w:tc>
      </w:tr>
      <w:tr w14:paraId="0FB12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4B15C63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278B9B9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30A5D7F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5B42D3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30299</w:t>
            </w:r>
          </w:p>
        </w:tc>
        <w:tc>
          <w:tcPr>
            <w:tcW w:w="0" w:type="auto"/>
            <w:tcBorders>
              <w:top w:val="nil"/>
              <w:left w:val="nil"/>
              <w:bottom w:val="single" w:color="D4D4D4" w:sz="4" w:space="0"/>
              <w:right w:val="single" w:color="D4D4D4" w:sz="4" w:space="0"/>
            </w:tcBorders>
            <w:shd w:val="clear"/>
            <w:noWrap/>
            <w:vAlign w:val="center"/>
          </w:tcPr>
          <w:p w14:paraId="0745F3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其他商品和服务支出</w:t>
            </w:r>
          </w:p>
        </w:tc>
        <w:tc>
          <w:tcPr>
            <w:tcW w:w="0" w:type="auto"/>
            <w:tcBorders>
              <w:top w:val="nil"/>
              <w:left w:val="nil"/>
              <w:bottom w:val="single" w:color="D4D4D4" w:sz="4" w:space="0"/>
              <w:right w:val="single" w:color="D4D4D4" w:sz="4" w:space="0"/>
            </w:tcBorders>
            <w:shd w:val="clear"/>
            <w:noWrap/>
            <w:vAlign w:val="center"/>
          </w:tcPr>
          <w:p w14:paraId="525757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9ADED7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6F91BBD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38750D91">
            <w:pPr>
              <w:jc w:val="right"/>
              <w:rPr>
                <w:rFonts w:hint="eastAsia" w:ascii="宋体" w:hAnsi="宋体" w:eastAsia="宋体" w:cs="宋体"/>
                <w:i w:val="0"/>
                <w:iCs w:val="0"/>
                <w:color w:val="000000"/>
                <w:sz w:val="22"/>
                <w:szCs w:val="22"/>
                <w:u w:val="none"/>
              </w:rPr>
            </w:pPr>
          </w:p>
        </w:tc>
      </w:tr>
      <w:tr w14:paraId="314B4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2"/>
            <w:tcBorders>
              <w:top w:val="nil"/>
              <w:left w:val="nil"/>
              <w:bottom w:val="single" w:color="D4D4D4" w:sz="4" w:space="0"/>
              <w:right w:val="single" w:color="D4D4D4" w:sz="4" w:space="0"/>
            </w:tcBorders>
            <w:shd w:val="clear"/>
            <w:noWrap/>
            <w:vAlign w:val="center"/>
          </w:tcPr>
          <w:p w14:paraId="0B6317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人员经费合计</w:t>
            </w:r>
          </w:p>
        </w:tc>
        <w:tc>
          <w:tcPr>
            <w:tcW w:w="0" w:type="auto"/>
            <w:tcBorders>
              <w:top w:val="nil"/>
              <w:left w:val="nil"/>
              <w:bottom w:val="single" w:color="D4D4D4" w:sz="4" w:space="0"/>
              <w:right w:val="single" w:color="D4D4D4" w:sz="4" w:space="0"/>
            </w:tcBorders>
            <w:shd w:val="clear"/>
            <w:noWrap/>
            <w:vAlign w:val="center"/>
          </w:tcPr>
          <w:p w14:paraId="7A04CB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77.96</w:t>
            </w:r>
          </w:p>
        </w:tc>
        <w:tc>
          <w:tcPr>
            <w:tcW w:w="0" w:type="auto"/>
            <w:gridSpan w:val="5"/>
            <w:tcBorders>
              <w:top w:val="nil"/>
              <w:left w:val="nil"/>
              <w:bottom w:val="single" w:color="D4D4D4" w:sz="4" w:space="0"/>
              <w:right w:val="single" w:color="D4D4D4" w:sz="4" w:space="0"/>
            </w:tcBorders>
            <w:shd w:val="clear"/>
            <w:noWrap/>
            <w:vAlign w:val="center"/>
          </w:tcPr>
          <w:p w14:paraId="54925F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公用经费合计</w:t>
            </w:r>
          </w:p>
        </w:tc>
        <w:tc>
          <w:tcPr>
            <w:tcW w:w="0" w:type="auto"/>
            <w:tcBorders>
              <w:top w:val="nil"/>
              <w:left w:val="nil"/>
              <w:bottom w:val="single" w:color="D4D4D4" w:sz="4" w:space="0"/>
              <w:right w:val="single" w:color="D4D4D4" w:sz="4" w:space="0"/>
            </w:tcBorders>
            <w:shd w:val="clear"/>
            <w:noWrap/>
            <w:vAlign w:val="center"/>
          </w:tcPr>
          <w:p w14:paraId="6BB985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r>
      <w:tr w14:paraId="4A74F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9"/>
            <w:tcBorders>
              <w:top w:val="nil"/>
              <w:left w:val="nil"/>
              <w:bottom w:val="nil"/>
              <w:right w:val="nil"/>
            </w:tcBorders>
            <w:shd w:val="clear"/>
            <w:noWrap/>
            <w:vAlign w:val="center"/>
          </w:tcPr>
          <w:p w14:paraId="771DB4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注：本表反映部门本年度一般公共预算财政拨款基本支出明细情况。</w:t>
            </w:r>
          </w:p>
        </w:tc>
      </w:tr>
    </w:tbl>
    <w:p w14:paraId="5C739E84">
      <w:pPr>
        <w:pStyle w:val="7"/>
        <w:keepNext w:val="0"/>
        <w:keepLines w:val="0"/>
        <w:widowControl/>
        <w:numPr>
          <w:ilvl w:val="0"/>
          <w:numId w:val="0"/>
        </w:numPr>
        <w:suppressLineNumbers w:val="0"/>
        <w:spacing w:before="0" w:beforeAutospacing="0" w:afterAutospacing="0"/>
        <w:ind w:right="0" w:rightChars="0"/>
        <w:rPr>
          <w:shd w:val="clear" w:fill="FFFFFF"/>
        </w:rPr>
        <w:sectPr>
          <w:pgSz w:w="16838" w:h="11906" w:orient="landscape"/>
          <w:pgMar w:top="1800" w:right="1440" w:bottom="1800" w:left="1440" w:header="851" w:footer="992" w:gutter="0"/>
          <w:cols w:space="425" w:num="1"/>
          <w:docGrid w:type="lines" w:linePitch="312" w:charSpace="0"/>
        </w:sectPr>
      </w:pPr>
    </w:p>
    <w:tbl>
      <w:tblPr>
        <w:tblW w:w="1740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373"/>
        <w:gridCol w:w="355"/>
        <w:gridCol w:w="355"/>
        <w:gridCol w:w="1752"/>
        <w:gridCol w:w="2127"/>
        <w:gridCol w:w="1691"/>
        <w:gridCol w:w="1691"/>
        <w:gridCol w:w="1691"/>
        <w:gridCol w:w="1691"/>
        <w:gridCol w:w="1680"/>
      </w:tblGrid>
      <w:tr w14:paraId="757FC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15726" w:type="dxa"/>
            <w:gridSpan w:val="9"/>
            <w:tcBorders>
              <w:top w:val="nil"/>
              <w:left w:val="nil"/>
              <w:bottom w:val="nil"/>
              <w:right w:val="nil"/>
            </w:tcBorders>
            <w:shd w:val="clear"/>
            <w:noWrap/>
            <w:vAlign w:val="center"/>
          </w:tcPr>
          <w:p w14:paraId="1813F63C">
            <w:pP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40"/>
                <w:szCs w:val="40"/>
                <w:u w:val="none"/>
                <w:bdr w:val="none" w:color="auto" w:sz="0" w:space="0"/>
                <w:lang w:val="en-US" w:eastAsia="zh-CN" w:bidi="ar"/>
              </w:rPr>
              <w:t>政府性基金预算财政拨款收入支出决算表</w:t>
            </w:r>
          </w:p>
        </w:tc>
        <w:tc>
          <w:tcPr>
            <w:tcW w:w="1680" w:type="dxa"/>
            <w:tcBorders>
              <w:top w:val="nil"/>
              <w:left w:val="nil"/>
              <w:bottom w:val="nil"/>
              <w:right w:val="nil"/>
            </w:tcBorders>
            <w:shd w:val="clear"/>
            <w:noWrap/>
            <w:vAlign w:val="center"/>
          </w:tcPr>
          <w:p w14:paraId="3A6F9019">
            <w:pPr>
              <w:rPr>
                <w:rFonts w:hint="eastAsia" w:ascii="宋体" w:hAnsi="宋体" w:eastAsia="宋体" w:cs="宋体"/>
                <w:i w:val="0"/>
                <w:iCs w:val="0"/>
                <w:color w:val="000000"/>
                <w:sz w:val="22"/>
                <w:szCs w:val="22"/>
                <w:u w:val="none"/>
              </w:rPr>
            </w:pPr>
          </w:p>
        </w:tc>
      </w:tr>
      <w:tr w14:paraId="457A2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noWrap/>
            <w:vAlign w:val="center"/>
          </w:tcPr>
          <w:p w14:paraId="6E4B62A3">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39F09219">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4F59D0DD">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59ADA78B">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6C156A88">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11CAD982">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1FF349A5">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49E65C80">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65C251DF">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6A3FD957">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公开07表</w:t>
            </w:r>
          </w:p>
        </w:tc>
      </w:tr>
      <w:tr w14:paraId="6B5EF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noWrap/>
            <w:vAlign w:val="bottom"/>
          </w:tcPr>
          <w:p w14:paraId="5A780A2D">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部门：漯河市西城区经济发展局</w:t>
            </w:r>
          </w:p>
        </w:tc>
        <w:tc>
          <w:tcPr>
            <w:tcW w:w="0" w:type="auto"/>
            <w:tcBorders>
              <w:top w:val="nil"/>
              <w:left w:val="nil"/>
              <w:bottom w:val="nil"/>
              <w:right w:val="nil"/>
            </w:tcBorders>
            <w:shd w:val="clear"/>
            <w:noWrap/>
            <w:vAlign w:val="center"/>
          </w:tcPr>
          <w:p w14:paraId="154DE873">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7E2515F3">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3CE290F9">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629966A2">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2023年度</w:t>
            </w:r>
          </w:p>
        </w:tc>
        <w:tc>
          <w:tcPr>
            <w:tcW w:w="0" w:type="auto"/>
            <w:tcBorders>
              <w:top w:val="nil"/>
              <w:left w:val="nil"/>
              <w:bottom w:val="nil"/>
              <w:right w:val="nil"/>
            </w:tcBorders>
            <w:shd w:val="clear"/>
            <w:noWrap/>
            <w:vAlign w:val="center"/>
          </w:tcPr>
          <w:p w14:paraId="3CC6FAD3">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2915CBDB">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5B269E1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6633183F">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498DEC73">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金额单位：万元</w:t>
            </w:r>
          </w:p>
        </w:tc>
      </w:tr>
      <w:tr w14:paraId="38B8A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4"/>
            <w:tcBorders>
              <w:top w:val="nil"/>
              <w:left w:val="nil"/>
              <w:bottom w:val="single" w:color="D4D4D4" w:sz="4" w:space="0"/>
              <w:right w:val="single" w:color="D4D4D4" w:sz="4" w:space="0"/>
            </w:tcBorders>
            <w:shd w:val="clear"/>
            <w:noWrap/>
            <w:vAlign w:val="center"/>
          </w:tcPr>
          <w:p w14:paraId="3A0605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1680" w:type="dxa"/>
            <w:vMerge w:val="restart"/>
            <w:tcBorders>
              <w:top w:val="nil"/>
              <w:left w:val="nil"/>
              <w:bottom w:val="single" w:color="D4D4D4" w:sz="4" w:space="0"/>
              <w:right w:val="single" w:color="D4D4D4" w:sz="4" w:space="0"/>
            </w:tcBorders>
            <w:shd w:val="clear"/>
            <w:vAlign w:val="center"/>
          </w:tcPr>
          <w:p w14:paraId="12F949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年初结转和结余</w:t>
            </w:r>
          </w:p>
        </w:tc>
        <w:tc>
          <w:tcPr>
            <w:tcW w:w="1680" w:type="dxa"/>
            <w:vMerge w:val="restart"/>
            <w:tcBorders>
              <w:top w:val="nil"/>
              <w:left w:val="nil"/>
              <w:bottom w:val="single" w:color="D4D4D4" w:sz="4" w:space="0"/>
              <w:right w:val="single" w:color="D4D4D4" w:sz="4" w:space="0"/>
            </w:tcBorders>
            <w:shd w:val="clear"/>
            <w:vAlign w:val="center"/>
          </w:tcPr>
          <w:p w14:paraId="17AC5D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本年收入</w:t>
            </w:r>
          </w:p>
        </w:tc>
        <w:tc>
          <w:tcPr>
            <w:tcW w:w="5040" w:type="dxa"/>
            <w:gridSpan w:val="3"/>
            <w:tcBorders>
              <w:top w:val="nil"/>
              <w:left w:val="nil"/>
              <w:bottom w:val="single" w:color="D4D4D4" w:sz="4" w:space="0"/>
              <w:right w:val="single" w:color="D4D4D4" w:sz="4" w:space="0"/>
            </w:tcBorders>
            <w:shd w:val="clear"/>
            <w:vAlign w:val="center"/>
          </w:tcPr>
          <w:p w14:paraId="6735B7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本年支出</w:t>
            </w:r>
          </w:p>
        </w:tc>
        <w:tc>
          <w:tcPr>
            <w:tcW w:w="1680" w:type="dxa"/>
            <w:vMerge w:val="restart"/>
            <w:tcBorders>
              <w:top w:val="nil"/>
              <w:left w:val="nil"/>
              <w:bottom w:val="single" w:color="D4D4D4" w:sz="4" w:space="0"/>
              <w:right w:val="single" w:color="D4D4D4" w:sz="4" w:space="0"/>
            </w:tcBorders>
            <w:shd w:val="clear"/>
            <w:vAlign w:val="center"/>
          </w:tcPr>
          <w:p w14:paraId="649F0E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年末结转和结余</w:t>
            </w:r>
          </w:p>
        </w:tc>
      </w:tr>
      <w:tr w14:paraId="58152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396" w:type="dxa"/>
            <w:gridSpan w:val="3"/>
            <w:vMerge w:val="restart"/>
            <w:tcBorders>
              <w:top w:val="nil"/>
              <w:left w:val="nil"/>
              <w:bottom w:val="single" w:color="D4D4D4" w:sz="4" w:space="0"/>
              <w:right w:val="single" w:color="D4D4D4" w:sz="4" w:space="0"/>
            </w:tcBorders>
            <w:shd w:val="clear"/>
            <w:vAlign w:val="center"/>
          </w:tcPr>
          <w:p w14:paraId="5421E7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0" w:type="auto"/>
            <w:vMerge w:val="restart"/>
            <w:tcBorders>
              <w:top w:val="nil"/>
              <w:left w:val="nil"/>
              <w:bottom w:val="single" w:color="D4D4D4" w:sz="4" w:space="0"/>
              <w:right w:val="single" w:color="D4D4D4" w:sz="4" w:space="0"/>
            </w:tcBorders>
            <w:shd w:val="clear"/>
            <w:noWrap/>
            <w:vAlign w:val="center"/>
          </w:tcPr>
          <w:p w14:paraId="714EC2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1680" w:type="dxa"/>
            <w:vMerge w:val="continue"/>
            <w:tcBorders>
              <w:top w:val="nil"/>
              <w:left w:val="nil"/>
              <w:bottom w:val="single" w:color="D4D4D4" w:sz="4" w:space="0"/>
              <w:right w:val="single" w:color="D4D4D4" w:sz="4" w:space="0"/>
            </w:tcBorders>
            <w:shd w:val="clear"/>
            <w:vAlign w:val="center"/>
          </w:tcPr>
          <w:p w14:paraId="23533482">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D4D4D4" w:sz="4" w:space="0"/>
              <w:right w:val="single" w:color="D4D4D4" w:sz="4" w:space="0"/>
            </w:tcBorders>
            <w:shd w:val="clear"/>
            <w:vAlign w:val="center"/>
          </w:tcPr>
          <w:p w14:paraId="747F1954">
            <w:pPr>
              <w:jc w:val="center"/>
              <w:rPr>
                <w:rFonts w:hint="eastAsia" w:ascii="宋体" w:hAnsi="宋体" w:eastAsia="宋体" w:cs="宋体"/>
                <w:i w:val="0"/>
                <w:iCs w:val="0"/>
                <w:color w:val="000000"/>
                <w:sz w:val="22"/>
                <w:szCs w:val="22"/>
                <w:u w:val="none"/>
              </w:rPr>
            </w:pPr>
          </w:p>
        </w:tc>
        <w:tc>
          <w:tcPr>
            <w:tcW w:w="1680" w:type="dxa"/>
            <w:vMerge w:val="restart"/>
            <w:tcBorders>
              <w:top w:val="nil"/>
              <w:left w:val="nil"/>
              <w:bottom w:val="single" w:color="D4D4D4" w:sz="4" w:space="0"/>
              <w:right w:val="single" w:color="D4D4D4" w:sz="4" w:space="0"/>
            </w:tcBorders>
            <w:shd w:val="clear"/>
            <w:vAlign w:val="center"/>
          </w:tcPr>
          <w:p w14:paraId="678C52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小计</w:t>
            </w:r>
          </w:p>
        </w:tc>
        <w:tc>
          <w:tcPr>
            <w:tcW w:w="1680" w:type="dxa"/>
            <w:vMerge w:val="restart"/>
            <w:tcBorders>
              <w:top w:val="nil"/>
              <w:left w:val="nil"/>
              <w:bottom w:val="single" w:color="D4D4D4" w:sz="4" w:space="0"/>
              <w:right w:val="single" w:color="D4D4D4" w:sz="4" w:space="0"/>
            </w:tcBorders>
            <w:shd w:val="clear"/>
            <w:vAlign w:val="center"/>
          </w:tcPr>
          <w:p w14:paraId="684114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基本支出</w:t>
            </w:r>
          </w:p>
        </w:tc>
        <w:tc>
          <w:tcPr>
            <w:tcW w:w="1680" w:type="dxa"/>
            <w:vMerge w:val="restart"/>
            <w:tcBorders>
              <w:top w:val="nil"/>
              <w:left w:val="nil"/>
              <w:bottom w:val="single" w:color="D4D4D4" w:sz="4" w:space="0"/>
              <w:right w:val="single" w:color="D4D4D4" w:sz="4" w:space="0"/>
            </w:tcBorders>
            <w:shd w:val="clear"/>
            <w:vAlign w:val="center"/>
          </w:tcPr>
          <w:p w14:paraId="69F3DE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项目支出</w:t>
            </w:r>
          </w:p>
        </w:tc>
        <w:tc>
          <w:tcPr>
            <w:tcW w:w="1680" w:type="dxa"/>
            <w:vMerge w:val="continue"/>
            <w:tcBorders>
              <w:top w:val="nil"/>
              <w:left w:val="nil"/>
              <w:bottom w:val="single" w:color="D4D4D4" w:sz="4" w:space="0"/>
              <w:right w:val="single" w:color="D4D4D4" w:sz="4" w:space="0"/>
            </w:tcBorders>
            <w:shd w:val="clear"/>
            <w:vAlign w:val="center"/>
          </w:tcPr>
          <w:p w14:paraId="23B5649C">
            <w:pPr>
              <w:jc w:val="center"/>
              <w:rPr>
                <w:rFonts w:hint="eastAsia" w:ascii="宋体" w:hAnsi="宋体" w:eastAsia="宋体" w:cs="宋体"/>
                <w:i w:val="0"/>
                <w:iCs w:val="0"/>
                <w:color w:val="000000"/>
                <w:sz w:val="22"/>
                <w:szCs w:val="22"/>
                <w:u w:val="none"/>
              </w:rPr>
            </w:pPr>
          </w:p>
        </w:tc>
      </w:tr>
      <w:tr w14:paraId="07BBC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396" w:type="dxa"/>
            <w:gridSpan w:val="3"/>
            <w:vMerge w:val="continue"/>
            <w:tcBorders>
              <w:top w:val="nil"/>
              <w:left w:val="nil"/>
              <w:bottom w:val="single" w:color="D4D4D4" w:sz="4" w:space="0"/>
              <w:right w:val="single" w:color="D4D4D4" w:sz="4" w:space="0"/>
            </w:tcBorders>
            <w:shd w:val="clear"/>
            <w:vAlign w:val="center"/>
          </w:tcPr>
          <w:p w14:paraId="7C79C60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D4D4D4" w:sz="4" w:space="0"/>
              <w:right w:val="single" w:color="D4D4D4" w:sz="4" w:space="0"/>
            </w:tcBorders>
            <w:shd w:val="clear"/>
            <w:noWrap/>
            <w:vAlign w:val="center"/>
          </w:tcPr>
          <w:p w14:paraId="37663EB5">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D4D4D4" w:sz="4" w:space="0"/>
              <w:right w:val="single" w:color="D4D4D4" w:sz="4" w:space="0"/>
            </w:tcBorders>
            <w:shd w:val="clear"/>
            <w:vAlign w:val="center"/>
          </w:tcPr>
          <w:p w14:paraId="1A12D241">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D4D4D4" w:sz="4" w:space="0"/>
              <w:right w:val="single" w:color="D4D4D4" w:sz="4" w:space="0"/>
            </w:tcBorders>
            <w:shd w:val="clear"/>
            <w:vAlign w:val="center"/>
          </w:tcPr>
          <w:p w14:paraId="0EF641D0">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D4D4D4" w:sz="4" w:space="0"/>
              <w:right w:val="single" w:color="D4D4D4" w:sz="4" w:space="0"/>
            </w:tcBorders>
            <w:shd w:val="clear"/>
            <w:vAlign w:val="center"/>
          </w:tcPr>
          <w:p w14:paraId="15C723F5">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D4D4D4" w:sz="4" w:space="0"/>
              <w:right w:val="single" w:color="D4D4D4" w:sz="4" w:space="0"/>
            </w:tcBorders>
            <w:shd w:val="clear"/>
            <w:vAlign w:val="center"/>
          </w:tcPr>
          <w:p w14:paraId="473B00C7">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D4D4D4" w:sz="4" w:space="0"/>
              <w:right w:val="single" w:color="D4D4D4" w:sz="4" w:space="0"/>
            </w:tcBorders>
            <w:shd w:val="clear"/>
            <w:vAlign w:val="center"/>
          </w:tcPr>
          <w:p w14:paraId="04650724">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D4D4D4" w:sz="4" w:space="0"/>
              <w:right w:val="single" w:color="D4D4D4" w:sz="4" w:space="0"/>
            </w:tcBorders>
            <w:shd w:val="clear"/>
            <w:vAlign w:val="center"/>
          </w:tcPr>
          <w:p w14:paraId="5AE1A580">
            <w:pPr>
              <w:jc w:val="center"/>
              <w:rPr>
                <w:rFonts w:hint="eastAsia" w:ascii="宋体" w:hAnsi="宋体" w:eastAsia="宋体" w:cs="宋体"/>
                <w:i w:val="0"/>
                <w:iCs w:val="0"/>
                <w:color w:val="000000"/>
                <w:sz w:val="22"/>
                <w:szCs w:val="22"/>
                <w:u w:val="none"/>
              </w:rPr>
            </w:pPr>
          </w:p>
        </w:tc>
      </w:tr>
      <w:tr w14:paraId="4AF0D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396" w:type="dxa"/>
            <w:gridSpan w:val="3"/>
            <w:vMerge w:val="continue"/>
            <w:tcBorders>
              <w:top w:val="nil"/>
              <w:left w:val="nil"/>
              <w:bottom w:val="single" w:color="D4D4D4" w:sz="4" w:space="0"/>
              <w:right w:val="single" w:color="D4D4D4" w:sz="4" w:space="0"/>
            </w:tcBorders>
            <w:shd w:val="clear"/>
            <w:vAlign w:val="center"/>
          </w:tcPr>
          <w:p w14:paraId="0C45EE8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D4D4D4" w:sz="4" w:space="0"/>
              <w:right w:val="single" w:color="D4D4D4" w:sz="4" w:space="0"/>
            </w:tcBorders>
            <w:shd w:val="clear"/>
            <w:noWrap/>
            <w:vAlign w:val="center"/>
          </w:tcPr>
          <w:p w14:paraId="3BCD7D79">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D4D4D4" w:sz="4" w:space="0"/>
              <w:right w:val="single" w:color="D4D4D4" w:sz="4" w:space="0"/>
            </w:tcBorders>
            <w:shd w:val="clear"/>
            <w:vAlign w:val="center"/>
          </w:tcPr>
          <w:p w14:paraId="49F67ACE">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D4D4D4" w:sz="4" w:space="0"/>
              <w:right w:val="single" w:color="D4D4D4" w:sz="4" w:space="0"/>
            </w:tcBorders>
            <w:shd w:val="clear"/>
            <w:vAlign w:val="center"/>
          </w:tcPr>
          <w:p w14:paraId="46B6DC6F">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D4D4D4" w:sz="4" w:space="0"/>
              <w:right w:val="single" w:color="D4D4D4" w:sz="4" w:space="0"/>
            </w:tcBorders>
            <w:shd w:val="clear"/>
            <w:vAlign w:val="center"/>
          </w:tcPr>
          <w:p w14:paraId="4DB93C52">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D4D4D4" w:sz="4" w:space="0"/>
              <w:right w:val="single" w:color="D4D4D4" w:sz="4" w:space="0"/>
            </w:tcBorders>
            <w:shd w:val="clear"/>
            <w:vAlign w:val="center"/>
          </w:tcPr>
          <w:p w14:paraId="0695DB95">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D4D4D4" w:sz="4" w:space="0"/>
              <w:right w:val="single" w:color="D4D4D4" w:sz="4" w:space="0"/>
            </w:tcBorders>
            <w:shd w:val="clear"/>
            <w:vAlign w:val="center"/>
          </w:tcPr>
          <w:p w14:paraId="458AE932">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D4D4D4" w:sz="4" w:space="0"/>
              <w:right w:val="single" w:color="D4D4D4" w:sz="4" w:space="0"/>
            </w:tcBorders>
            <w:shd w:val="clear"/>
            <w:vAlign w:val="center"/>
          </w:tcPr>
          <w:p w14:paraId="433015B7">
            <w:pPr>
              <w:jc w:val="center"/>
              <w:rPr>
                <w:rFonts w:hint="eastAsia" w:ascii="宋体" w:hAnsi="宋体" w:eastAsia="宋体" w:cs="宋体"/>
                <w:i w:val="0"/>
                <w:iCs w:val="0"/>
                <w:color w:val="000000"/>
                <w:sz w:val="22"/>
                <w:szCs w:val="22"/>
                <w:u w:val="none"/>
              </w:rPr>
            </w:pPr>
          </w:p>
        </w:tc>
      </w:tr>
      <w:tr w14:paraId="42914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4"/>
            <w:tcBorders>
              <w:top w:val="nil"/>
              <w:left w:val="nil"/>
              <w:bottom w:val="single" w:color="D4D4D4" w:sz="4" w:space="0"/>
              <w:right w:val="single" w:color="D4D4D4" w:sz="4" w:space="0"/>
            </w:tcBorders>
            <w:shd w:val="clear"/>
            <w:noWrap/>
            <w:vAlign w:val="center"/>
          </w:tcPr>
          <w:p w14:paraId="6DACFB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0" w:type="auto"/>
            <w:tcBorders>
              <w:top w:val="nil"/>
              <w:left w:val="nil"/>
              <w:bottom w:val="single" w:color="D4D4D4" w:sz="4" w:space="0"/>
              <w:right w:val="single" w:color="D4D4D4" w:sz="4" w:space="0"/>
            </w:tcBorders>
            <w:shd w:val="clear"/>
            <w:noWrap/>
            <w:vAlign w:val="center"/>
          </w:tcPr>
          <w:p w14:paraId="2FC8E6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0" w:type="auto"/>
            <w:tcBorders>
              <w:top w:val="nil"/>
              <w:left w:val="nil"/>
              <w:bottom w:val="single" w:color="D4D4D4" w:sz="4" w:space="0"/>
              <w:right w:val="single" w:color="D4D4D4" w:sz="4" w:space="0"/>
            </w:tcBorders>
            <w:shd w:val="clear"/>
            <w:noWrap/>
            <w:vAlign w:val="center"/>
          </w:tcPr>
          <w:p w14:paraId="2718A6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0" w:type="auto"/>
            <w:tcBorders>
              <w:top w:val="nil"/>
              <w:left w:val="nil"/>
              <w:bottom w:val="single" w:color="D4D4D4" w:sz="4" w:space="0"/>
              <w:right w:val="single" w:color="D4D4D4" w:sz="4" w:space="0"/>
            </w:tcBorders>
            <w:shd w:val="clear"/>
            <w:noWrap/>
            <w:vAlign w:val="center"/>
          </w:tcPr>
          <w:p w14:paraId="0FE0FE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0" w:type="auto"/>
            <w:tcBorders>
              <w:top w:val="nil"/>
              <w:left w:val="nil"/>
              <w:bottom w:val="single" w:color="D4D4D4" w:sz="4" w:space="0"/>
              <w:right w:val="single" w:color="D4D4D4" w:sz="4" w:space="0"/>
            </w:tcBorders>
            <w:shd w:val="clear"/>
            <w:noWrap/>
            <w:vAlign w:val="center"/>
          </w:tcPr>
          <w:p w14:paraId="1E957D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0" w:type="auto"/>
            <w:tcBorders>
              <w:top w:val="nil"/>
              <w:left w:val="nil"/>
              <w:bottom w:val="single" w:color="D4D4D4" w:sz="4" w:space="0"/>
              <w:right w:val="single" w:color="D4D4D4" w:sz="4" w:space="0"/>
            </w:tcBorders>
            <w:shd w:val="clear"/>
            <w:noWrap/>
            <w:vAlign w:val="center"/>
          </w:tcPr>
          <w:p w14:paraId="5D4501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0" w:type="auto"/>
            <w:tcBorders>
              <w:top w:val="nil"/>
              <w:left w:val="nil"/>
              <w:bottom w:val="single" w:color="D4D4D4" w:sz="4" w:space="0"/>
              <w:right w:val="single" w:color="D4D4D4" w:sz="4" w:space="0"/>
            </w:tcBorders>
            <w:shd w:val="clear"/>
            <w:noWrap/>
            <w:vAlign w:val="center"/>
          </w:tcPr>
          <w:p w14:paraId="504241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14:paraId="02134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4"/>
            <w:tcBorders>
              <w:top w:val="nil"/>
              <w:left w:val="nil"/>
              <w:bottom w:val="single" w:color="D4D4D4" w:sz="4" w:space="0"/>
              <w:right w:val="single" w:color="D4D4D4" w:sz="4" w:space="0"/>
            </w:tcBorders>
            <w:shd w:val="clear"/>
            <w:noWrap/>
            <w:vAlign w:val="center"/>
          </w:tcPr>
          <w:p w14:paraId="29E7EF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0" w:type="auto"/>
            <w:tcBorders>
              <w:top w:val="nil"/>
              <w:left w:val="nil"/>
              <w:bottom w:val="single" w:color="D4D4D4" w:sz="4" w:space="0"/>
              <w:right w:val="single" w:color="D4D4D4" w:sz="4" w:space="0"/>
            </w:tcBorders>
            <w:shd w:val="clear"/>
            <w:noWrap/>
            <w:vAlign w:val="center"/>
          </w:tcPr>
          <w:p w14:paraId="340D7069">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7689E764">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364C794B">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436174D9">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01EC8CD9">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07E898C3">
            <w:pPr>
              <w:jc w:val="right"/>
              <w:rPr>
                <w:rFonts w:hint="eastAsia" w:ascii="宋体" w:hAnsi="宋体" w:eastAsia="宋体" w:cs="宋体"/>
                <w:b/>
                <w:bCs/>
                <w:i w:val="0"/>
                <w:iCs w:val="0"/>
                <w:color w:val="000000"/>
                <w:sz w:val="22"/>
                <w:szCs w:val="22"/>
                <w:u w:val="none"/>
              </w:rPr>
            </w:pPr>
          </w:p>
        </w:tc>
      </w:tr>
      <w:tr w14:paraId="054FD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178CF14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77CCBA4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2BBD616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5DE769B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06DE863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0E1EDB6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562A637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5BB3216C">
            <w:pPr>
              <w:jc w:val="right"/>
              <w:rPr>
                <w:rFonts w:hint="eastAsia" w:ascii="宋体" w:hAnsi="宋体" w:eastAsia="宋体" w:cs="宋体"/>
                <w:i w:val="0"/>
                <w:iCs w:val="0"/>
                <w:color w:val="000000"/>
                <w:sz w:val="22"/>
                <w:szCs w:val="22"/>
                <w:u w:val="none"/>
              </w:rPr>
            </w:pPr>
          </w:p>
        </w:tc>
      </w:tr>
      <w:tr w14:paraId="279D5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10"/>
            <w:tcBorders>
              <w:top w:val="nil"/>
              <w:left w:val="nil"/>
              <w:bottom w:val="nil"/>
              <w:right w:val="nil"/>
            </w:tcBorders>
            <w:shd w:val="clear"/>
            <w:noWrap/>
            <w:vAlign w:val="center"/>
          </w:tcPr>
          <w:p w14:paraId="201CB4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注：本表反映部门本年度政府性基金预算财政拨款收入、支出及结转和结余情况。</w:t>
            </w:r>
          </w:p>
        </w:tc>
      </w:tr>
    </w:tbl>
    <w:p w14:paraId="21F4738D">
      <w:pPr>
        <w:pStyle w:val="7"/>
        <w:keepNext w:val="0"/>
        <w:keepLines w:val="0"/>
        <w:widowControl/>
        <w:numPr>
          <w:ilvl w:val="0"/>
          <w:numId w:val="0"/>
        </w:numPr>
        <w:suppressLineNumbers w:val="0"/>
        <w:spacing w:before="0" w:beforeAutospacing="0" w:afterAutospacing="0"/>
        <w:ind w:right="0" w:rightChars="0"/>
        <w:rPr>
          <w:shd w:val="clear" w:fill="FFFFFF"/>
        </w:rPr>
        <w:sectPr>
          <w:pgSz w:w="16838" w:h="11906" w:orient="landscape"/>
          <w:pgMar w:top="1800" w:right="1440" w:bottom="1800" w:left="1440" w:header="851" w:footer="992" w:gutter="0"/>
          <w:cols w:space="425" w:num="1"/>
          <w:docGrid w:type="lines" w:linePitch="312" w:charSpace="0"/>
        </w:sectPr>
      </w:pPr>
    </w:p>
    <w:tbl>
      <w:tblPr>
        <w:tblW w:w="1236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186"/>
        <w:gridCol w:w="340"/>
        <w:gridCol w:w="340"/>
        <w:gridCol w:w="1677"/>
        <w:gridCol w:w="1619"/>
        <w:gridCol w:w="1790"/>
        <w:gridCol w:w="2414"/>
      </w:tblGrid>
      <w:tr w14:paraId="1EDCB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12366" w:type="dxa"/>
            <w:gridSpan w:val="7"/>
            <w:tcBorders>
              <w:top w:val="nil"/>
              <w:left w:val="nil"/>
              <w:bottom w:val="nil"/>
              <w:right w:val="nil"/>
            </w:tcBorders>
            <w:shd w:val="clear"/>
            <w:noWrap/>
            <w:vAlign w:val="center"/>
          </w:tcPr>
          <w:p w14:paraId="6061E05E">
            <w:pP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40"/>
                <w:szCs w:val="40"/>
                <w:u w:val="none"/>
                <w:bdr w:val="none" w:color="auto" w:sz="0" w:space="0"/>
                <w:lang w:val="en-US" w:eastAsia="zh-CN" w:bidi="ar"/>
              </w:rPr>
              <w:t>国有资本经营预算财政拨款支出决算表</w:t>
            </w:r>
          </w:p>
        </w:tc>
      </w:tr>
      <w:tr w14:paraId="33E3C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noWrap/>
            <w:vAlign w:val="center"/>
          </w:tcPr>
          <w:p w14:paraId="1EAAA56E">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629C6E19">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724340B2">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65971279">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0CD79020">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47452587">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194931AE">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公开08表</w:t>
            </w:r>
          </w:p>
        </w:tc>
      </w:tr>
      <w:tr w14:paraId="02DFA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noWrap/>
            <w:vAlign w:val="bottom"/>
          </w:tcPr>
          <w:p w14:paraId="40B15FF0">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部门：漯河市西城区经济发展局</w:t>
            </w:r>
          </w:p>
        </w:tc>
        <w:tc>
          <w:tcPr>
            <w:tcW w:w="0" w:type="auto"/>
            <w:tcBorders>
              <w:top w:val="nil"/>
              <w:left w:val="nil"/>
              <w:bottom w:val="nil"/>
              <w:right w:val="nil"/>
            </w:tcBorders>
            <w:shd w:val="clear"/>
            <w:noWrap/>
            <w:vAlign w:val="center"/>
          </w:tcPr>
          <w:p w14:paraId="3BF8F5CE">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398F12EE">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3E7A5B29">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2023年度</w:t>
            </w:r>
          </w:p>
        </w:tc>
        <w:tc>
          <w:tcPr>
            <w:tcW w:w="0" w:type="auto"/>
            <w:tcBorders>
              <w:top w:val="nil"/>
              <w:left w:val="nil"/>
              <w:bottom w:val="nil"/>
              <w:right w:val="nil"/>
            </w:tcBorders>
            <w:shd w:val="clear"/>
            <w:noWrap/>
            <w:vAlign w:val="center"/>
          </w:tcPr>
          <w:p w14:paraId="079956E5">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00D6AD41">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64F7F3A7">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金额单位：万元</w:t>
            </w:r>
          </w:p>
        </w:tc>
      </w:tr>
      <w:tr w14:paraId="1D54F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4"/>
            <w:tcBorders>
              <w:top w:val="nil"/>
              <w:left w:val="nil"/>
              <w:bottom w:val="single" w:color="D4D4D4" w:sz="4" w:space="0"/>
              <w:right w:val="single" w:color="D4D4D4" w:sz="4" w:space="0"/>
            </w:tcBorders>
            <w:shd w:val="clear"/>
            <w:noWrap/>
            <w:vAlign w:val="center"/>
          </w:tcPr>
          <w:p w14:paraId="689C10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5040" w:type="dxa"/>
            <w:gridSpan w:val="3"/>
            <w:tcBorders>
              <w:top w:val="nil"/>
              <w:left w:val="nil"/>
              <w:bottom w:val="single" w:color="D4D4D4" w:sz="4" w:space="0"/>
              <w:right w:val="single" w:color="D4D4D4" w:sz="4" w:space="0"/>
            </w:tcBorders>
            <w:shd w:val="clear"/>
            <w:vAlign w:val="center"/>
          </w:tcPr>
          <w:p w14:paraId="1602B7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本年支出</w:t>
            </w:r>
          </w:p>
        </w:tc>
      </w:tr>
      <w:tr w14:paraId="663D1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396" w:type="dxa"/>
            <w:gridSpan w:val="3"/>
            <w:vMerge w:val="restart"/>
            <w:tcBorders>
              <w:top w:val="nil"/>
              <w:left w:val="nil"/>
              <w:bottom w:val="single" w:color="D4D4D4" w:sz="4" w:space="0"/>
              <w:right w:val="single" w:color="D4D4D4" w:sz="4" w:space="0"/>
            </w:tcBorders>
            <w:shd w:val="clear"/>
            <w:vAlign w:val="center"/>
          </w:tcPr>
          <w:p w14:paraId="155894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0" w:type="auto"/>
            <w:vMerge w:val="restart"/>
            <w:tcBorders>
              <w:top w:val="nil"/>
              <w:left w:val="nil"/>
              <w:bottom w:val="single" w:color="D4D4D4" w:sz="4" w:space="0"/>
              <w:right w:val="single" w:color="D4D4D4" w:sz="4" w:space="0"/>
            </w:tcBorders>
            <w:shd w:val="clear"/>
            <w:noWrap/>
            <w:vAlign w:val="center"/>
          </w:tcPr>
          <w:p w14:paraId="2E07FD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1680" w:type="dxa"/>
            <w:vMerge w:val="restart"/>
            <w:tcBorders>
              <w:top w:val="nil"/>
              <w:left w:val="nil"/>
              <w:bottom w:val="single" w:color="D4D4D4" w:sz="4" w:space="0"/>
              <w:right w:val="single" w:color="D4D4D4" w:sz="4" w:space="0"/>
            </w:tcBorders>
            <w:shd w:val="clear"/>
            <w:vAlign w:val="center"/>
          </w:tcPr>
          <w:p w14:paraId="3D2A9C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1680" w:type="dxa"/>
            <w:vMerge w:val="restart"/>
            <w:tcBorders>
              <w:top w:val="nil"/>
              <w:left w:val="nil"/>
              <w:bottom w:val="single" w:color="D4D4D4" w:sz="4" w:space="0"/>
              <w:right w:val="single" w:color="D4D4D4" w:sz="4" w:space="0"/>
            </w:tcBorders>
            <w:shd w:val="clear"/>
            <w:vAlign w:val="center"/>
          </w:tcPr>
          <w:p w14:paraId="43F79D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基本支出</w:t>
            </w:r>
          </w:p>
        </w:tc>
        <w:tc>
          <w:tcPr>
            <w:tcW w:w="1680" w:type="dxa"/>
            <w:vMerge w:val="restart"/>
            <w:tcBorders>
              <w:top w:val="nil"/>
              <w:left w:val="nil"/>
              <w:bottom w:val="single" w:color="D4D4D4" w:sz="4" w:space="0"/>
              <w:right w:val="single" w:color="D4D4D4" w:sz="4" w:space="0"/>
            </w:tcBorders>
            <w:shd w:val="clear"/>
            <w:vAlign w:val="center"/>
          </w:tcPr>
          <w:p w14:paraId="320409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项目支出</w:t>
            </w:r>
          </w:p>
        </w:tc>
      </w:tr>
      <w:tr w14:paraId="77AE0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396" w:type="dxa"/>
            <w:gridSpan w:val="3"/>
            <w:vMerge w:val="continue"/>
            <w:tcBorders>
              <w:top w:val="nil"/>
              <w:left w:val="nil"/>
              <w:bottom w:val="single" w:color="D4D4D4" w:sz="4" w:space="0"/>
              <w:right w:val="single" w:color="D4D4D4" w:sz="4" w:space="0"/>
            </w:tcBorders>
            <w:shd w:val="clear"/>
            <w:vAlign w:val="center"/>
          </w:tcPr>
          <w:p w14:paraId="394D2424">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D4D4D4" w:sz="4" w:space="0"/>
              <w:right w:val="single" w:color="D4D4D4" w:sz="4" w:space="0"/>
            </w:tcBorders>
            <w:shd w:val="clear"/>
            <w:noWrap/>
            <w:vAlign w:val="center"/>
          </w:tcPr>
          <w:p w14:paraId="57272644">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D4D4D4" w:sz="4" w:space="0"/>
              <w:right w:val="single" w:color="D4D4D4" w:sz="4" w:space="0"/>
            </w:tcBorders>
            <w:shd w:val="clear"/>
            <w:vAlign w:val="center"/>
          </w:tcPr>
          <w:p w14:paraId="3090E40B">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D4D4D4" w:sz="4" w:space="0"/>
              <w:right w:val="single" w:color="D4D4D4" w:sz="4" w:space="0"/>
            </w:tcBorders>
            <w:shd w:val="clear"/>
            <w:vAlign w:val="center"/>
          </w:tcPr>
          <w:p w14:paraId="362A1DDB">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D4D4D4" w:sz="4" w:space="0"/>
              <w:right w:val="single" w:color="D4D4D4" w:sz="4" w:space="0"/>
            </w:tcBorders>
            <w:shd w:val="clear"/>
            <w:vAlign w:val="center"/>
          </w:tcPr>
          <w:p w14:paraId="0F44DA39">
            <w:pPr>
              <w:jc w:val="center"/>
              <w:rPr>
                <w:rFonts w:hint="eastAsia" w:ascii="宋体" w:hAnsi="宋体" w:eastAsia="宋体" w:cs="宋体"/>
                <w:i w:val="0"/>
                <w:iCs w:val="0"/>
                <w:color w:val="000000"/>
                <w:sz w:val="22"/>
                <w:szCs w:val="22"/>
                <w:u w:val="none"/>
              </w:rPr>
            </w:pPr>
          </w:p>
        </w:tc>
      </w:tr>
      <w:tr w14:paraId="218C7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396" w:type="dxa"/>
            <w:gridSpan w:val="3"/>
            <w:vMerge w:val="continue"/>
            <w:tcBorders>
              <w:top w:val="nil"/>
              <w:left w:val="nil"/>
              <w:bottom w:val="single" w:color="D4D4D4" w:sz="4" w:space="0"/>
              <w:right w:val="single" w:color="D4D4D4" w:sz="4" w:space="0"/>
            </w:tcBorders>
            <w:shd w:val="clear"/>
            <w:vAlign w:val="center"/>
          </w:tcPr>
          <w:p w14:paraId="3E17474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D4D4D4" w:sz="4" w:space="0"/>
              <w:right w:val="single" w:color="D4D4D4" w:sz="4" w:space="0"/>
            </w:tcBorders>
            <w:shd w:val="clear"/>
            <w:noWrap/>
            <w:vAlign w:val="center"/>
          </w:tcPr>
          <w:p w14:paraId="1045B993">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D4D4D4" w:sz="4" w:space="0"/>
              <w:right w:val="single" w:color="D4D4D4" w:sz="4" w:space="0"/>
            </w:tcBorders>
            <w:shd w:val="clear"/>
            <w:vAlign w:val="center"/>
          </w:tcPr>
          <w:p w14:paraId="124D9CFE">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D4D4D4" w:sz="4" w:space="0"/>
              <w:right w:val="single" w:color="D4D4D4" w:sz="4" w:space="0"/>
            </w:tcBorders>
            <w:shd w:val="clear"/>
            <w:vAlign w:val="center"/>
          </w:tcPr>
          <w:p w14:paraId="4EA9581B">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D4D4D4" w:sz="4" w:space="0"/>
              <w:right w:val="single" w:color="D4D4D4" w:sz="4" w:space="0"/>
            </w:tcBorders>
            <w:shd w:val="clear"/>
            <w:vAlign w:val="center"/>
          </w:tcPr>
          <w:p w14:paraId="3638329F">
            <w:pPr>
              <w:jc w:val="center"/>
              <w:rPr>
                <w:rFonts w:hint="eastAsia" w:ascii="宋体" w:hAnsi="宋体" w:eastAsia="宋体" w:cs="宋体"/>
                <w:i w:val="0"/>
                <w:iCs w:val="0"/>
                <w:color w:val="000000"/>
                <w:sz w:val="22"/>
                <w:szCs w:val="22"/>
                <w:u w:val="none"/>
              </w:rPr>
            </w:pPr>
          </w:p>
        </w:tc>
      </w:tr>
      <w:tr w14:paraId="64665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4"/>
            <w:tcBorders>
              <w:top w:val="nil"/>
              <w:left w:val="nil"/>
              <w:bottom w:val="single" w:color="D4D4D4" w:sz="4" w:space="0"/>
              <w:right w:val="single" w:color="D4D4D4" w:sz="4" w:space="0"/>
            </w:tcBorders>
            <w:shd w:val="clear"/>
            <w:noWrap/>
            <w:vAlign w:val="center"/>
          </w:tcPr>
          <w:p w14:paraId="215028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0" w:type="auto"/>
            <w:tcBorders>
              <w:top w:val="nil"/>
              <w:left w:val="nil"/>
              <w:bottom w:val="single" w:color="D4D4D4" w:sz="4" w:space="0"/>
              <w:right w:val="single" w:color="D4D4D4" w:sz="4" w:space="0"/>
            </w:tcBorders>
            <w:shd w:val="clear"/>
            <w:noWrap/>
            <w:vAlign w:val="center"/>
          </w:tcPr>
          <w:p w14:paraId="05C421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0" w:type="auto"/>
            <w:tcBorders>
              <w:top w:val="nil"/>
              <w:left w:val="nil"/>
              <w:bottom w:val="single" w:color="D4D4D4" w:sz="4" w:space="0"/>
              <w:right w:val="single" w:color="D4D4D4" w:sz="4" w:space="0"/>
            </w:tcBorders>
            <w:shd w:val="clear"/>
            <w:noWrap/>
            <w:vAlign w:val="center"/>
          </w:tcPr>
          <w:p w14:paraId="607EB9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0" w:type="auto"/>
            <w:tcBorders>
              <w:top w:val="nil"/>
              <w:left w:val="nil"/>
              <w:bottom w:val="single" w:color="D4D4D4" w:sz="4" w:space="0"/>
              <w:right w:val="single" w:color="D4D4D4" w:sz="4" w:space="0"/>
            </w:tcBorders>
            <w:shd w:val="clear"/>
            <w:noWrap/>
            <w:vAlign w:val="center"/>
          </w:tcPr>
          <w:p w14:paraId="5C724F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r>
      <w:tr w14:paraId="6FC4F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4"/>
            <w:tcBorders>
              <w:top w:val="nil"/>
              <w:left w:val="nil"/>
              <w:bottom w:val="single" w:color="D4D4D4" w:sz="4" w:space="0"/>
              <w:right w:val="single" w:color="D4D4D4" w:sz="4" w:space="0"/>
            </w:tcBorders>
            <w:shd w:val="clear"/>
            <w:noWrap/>
            <w:vAlign w:val="center"/>
          </w:tcPr>
          <w:p w14:paraId="6D7C29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0" w:type="auto"/>
            <w:tcBorders>
              <w:top w:val="nil"/>
              <w:left w:val="nil"/>
              <w:bottom w:val="single" w:color="D4D4D4" w:sz="4" w:space="0"/>
              <w:right w:val="single" w:color="D4D4D4" w:sz="4" w:space="0"/>
            </w:tcBorders>
            <w:shd w:val="clear"/>
            <w:noWrap/>
            <w:vAlign w:val="center"/>
          </w:tcPr>
          <w:p w14:paraId="69F46320">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21C5496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68751507">
            <w:pPr>
              <w:jc w:val="right"/>
              <w:rPr>
                <w:rFonts w:hint="eastAsia" w:ascii="宋体" w:hAnsi="宋体" w:eastAsia="宋体" w:cs="宋体"/>
                <w:b/>
                <w:bCs/>
                <w:i w:val="0"/>
                <w:iCs w:val="0"/>
                <w:color w:val="000000"/>
                <w:sz w:val="22"/>
                <w:szCs w:val="22"/>
                <w:u w:val="none"/>
              </w:rPr>
            </w:pPr>
          </w:p>
        </w:tc>
      </w:tr>
      <w:tr w14:paraId="1455E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3"/>
            <w:tcBorders>
              <w:top w:val="nil"/>
              <w:left w:val="nil"/>
              <w:bottom w:val="single" w:color="D4D4D4" w:sz="4" w:space="0"/>
              <w:right w:val="single" w:color="D4D4D4" w:sz="4" w:space="0"/>
            </w:tcBorders>
            <w:shd w:val="clear"/>
            <w:noWrap/>
            <w:vAlign w:val="center"/>
          </w:tcPr>
          <w:p w14:paraId="006A4D2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2FF0BF1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096F60C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260082A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D4D4D4" w:sz="4" w:space="0"/>
              <w:right w:val="single" w:color="D4D4D4" w:sz="4" w:space="0"/>
            </w:tcBorders>
            <w:shd w:val="clear"/>
            <w:noWrap/>
            <w:vAlign w:val="center"/>
          </w:tcPr>
          <w:p w14:paraId="68C8C4D0">
            <w:pPr>
              <w:jc w:val="right"/>
              <w:rPr>
                <w:rFonts w:hint="eastAsia" w:ascii="宋体" w:hAnsi="宋体" w:eastAsia="宋体" w:cs="宋体"/>
                <w:i w:val="0"/>
                <w:iCs w:val="0"/>
                <w:color w:val="000000"/>
                <w:sz w:val="22"/>
                <w:szCs w:val="22"/>
                <w:u w:val="none"/>
              </w:rPr>
            </w:pPr>
          </w:p>
        </w:tc>
      </w:tr>
      <w:tr w14:paraId="529BE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gridSpan w:val="7"/>
            <w:tcBorders>
              <w:top w:val="nil"/>
              <w:left w:val="nil"/>
              <w:bottom w:val="nil"/>
              <w:right w:val="nil"/>
            </w:tcBorders>
            <w:shd w:val="clear"/>
            <w:noWrap/>
            <w:vAlign w:val="center"/>
          </w:tcPr>
          <w:p w14:paraId="6B68FF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注：本表反映部门本年度国有资本经营预算财政拨款支出情况。</w:t>
            </w:r>
          </w:p>
        </w:tc>
      </w:tr>
    </w:tbl>
    <w:p w14:paraId="4F45462F">
      <w:pPr>
        <w:pStyle w:val="7"/>
        <w:keepNext w:val="0"/>
        <w:keepLines w:val="0"/>
        <w:widowControl/>
        <w:numPr>
          <w:ilvl w:val="0"/>
          <w:numId w:val="0"/>
        </w:numPr>
        <w:suppressLineNumbers w:val="0"/>
        <w:spacing w:before="0" w:beforeAutospacing="0" w:afterAutospacing="0"/>
        <w:ind w:right="0" w:rightChars="0"/>
        <w:rPr>
          <w:shd w:val="clear" w:fill="FFFFFF"/>
        </w:rPr>
        <w:sectPr>
          <w:pgSz w:w="16838" w:h="11906" w:orient="landscape"/>
          <w:pgMar w:top="1800" w:right="1440" w:bottom="1800" w:left="1440" w:header="851" w:footer="992" w:gutter="0"/>
          <w:cols w:space="425" w:num="1"/>
          <w:docGrid w:type="lines" w:linePitch="312" w:charSpace="0"/>
        </w:sectPr>
      </w:pPr>
    </w:p>
    <w:tbl>
      <w:tblPr>
        <w:tblW w:w="1831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2736"/>
        <w:gridCol w:w="1410"/>
        <w:gridCol w:w="1410"/>
        <w:gridCol w:w="1410"/>
        <w:gridCol w:w="1410"/>
        <w:gridCol w:w="1410"/>
        <w:gridCol w:w="1410"/>
        <w:gridCol w:w="1410"/>
        <w:gridCol w:w="1410"/>
        <w:gridCol w:w="1410"/>
        <w:gridCol w:w="1410"/>
        <w:gridCol w:w="1476"/>
      </w:tblGrid>
      <w:tr w14:paraId="68FA2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16836" w:type="dxa"/>
            <w:gridSpan w:val="11"/>
            <w:tcBorders>
              <w:top w:val="nil"/>
              <w:left w:val="nil"/>
              <w:bottom w:val="nil"/>
              <w:right w:val="nil"/>
            </w:tcBorders>
            <w:shd w:val="clear"/>
            <w:noWrap/>
            <w:vAlign w:val="center"/>
          </w:tcPr>
          <w:p w14:paraId="2F37F080">
            <w:pP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40"/>
                <w:szCs w:val="40"/>
                <w:u w:val="none"/>
                <w:bdr w:val="none" w:color="auto" w:sz="0" w:space="0"/>
                <w:lang w:val="en-US" w:eastAsia="zh-CN" w:bidi="ar"/>
              </w:rPr>
              <w:t>财政拨款“三公”经费支出决算表</w:t>
            </w:r>
          </w:p>
        </w:tc>
        <w:tc>
          <w:tcPr>
            <w:tcW w:w="1476" w:type="dxa"/>
            <w:tcBorders>
              <w:top w:val="nil"/>
              <w:left w:val="nil"/>
              <w:bottom w:val="nil"/>
              <w:right w:val="nil"/>
            </w:tcBorders>
            <w:shd w:val="clear"/>
            <w:noWrap/>
            <w:vAlign w:val="center"/>
          </w:tcPr>
          <w:p w14:paraId="78506027">
            <w:pPr>
              <w:rPr>
                <w:rFonts w:hint="eastAsia" w:ascii="宋体" w:hAnsi="宋体" w:eastAsia="宋体" w:cs="宋体"/>
                <w:i w:val="0"/>
                <w:iCs w:val="0"/>
                <w:color w:val="000000"/>
                <w:sz w:val="22"/>
                <w:szCs w:val="22"/>
                <w:u w:val="none"/>
              </w:rPr>
            </w:pPr>
          </w:p>
        </w:tc>
      </w:tr>
      <w:tr w14:paraId="15A67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noWrap/>
            <w:vAlign w:val="center"/>
          </w:tcPr>
          <w:p w14:paraId="2736D432">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011B9A92">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6B7F3712">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42254E72">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1D2AFD9F">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526F3404">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47B57D88">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1E99D99C">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3D952D59">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13E19B81">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0B36B28B">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2484F42A">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公开09表</w:t>
            </w:r>
          </w:p>
        </w:tc>
      </w:tr>
      <w:tr w14:paraId="4AD2E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noWrap/>
            <w:vAlign w:val="bottom"/>
          </w:tcPr>
          <w:p w14:paraId="5B9CD470">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部门：漯河市西城区经济发展局</w:t>
            </w:r>
          </w:p>
        </w:tc>
        <w:tc>
          <w:tcPr>
            <w:tcW w:w="0" w:type="auto"/>
            <w:tcBorders>
              <w:top w:val="nil"/>
              <w:left w:val="nil"/>
              <w:bottom w:val="nil"/>
              <w:right w:val="nil"/>
            </w:tcBorders>
            <w:shd w:val="clear"/>
            <w:noWrap/>
            <w:vAlign w:val="center"/>
          </w:tcPr>
          <w:p w14:paraId="19DEAF55">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091C4F0D">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1B9539A1">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46F78A46">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4A072C90">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2023年度</w:t>
            </w:r>
          </w:p>
        </w:tc>
        <w:tc>
          <w:tcPr>
            <w:tcW w:w="0" w:type="auto"/>
            <w:tcBorders>
              <w:top w:val="nil"/>
              <w:left w:val="nil"/>
              <w:bottom w:val="nil"/>
              <w:right w:val="nil"/>
            </w:tcBorders>
            <w:shd w:val="clear"/>
            <w:noWrap/>
            <w:vAlign w:val="center"/>
          </w:tcPr>
          <w:p w14:paraId="256A9F27">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1BDC5EB8">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3BC63BD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7B2686DF">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14:paraId="45A94B81">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bottom"/>
          </w:tcPr>
          <w:p w14:paraId="7BB9E42A">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金额单位：万元</w:t>
            </w:r>
          </w:p>
        </w:tc>
      </w:tr>
      <w:tr w14:paraId="3E1D8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786" w:type="dxa"/>
            <w:gridSpan w:val="6"/>
            <w:tcBorders>
              <w:top w:val="nil"/>
              <w:left w:val="nil"/>
              <w:bottom w:val="single" w:color="D4D4D4" w:sz="4" w:space="0"/>
              <w:right w:val="single" w:color="D4D4D4" w:sz="4" w:space="0"/>
            </w:tcBorders>
            <w:shd w:val="clear"/>
            <w:vAlign w:val="center"/>
          </w:tcPr>
          <w:p w14:paraId="320B4D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预算数</w:t>
            </w:r>
          </w:p>
        </w:tc>
        <w:tc>
          <w:tcPr>
            <w:tcW w:w="8526" w:type="dxa"/>
            <w:gridSpan w:val="6"/>
            <w:tcBorders>
              <w:top w:val="nil"/>
              <w:left w:val="nil"/>
              <w:bottom w:val="single" w:color="D4D4D4" w:sz="4" w:space="0"/>
              <w:right w:val="single" w:color="D4D4D4" w:sz="4" w:space="0"/>
            </w:tcBorders>
            <w:shd w:val="clear"/>
            <w:vAlign w:val="center"/>
          </w:tcPr>
          <w:p w14:paraId="4CE55F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决算数</w:t>
            </w:r>
          </w:p>
        </w:tc>
      </w:tr>
      <w:tr w14:paraId="2395E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736" w:type="dxa"/>
            <w:vMerge w:val="restart"/>
            <w:tcBorders>
              <w:top w:val="nil"/>
              <w:left w:val="nil"/>
              <w:bottom w:val="single" w:color="D4D4D4" w:sz="4" w:space="0"/>
              <w:right w:val="single" w:color="D4D4D4" w:sz="4" w:space="0"/>
            </w:tcBorders>
            <w:shd w:val="clear"/>
            <w:vAlign w:val="center"/>
          </w:tcPr>
          <w:p w14:paraId="2B329F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1410" w:type="dxa"/>
            <w:vMerge w:val="restart"/>
            <w:tcBorders>
              <w:top w:val="nil"/>
              <w:left w:val="nil"/>
              <w:bottom w:val="single" w:color="D4D4D4" w:sz="4" w:space="0"/>
              <w:right w:val="single" w:color="D4D4D4" w:sz="4" w:space="0"/>
            </w:tcBorders>
            <w:shd w:val="clear"/>
            <w:vAlign w:val="center"/>
          </w:tcPr>
          <w:p w14:paraId="370F47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因公出国（境）费</w:t>
            </w:r>
          </w:p>
        </w:tc>
        <w:tc>
          <w:tcPr>
            <w:tcW w:w="4230" w:type="dxa"/>
            <w:gridSpan w:val="3"/>
            <w:tcBorders>
              <w:top w:val="nil"/>
              <w:left w:val="nil"/>
              <w:bottom w:val="single" w:color="D4D4D4" w:sz="4" w:space="0"/>
              <w:right w:val="single" w:color="D4D4D4" w:sz="4" w:space="0"/>
            </w:tcBorders>
            <w:shd w:val="clear"/>
            <w:vAlign w:val="center"/>
          </w:tcPr>
          <w:p w14:paraId="40893B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公务用车购置及运行维护费</w:t>
            </w:r>
          </w:p>
        </w:tc>
        <w:tc>
          <w:tcPr>
            <w:tcW w:w="1410" w:type="dxa"/>
            <w:vMerge w:val="restart"/>
            <w:tcBorders>
              <w:top w:val="nil"/>
              <w:left w:val="nil"/>
              <w:bottom w:val="single" w:color="D4D4D4" w:sz="4" w:space="0"/>
              <w:right w:val="single" w:color="D4D4D4" w:sz="4" w:space="0"/>
            </w:tcBorders>
            <w:shd w:val="clear"/>
            <w:vAlign w:val="center"/>
          </w:tcPr>
          <w:p w14:paraId="652315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公务接待费</w:t>
            </w:r>
          </w:p>
        </w:tc>
        <w:tc>
          <w:tcPr>
            <w:tcW w:w="1410" w:type="dxa"/>
            <w:vMerge w:val="restart"/>
            <w:tcBorders>
              <w:top w:val="nil"/>
              <w:left w:val="nil"/>
              <w:bottom w:val="single" w:color="D4D4D4" w:sz="4" w:space="0"/>
              <w:right w:val="single" w:color="D4D4D4" w:sz="4" w:space="0"/>
            </w:tcBorders>
            <w:shd w:val="clear"/>
            <w:vAlign w:val="center"/>
          </w:tcPr>
          <w:p w14:paraId="16EEA3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1410" w:type="dxa"/>
            <w:vMerge w:val="restart"/>
            <w:tcBorders>
              <w:top w:val="nil"/>
              <w:left w:val="nil"/>
              <w:bottom w:val="single" w:color="D4D4D4" w:sz="4" w:space="0"/>
              <w:right w:val="single" w:color="D4D4D4" w:sz="4" w:space="0"/>
            </w:tcBorders>
            <w:shd w:val="clear"/>
            <w:vAlign w:val="center"/>
          </w:tcPr>
          <w:p w14:paraId="45B0DC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因公出国（境）费</w:t>
            </w:r>
          </w:p>
        </w:tc>
        <w:tc>
          <w:tcPr>
            <w:tcW w:w="4230" w:type="dxa"/>
            <w:gridSpan w:val="3"/>
            <w:tcBorders>
              <w:top w:val="nil"/>
              <w:left w:val="nil"/>
              <w:bottom w:val="single" w:color="D4D4D4" w:sz="4" w:space="0"/>
              <w:right w:val="single" w:color="D4D4D4" w:sz="4" w:space="0"/>
            </w:tcBorders>
            <w:shd w:val="clear"/>
            <w:vAlign w:val="center"/>
          </w:tcPr>
          <w:p w14:paraId="63B4C9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公务用车购置及运行维护费</w:t>
            </w:r>
          </w:p>
        </w:tc>
        <w:tc>
          <w:tcPr>
            <w:tcW w:w="1476" w:type="dxa"/>
            <w:vMerge w:val="restart"/>
            <w:tcBorders>
              <w:top w:val="nil"/>
              <w:left w:val="nil"/>
              <w:bottom w:val="single" w:color="D4D4D4" w:sz="4" w:space="0"/>
              <w:right w:val="single" w:color="D4D4D4" w:sz="4" w:space="0"/>
            </w:tcBorders>
            <w:shd w:val="clear"/>
            <w:vAlign w:val="center"/>
          </w:tcPr>
          <w:p w14:paraId="00B665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公务接待费</w:t>
            </w:r>
          </w:p>
        </w:tc>
      </w:tr>
      <w:tr w14:paraId="33F44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2736" w:type="dxa"/>
            <w:vMerge w:val="continue"/>
            <w:tcBorders>
              <w:top w:val="nil"/>
              <w:left w:val="nil"/>
              <w:bottom w:val="single" w:color="D4D4D4" w:sz="4" w:space="0"/>
              <w:right w:val="single" w:color="D4D4D4" w:sz="4" w:space="0"/>
            </w:tcBorders>
            <w:shd w:val="clear"/>
            <w:vAlign w:val="center"/>
          </w:tcPr>
          <w:p w14:paraId="2B8E17BB">
            <w:pPr>
              <w:jc w:val="center"/>
              <w:rPr>
                <w:rFonts w:hint="eastAsia" w:ascii="宋体" w:hAnsi="宋体" w:eastAsia="宋体" w:cs="宋体"/>
                <w:i w:val="0"/>
                <w:iCs w:val="0"/>
                <w:color w:val="000000"/>
                <w:sz w:val="22"/>
                <w:szCs w:val="22"/>
                <w:u w:val="none"/>
              </w:rPr>
            </w:pPr>
          </w:p>
        </w:tc>
        <w:tc>
          <w:tcPr>
            <w:tcW w:w="1410" w:type="dxa"/>
            <w:vMerge w:val="continue"/>
            <w:tcBorders>
              <w:top w:val="nil"/>
              <w:left w:val="nil"/>
              <w:bottom w:val="single" w:color="D4D4D4" w:sz="4" w:space="0"/>
              <w:right w:val="single" w:color="D4D4D4" w:sz="4" w:space="0"/>
            </w:tcBorders>
            <w:shd w:val="clear"/>
            <w:vAlign w:val="center"/>
          </w:tcPr>
          <w:p w14:paraId="424B9EBA">
            <w:pPr>
              <w:jc w:val="center"/>
              <w:rPr>
                <w:rFonts w:hint="eastAsia" w:ascii="宋体" w:hAnsi="宋体" w:eastAsia="宋体" w:cs="宋体"/>
                <w:i w:val="0"/>
                <w:iCs w:val="0"/>
                <w:color w:val="000000"/>
                <w:sz w:val="22"/>
                <w:szCs w:val="22"/>
                <w:u w:val="none"/>
              </w:rPr>
            </w:pPr>
          </w:p>
        </w:tc>
        <w:tc>
          <w:tcPr>
            <w:tcW w:w="1410" w:type="dxa"/>
            <w:tcBorders>
              <w:top w:val="nil"/>
              <w:left w:val="nil"/>
              <w:bottom w:val="single" w:color="D4D4D4" w:sz="4" w:space="0"/>
              <w:right w:val="single" w:color="D4D4D4" w:sz="4" w:space="0"/>
            </w:tcBorders>
            <w:shd w:val="clear"/>
            <w:vAlign w:val="center"/>
          </w:tcPr>
          <w:p w14:paraId="797148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小计</w:t>
            </w:r>
          </w:p>
        </w:tc>
        <w:tc>
          <w:tcPr>
            <w:tcW w:w="1410" w:type="dxa"/>
            <w:tcBorders>
              <w:top w:val="nil"/>
              <w:left w:val="nil"/>
              <w:bottom w:val="single" w:color="D4D4D4" w:sz="4" w:space="0"/>
              <w:right w:val="single" w:color="D4D4D4" w:sz="4" w:space="0"/>
            </w:tcBorders>
            <w:shd w:val="clear"/>
            <w:vAlign w:val="center"/>
          </w:tcPr>
          <w:p w14:paraId="642FA9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公务用车购置费</w:t>
            </w:r>
          </w:p>
        </w:tc>
        <w:tc>
          <w:tcPr>
            <w:tcW w:w="1410" w:type="dxa"/>
            <w:tcBorders>
              <w:top w:val="nil"/>
              <w:left w:val="nil"/>
              <w:bottom w:val="single" w:color="D4D4D4" w:sz="4" w:space="0"/>
              <w:right w:val="single" w:color="D4D4D4" w:sz="4" w:space="0"/>
            </w:tcBorders>
            <w:shd w:val="clear"/>
            <w:vAlign w:val="center"/>
          </w:tcPr>
          <w:p w14:paraId="5A003C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公务用车运行维护费</w:t>
            </w:r>
          </w:p>
        </w:tc>
        <w:tc>
          <w:tcPr>
            <w:tcW w:w="1410" w:type="dxa"/>
            <w:vMerge w:val="continue"/>
            <w:tcBorders>
              <w:top w:val="nil"/>
              <w:left w:val="nil"/>
              <w:bottom w:val="single" w:color="D4D4D4" w:sz="4" w:space="0"/>
              <w:right w:val="single" w:color="D4D4D4" w:sz="4" w:space="0"/>
            </w:tcBorders>
            <w:shd w:val="clear"/>
            <w:vAlign w:val="center"/>
          </w:tcPr>
          <w:p w14:paraId="54A1EFA5">
            <w:pPr>
              <w:jc w:val="center"/>
              <w:rPr>
                <w:rFonts w:hint="eastAsia" w:ascii="宋体" w:hAnsi="宋体" w:eastAsia="宋体" w:cs="宋体"/>
                <w:i w:val="0"/>
                <w:iCs w:val="0"/>
                <w:color w:val="000000"/>
                <w:sz w:val="22"/>
                <w:szCs w:val="22"/>
                <w:u w:val="none"/>
              </w:rPr>
            </w:pPr>
          </w:p>
        </w:tc>
        <w:tc>
          <w:tcPr>
            <w:tcW w:w="1410" w:type="dxa"/>
            <w:vMerge w:val="continue"/>
            <w:tcBorders>
              <w:top w:val="nil"/>
              <w:left w:val="nil"/>
              <w:bottom w:val="single" w:color="D4D4D4" w:sz="4" w:space="0"/>
              <w:right w:val="single" w:color="D4D4D4" w:sz="4" w:space="0"/>
            </w:tcBorders>
            <w:shd w:val="clear"/>
            <w:vAlign w:val="center"/>
          </w:tcPr>
          <w:p w14:paraId="2BCCC6F9">
            <w:pPr>
              <w:jc w:val="center"/>
              <w:rPr>
                <w:rFonts w:hint="eastAsia" w:ascii="宋体" w:hAnsi="宋体" w:eastAsia="宋体" w:cs="宋体"/>
                <w:i w:val="0"/>
                <w:iCs w:val="0"/>
                <w:color w:val="000000"/>
                <w:sz w:val="22"/>
                <w:szCs w:val="22"/>
                <w:u w:val="none"/>
              </w:rPr>
            </w:pPr>
          </w:p>
        </w:tc>
        <w:tc>
          <w:tcPr>
            <w:tcW w:w="1410" w:type="dxa"/>
            <w:vMerge w:val="continue"/>
            <w:tcBorders>
              <w:top w:val="nil"/>
              <w:left w:val="nil"/>
              <w:bottom w:val="single" w:color="D4D4D4" w:sz="4" w:space="0"/>
              <w:right w:val="single" w:color="D4D4D4" w:sz="4" w:space="0"/>
            </w:tcBorders>
            <w:shd w:val="clear"/>
            <w:vAlign w:val="center"/>
          </w:tcPr>
          <w:p w14:paraId="161F60E0">
            <w:pPr>
              <w:jc w:val="center"/>
              <w:rPr>
                <w:rFonts w:hint="eastAsia" w:ascii="宋体" w:hAnsi="宋体" w:eastAsia="宋体" w:cs="宋体"/>
                <w:i w:val="0"/>
                <w:iCs w:val="0"/>
                <w:color w:val="000000"/>
                <w:sz w:val="22"/>
                <w:szCs w:val="22"/>
                <w:u w:val="none"/>
              </w:rPr>
            </w:pPr>
          </w:p>
        </w:tc>
        <w:tc>
          <w:tcPr>
            <w:tcW w:w="1410" w:type="dxa"/>
            <w:tcBorders>
              <w:top w:val="nil"/>
              <w:left w:val="nil"/>
              <w:bottom w:val="single" w:color="D4D4D4" w:sz="4" w:space="0"/>
              <w:right w:val="single" w:color="D4D4D4" w:sz="4" w:space="0"/>
            </w:tcBorders>
            <w:shd w:val="clear"/>
            <w:vAlign w:val="center"/>
          </w:tcPr>
          <w:p w14:paraId="1B4720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小计</w:t>
            </w:r>
          </w:p>
        </w:tc>
        <w:tc>
          <w:tcPr>
            <w:tcW w:w="1410" w:type="dxa"/>
            <w:tcBorders>
              <w:top w:val="nil"/>
              <w:left w:val="nil"/>
              <w:bottom w:val="single" w:color="D4D4D4" w:sz="4" w:space="0"/>
              <w:right w:val="single" w:color="D4D4D4" w:sz="4" w:space="0"/>
            </w:tcBorders>
            <w:shd w:val="clear"/>
            <w:vAlign w:val="center"/>
          </w:tcPr>
          <w:p w14:paraId="0E952F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公务用车购置费</w:t>
            </w:r>
          </w:p>
        </w:tc>
        <w:tc>
          <w:tcPr>
            <w:tcW w:w="1410" w:type="dxa"/>
            <w:tcBorders>
              <w:top w:val="nil"/>
              <w:left w:val="nil"/>
              <w:bottom w:val="single" w:color="D4D4D4" w:sz="4" w:space="0"/>
              <w:right w:val="single" w:color="D4D4D4" w:sz="4" w:space="0"/>
            </w:tcBorders>
            <w:shd w:val="clear"/>
            <w:vAlign w:val="center"/>
          </w:tcPr>
          <w:p w14:paraId="76E578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公务用车运行维护费</w:t>
            </w:r>
          </w:p>
        </w:tc>
        <w:tc>
          <w:tcPr>
            <w:tcW w:w="1476" w:type="dxa"/>
            <w:vMerge w:val="continue"/>
            <w:tcBorders>
              <w:top w:val="nil"/>
              <w:left w:val="nil"/>
              <w:bottom w:val="single" w:color="D4D4D4" w:sz="4" w:space="0"/>
              <w:right w:val="single" w:color="D4D4D4" w:sz="4" w:space="0"/>
            </w:tcBorders>
            <w:shd w:val="clear"/>
            <w:vAlign w:val="center"/>
          </w:tcPr>
          <w:p w14:paraId="70FE03F2">
            <w:pPr>
              <w:jc w:val="center"/>
              <w:rPr>
                <w:rFonts w:hint="eastAsia" w:ascii="宋体" w:hAnsi="宋体" w:eastAsia="宋体" w:cs="宋体"/>
                <w:i w:val="0"/>
                <w:iCs w:val="0"/>
                <w:color w:val="000000"/>
                <w:sz w:val="22"/>
                <w:szCs w:val="22"/>
                <w:u w:val="none"/>
              </w:rPr>
            </w:pPr>
          </w:p>
        </w:tc>
      </w:tr>
      <w:tr w14:paraId="28B96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736" w:type="dxa"/>
            <w:tcBorders>
              <w:top w:val="nil"/>
              <w:left w:val="nil"/>
              <w:bottom w:val="single" w:color="D4D4D4" w:sz="4" w:space="0"/>
              <w:right w:val="single" w:color="D4D4D4" w:sz="4" w:space="0"/>
            </w:tcBorders>
            <w:shd w:val="clear"/>
            <w:vAlign w:val="center"/>
          </w:tcPr>
          <w:p w14:paraId="3136C8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1410" w:type="dxa"/>
            <w:tcBorders>
              <w:top w:val="nil"/>
              <w:left w:val="nil"/>
              <w:bottom w:val="single" w:color="D4D4D4" w:sz="4" w:space="0"/>
              <w:right w:val="single" w:color="D4D4D4" w:sz="4" w:space="0"/>
            </w:tcBorders>
            <w:shd w:val="clear"/>
            <w:vAlign w:val="center"/>
          </w:tcPr>
          <w:p w14:paraId="525177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1410" w:type="dxa"/>
            <w:tcBorders>
              <w:top w:val="nil"/>
              <w:left w:val="nil"/>
              <w:bottom w:val="single" w:color="D4D4D4" w:sz="4" w:space="0"/>
              <w:right w:val="single" w:color="D4D4D4" w:sz="4" w:space="0"/>
            </w:tcBorders>
            <w:shd w:val="clear"/>
            <w:vAlign w:val="center"/>
          </w:tcPr>
          <w:p w14:paraId="582C92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1410" w:type="dxa"/>
            <w:tcBorders>
              <w:top w:val="nil"/>
              <w:left w:val="nil"/>
              <w:bottom w:val="single" w:color="D4D4D4" w:sz="4" w:space="0"/>
              <w:right w:val="single" w:color="D4D4D4" w:sz="4" w:space="0"/>
            </w:tcBorders>
            <w:shd w:val="clear"/>
            <w:vAlign w:val="center"/>
          </w:tcPr>
          <w:p w14:paraId="32A64D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1410" w:type="dxa"/>
            <w:tcBorders>
              <w:top w:val="nil"/>
              <w:left w:val="nil"/>
              <w:bottom w:val="single" w:color="D4D4D4" w:sz="4" w:space="0"/>
              <w:right w:val="single" w:color="D4D4D4" w:sz="4" w:space="0"/>
            </w:tcBorders>
            <w:shd w:val="clear"/>
            <w:vAlign w:val="center"/>
          </w:tcPr>
          <w:p w14:paraId="702217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1410" w:type="dxa"/>
            <w:tcBorders>
              <w:top w:val="nil"/>
              <w:left w:val="nil"/>
              <w:bottom w:val="single" w:color="D4D4D4" w:sz="4" w:space="0"/>
              <w:right w:val="single" w:color="D4D4D4" w:sz="4" w:space="0"/>
            </w:tcBorders>
            <w:shd w:val="clear"/>
            <w:vAlign w:val="center"/>
          </w:tcPr>
          <w:p w14:paraId="29E8C4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1410" w:type="dxa"/>
            <w:tcBorders>
              <w:top w:val="nil"/>
              <w:left w:val="nil"/>
              <w:bottom w:val="single" w:color="D4D4D4" w:sz="4" w:space="0"/>
              <w:right w:val="single" w:color="D4D4D4" w:sz="4" w:space="0"/>
            </w:tcBorders>
            <w:shd w:val="clear"/>
            <w:vAlign w:val="center"/>
          </w:tcPr>
          <w:p w14:paraId="35309A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1410" w:type="dxa"/>
            <w:tcBorders>
              <w:top w:val="nil"/>
              <w:left w:val="nil"/>
              <w:bottom w:val="single" w:color="D4D4D4" w:sz="4" w:space="0"/>
              <w:right w:val="single" w:color="D4D4D4" w:sz="4" w:space="0"/>
            </w:tcBorders>
            <w:shd w:val="clear"/>
            <w:vAlign w:val="center"/>
          </w:tcPr>
          <w:p w14:paraId="44549F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1410" w:type="dxa"/>
            <w:tcBorders>
              <w:top w:val="nil"/>
              <w:left w:val="nil"/>
              <w:bottom w:val="single" w:color="D4D4D4" w:sz="4" w:space="0"/>
              <w:right w:val="single" w:color="D4D4D4" w:sz="4" w:space="0"/>
            </w:tcBorders>
            <w:shd w:val="clear"/>
            <w:vAlign w:val="center"/>
          </w:tcPr>
          <w:p w14:paraId="1F79AA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1410" w:type="dxa"/>
            <w:tcBorders>
              <w:top w:val="nil"/>
              <w:left w:val="nil"/>
              <w:bottom w:val="single" w:color="D4D4D4" w:sz="4" w:space="0"/>
              <w:right w:val="single" w:color="D4D4D4" w:sz="4" w:space="0"/>
            </w:tcBorders>
            <w:shd w:val="clear"/>
            <w:vAlign w:val="center"/>
          </w:tcPr>
          <w:p w14:paraId="082528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1410" w:type="dxa"/>
            <w:tcBorders>
              <w:top w:val="nil"/>
              <w:left w:val="nil"/>
              <w:bottom w:val="single" w:color="D4D4D4" w:sz="4" w:space="0"/>
              <w:right w:val="single" w:color="D4D4D4" w:sz="4" w:space="0"/>
            </w:tcBorders>
            <w:shd w:val="clear"/>
            <w:vAlign w:val="center"/>
          </w:tcPr>
          <w:p w14:paraId="20000B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w:t>
            </w:r>
          </w:p>
        </w:tc>
        <w:tc>
          <w:tcPr>
            <w:tcW w:w="1476" w:type="dxa"/>
            <w:tcBorders>
              <w:top w:val="nil"/>
              <w:left w:val="nil"/>
              <w:bottom w:val="single" w:color="D4D4D4" w:sz="4" w:space="0"/>
              <w:right w:val="single" w:color="D4D4D4" w:sz="4" w:space="0"/>
            </w:tcBorders>
            <w:shd w:val="clear"/>
            <w:vAlign w:val="center"/>
          </w:tcPr>
          <w:p w14:paraId="051BDD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r>
      <w:tr w14:paraId="313EB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0" w:type="auto"/>
            <w:tcBorders>
              <w:top w:val="nil"/>
              <w:left w:val="nil"/>
              <w:bottom w:val="single" w:color="D4D4D4" w:sz="4" w:space="0"/>
              <w:right w:val="single" w:color="D4D4D4" w:sz="4" w:space="0"/>
            </w:tcBorders>
            <w:shd w:val="clear"/>
            <w:noWrap/>
            <w:vAlign w:val="center"/>
          </w:tcPr>
          <w:p w14:paraId="31B915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0.47</w:t>
            </w:r>
          </w:p>
        </w:tc>
        <w:tc>
          <w:tcPr>
            <w:tcW w:w="0" w:type="auto"/>
            <w:tcBorders>
              <w:top w:val="nil"/>
              <w:left w:val="nil"/>
              <w:bottom w:val="single" w:color="D4D4D4" w:sz="4" w:space="0"/>
              <w:right w:val="single" w:color="D4D4D4" w:sz="4" w:space="0"/>
            </w:tcBorders>
            <w:shd w:val="clear"/>
            <w:noWrap/>
            <w:vAlign w:val="center"/>
          </w:tcPr>
          <w:p w14:paraId="569935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BAC2B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26DE62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B01AA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146D0C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0.47</w:t>
            </w:r>
          </w:p>
        </w:tc>
        <w:tc>
          <w:tcPr>
            <w:tcW w:w="0" w:type="auto"/>
            <w:tcBorders>
              <w:top w:val="nil"/>
              <w:left w:val="nil"/>
              <w:bottom w:val="single" w:color="D4D4D4" w:sz="4" w:space="0"/>
              <w:right w:val="single" w:color="D4D4D4" w:sz="4" w:space="0"/>
            </w:tcBorders>
            <w:shd w:val="clear"/>
            <w:noWrap/>
            <w:vAlign w:val="center"/>
          </w:tcPr>
          <w:p w14:paraId="16D842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0.47</w:t>
            </w:r>
          </w:p>
        </w:tc>
        <w:tc>
          <w:tcPr>
            <w:tcW w:w="0" w:type="auto"/>
            <w:tcBorders>
              <w:top w:val="nil"/>
              <w:left w:val="nil"/>
              <w:bottom w:val="single" w:color="D4D4D4" w:sz="4" w:space="0"/>
              <w:right w:val="single" w:color="D4D4D4" w:sz="4" w:space="0"/>
            </w:tcBorders>
            <w:shd w:val="clear"/>
            <w:noWrap/>
            <w:vAlign w:val="center"/>
          </w:tcPr>
          <w:p w14:paraId="1C8B51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7E1BE0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64BDD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28C67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0.00</w:t>
            </w:r>
          </w:p>
        </w:tc>
        <w:tc>
          <w:tcPr>
            <w:tcW w:w="0" w:type="auto"/>
            <w:tcBorders>
              <w:top w:val="nil"/>
              <w:left w:val="nil"/>
              <w:bottom w:val="single" w:color="D4D4D4" w:sz="4" w:space="0"/>
              <w:right w:val="single" w:color="D4D4D4" w:sz="4" w:space="0"/>
            </w:tcBorders>
            <w:shd w:val="clear"/>
            <w:noWrap/>
            <w:vAlign w:val="center"/>
          </w:tcPr>
          <w:p w14:paraId="07FCB0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0.47</w:t>
            </w:r>
          </w:p>
        </w:tc>
      </w:tr>
      <w:tr w14:paraId="7E8AB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18312" w:type="dxa"/>
            <w:gridSpan w:val="12"/>
            <w:tcBorders>
              <w:top w:val="nil"/>
              <w:left w:val="nil"/>
              <w:bottom w:val="nil"/>
              <w:right w:val="nil"/>
            </w:tcBorders>
            <w:shd w:val="clear"/>
            <w:vAlign w:val="center"/>
          </w:tcPr>
          <w:p w14:paraId="25B59C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4A068E98">
      <w:pPr>
        <w:pStyle w:val="7"/>
        <w:keepNext w:val="0"/>
        <w:keepLines w:val="0"/>
        <w:widowControl/>
        <w:numPr>
          <w:ilvl w:val="0"/>
          <w:numId w:val="0"/>
        </w:numPr>
        <w:suppressLineNumbers w:val="0"/>
        <w:spacing w:before="0" w:beforeAutospacing="0" w:afterAutospacing="0"/>
        <w:ind w:right="0" w:rightChars="0"/>
        <w:rPr>
          <w:shd w:val="clear" w:fill="FFFFFF"/>
        </w:rPr>
        <w:sectPr>
          <w:pgSz w:w="16838" w:h="11906" w:orient="landscape"/>
          <w:pgMar w:top="1800" w:right="1440" w:bottom="1800" w:left="1440" w:header="851" w:footer="992" w:gutter="0"/>
          <w:cols w:space="425" w:num="1"/>
          <w:docGrid w:type="lines" w:linePitch="312" w:charSpace="0"/>
        </w:sectPr>
      </w:pPr>
    </w:p>
    <w:p w14:paraId="256B2148">
      <w:pPr>
        <w:pStyle w:val="7"/>
        <w:keepNext w:val="0"/>
        <w:keepLines w:val="0"/>
        <w:widowControl/>
        <w:numPr>
          <w:ilvl w:val="0"/>
          <w:numId w:val="2"/>
        </w:numPr>
        <w:suppressLineNumbers w:val="0"/>
        <w:spacing w:before="0" w:beforeAutospacing="0" w:afterAutospacing="0"/>
        <w:ind w:right="0"/>
        <w:rPr>
          <w:sz w:val="32"/>
          <w:szCs w:val="32"/>
        </w:rPr>
      </w:pPr>
      <w:r>
        <w:rPr>
          <w:rFonts w:hint="eastAsia" w:ascii="黑体" w:hAnsi="黑体" w:eastAsia="黑体" w:cs="黑体"/>
          <w:sz w:val="32"/>
          <w:szCs w:val="32"/>
          <w:shd w:val="clear" w:fill="FFFFFF"/>
        </w:rPr>
        <w:t>收入支出决算总体情况说明</w:t>
      </w:r>
      <w:r>
        <w:rPr>
          <w:rFonts w:hint="eastAsia" w:ascii="黑体" w:hAnsi="黑体" w:eastAsia="黑体" w:cs="黑体"/>
          <w:sz w:val="32"/>
          <w:szCs w:val="32"/>
          <w:shd w:val="clear" w:fill="FFFFFF"/>
        </w:rPr>
        <w:br w:type="textWrapping"/>
      </w:r>
      <w:r>
        <w:rPr>
          <w:rFonts w:hint="eastAsia" w:ascii="黑体" w:hAnsi="黑体" w:eastAsia="黑体" w:cs="黑体"/>
          <w:sz w:val="32"/>
          <w:szCs w:val="32"/>
          <w:shd w:val="clear" w:fill="FFFFFF"/>
          <w:lang w:val="en-US" w:eastAsia="zh-CN"/>
        </w:rPr>
        <w:t xml:space="preserve">    </w:t>
      </w:r>
      <w:r>
        <w:rPr>
          <w:rFonts w:hint="eastAsia" w:ascii="宋体" w:hAnsi="宋体" w:eastAsia="宋体" w:cs="宋体"/>
          <w:sz w:val="32"/>
          <w:szCs w:val="32"/>
          <w:shd w:val="clear" w:fill="FFFFFF"/>
          <w:lang w:eastAsia="zh-CN"/>
        </w:rPr>
        <w:t>2023年</w:t>
      </w:r>
      <w:r>
        <w:rPr>
          <w:rFonts w:hint="eastAsia" w:ascii="宋体" w:hAnsi="宋体" w:eastAsia="宋体" w:cs="宋体"/>
          <w:sz w:val="32"/>
          <w:szCs w:val="32"/>
          <w:shd w:val="clear" w:fill="FFFFFF"/>
        </w:rPr>
        <w:t>度收、支总计均为</w:t>
      </w:r>
      <w:r>
        <w:rPr>
          <w:rFonts w:hint="eastAsia" w:ascii="宋体" w:hAnsi="宋体" w:eastAsia="宋体" w:cs="宋体"/>
          <w:sz w:val="32"/>
          <w:szCs w:val="32"/>
          <w:shd w:val="clear" w:fill="FFFFFF"/>
          <w:lang w:val="en-US" w:eastAsia="zh-CN"/>
        </w:rPr>
        <w:t>564.99</w:t>
      </w:r>
      <w:r>
        <w:rPr>
          <w:rFonts w:hint="eastAsia" w:ascii="宋体" w:hAnsi="宋体" w:eastAsia="宋体" w:cs="宋体"/>
          <w:sz w:val="32"/>
          <w:szCs w:val="32"/>
          <w:shd w:val="clear" w:fill="FFFFFF"/>
        </w:rPr>
        <w:t>万元。与上年度相比，收、支总计各增加</w:t>
      </w:r>
      <w:r>
        <w:rPr>
          <w:rFonts w:hint="eastAsia" w:ascii="宋体" w:hAnsi="宋体" w:eastAsia="宋体" w:cs="宋体"/>
          <w:sz w:val="32"/>
          <w:szCs w:val="32"/>
          <w:shd w:val="clear" w:fill="FFFFFF"/>
          <w:lang w:val="en-US" w:eastAsia="zh-CN"/>
        </w:rPr>
        <w:t>450.82</w:t>
      </w:r>
      <w:r>
        <w:rPr>
          <w:rFonts w:hint="eastAsia" w:ascii="宋体" w:hAnsi="宋体" w:eastAsia="宋体" w:cs="宋体"/>
          <w:sz w:val="32"/>
          <w:szCs w:val="32"/>
          <w:shd w:val="clear" w:fill="FFFFFF"/>
        </w:rPr>
        <w:t>万元，增长</w:t>
      </w:r>
      <w:r>
        <w:rPr>
          <w:rFonts w:hint="eastAsia" w:ascii="宋体" w:hAnsi="宋体" w:eastAsia="宋体" w:cs="宋体"/>
          <w:sz w:val="32"/>
          <w:szCs w:val="32"/>
          <w:shd w:val="clear" w:fill="FFFFFF"/>
          <w:lang w:val="en-US" w:eastAsia="zh-CN"/>
        </w:rPr>
        <w:t>394.87</w:t>
      </w:r>
      <w:r>
        <w:rPr>
          <w:rFonts w:hint="eastAsia" w:ascii="宋体" w:hAnsi="宋体" w:eastAsia="宋体" w:cs="宋体"/>
          <w:sz w:val="32"/>
          <w:szCs w:val="32"/>
          <w:shd w:val="clear" w:fill="FFFFFF"/>
        </w:rPr>
        <w:t>%。</w:t>
      </w:r>
      <w:r>
        <w:rPr>
          <w:rFonts w:hint="eastAsia" w:ascii="宋体" w:hAnsi="宋体" w:eastAsia="宋体" w:cs="宋体"/>
          <w:sz w:val="32"/>
          <w:szCs w:val="32"/>
          <w:shd w:val="clear" w:fill="FFFFFF"/>
          <w:lang w:val="en-US" w:eastAsia="zh-CN"/>
        </w:rPr>
        <w:t>主要原因是商业服务业支出增加。</w:t>
      </w:r>
      <w:r>
        <w:rPr>
          <w:rFonts w:hint="eastAsia" w:ascii="宋体" w:hAnsi="宋体" w:eastAsia="宋体" w:cs="宋体"/>
          <w:sz w:val="32"/>
          <w:szCs w:val="32"/>
          <w:shd w:val="clear" w:fill="FFFFFF"/>
        </w:rPr>
        <w:br w:type="textWrapping"/>
      </w:r>
      <w:r>
        <w:rPr>
          <w:rFonts w:hint="eastAsia" w:ascii="黑体" w:hAnsi="黑体" w:eastAsia="黑体" w:cs="黑体"/>
          <w:sz w:val="32"/>
          <w:szCs w:val="32"/>
          <w:shd w:val="clear" w:fill="FFFFFF"/>
        </w:rPr>
        <w:t>二、收入决算情况说明</w:t>
      </w:r>
      <w:r>
        <w:rPr>
          <w:shd w:val="clear" w:fill="FFFFFF"/>
        </w:rPr>
        <w:br w:type="textWrapping"/>
      </w:r>
      <w:r>
        <w:rPr>
          <w:rFonts w:hint="eastAsia"/>
          <w:shd w:val="clear" w:fill="FFFFFF"/>
          <w:lang w:val="en-US" w:eastAsia="zh-CN"/>
        </w:rPr>
        <w:t xml:space="preserve">     </w:t>
      </w:r>
      <w:r>
        <w:rPr>
          <w:rFonts w:hint="eastAsia" w:ascii="宋体" w:hAnsi="宋体" w:eastAsia="宋体" w:cs="宋体"/>
          <w:sz w:val="32"/>
          <w:szCs w:val="32"/>
          <w:shd w:val="clear" w:fill="FFFFFF"/>
          <w:lang w:eastAsia="zh-CN"/>
        </w:rPr>
        <w:t>2023年</w:t>
      </w:r>
      <w:r>
        <w:rPr>
          <w:rFonts w:hint="eastAsia" w:ascii="宋体" w:hAnsi="宋体" w:eastAsia="宋体" w:cs="宋体"/>
          <w:sz w:val="32"/>
          <w:szCs w:val="32"/>
          <w:shd w:val="clear" w:fill="FFFFFF"/>
        </w:rPr>
        <w:t>度收入合计</w:t>
      </w:r>
      <w:r>
        <w:rPr>
          <w:rFonts w:hint="eastAsia" w:ascii="宋体" w:hAnsi="宋体" w:eastAsia="宋体" w:cs="宋体"/>
          <w:sz w:val="32"/>
          <w:szCs w:val="32"/>
          <w:shd w:val="clear" w:fill="FFFFFF"/>
          <w:lang w:val="en-US" w:eastAsia="zh-CN"/>
        </w:rPr>
        <w:t>564.99</w:t>
      </w:r>
      <w:r>
        <w:rPr>
          <w:rFonts w:hint="eastAsia" w:ascii="宋体" w:hAnsi="宋体" w:eastAsia="宋体" w:cs="宋体"/>
          <w:sz w:val="32"/>
          <w:szCs w:val="32"/>
          <w:shd w:val="clear" w:fill="FFFFFF"/>
        </w:rPr>
        <w:t>万元，其中：财政拨款收入</w:t>
      </w:r>
      <w:r>
        <w:rPr>
          <w:rFonts w:hint="eastAsia" w:ascii="宋体" w:hAnsi="宋体" w:eastAsia="宋体" w:cs="宋体"/>
          <w:sz w:val="32"/>
          <w:szCs w:val="32"/>
          <w:shd w:val="clear" w:fill="FFFFFF"/>
          <w:lang w:val="en-US" w:eastAsia="zh-CN"/>
        </w:rPr>
        <w:t>564.99</w:t>
      </w:r>
      <w:r>
        <w:rPr>
          <w:rFonts w:hint="eastAsia" w:ascii="宋体" w:hAnsi="宋体" w:eastAsia="宋体" w:cs="宋体"/>
          <w:sz w:val="32"/>
          <w:szCs w:val="32"/>
          <w:shd w:val="clear" w:fill="FFFFFF"/>
        </w:rPr>
        <w:t>万元，占100.00%；。</w:t>
      </w:r>
      <w:r>
        <w:rPr>
          <w:rFonts w:hint="eastAsia" w:ascii="宋体" w:hAnsi="宋体" w:eastAsia="宋体" w:cs="宋体"/>
          <w:sz w:val="32"/>
          <w:szCs w:val="32"/>
          <w:shd w:val="clear" w:fill="FFFFFF"/>
        </w:rPr>
        <w:br w:type="textWrapping"/>
      </w:r>
      <w:r>
        <w:rPr>
          <w:rFonts w:hint="eastAsia" w:ascii="黑体" w:hAnsi="黑体" w:eastAsia="黑体" w:cs="黑体"/>
          <w:sz w:val="32"/>
          <w:szCs w:val="32"/>
          <w:shd w:val="clear" w:fill="FFFFFF"/>
        </w:rPr>
        <w:t>三、支出决算情况说明</w:t>
      </w:r>
      <w:r>
        <w:rPr>
          <w:rFonts w:hint="eastAsia" w:ascii="宋体" w:hAnsi="宋体" w:eastAsia="宋体" w:cs="宋体"/>
          <w:sz w:val="32"/>
          <w:szCs w:val="32"/>
          <w:shd w:val="clear" w:fill="FFFFFF"/>
        </w:rPr>
        <w:br w:type="textWrapping"/>
      </w:r>
      <w:r>
        <w:rPr>
          <w:rFonts w:hint="eastAsia" w:ascii="宋体" w:hAnsi="宋体" w:eastAsia="宋体" w:cs="宋体"/>
          <w:sz w:val="32"/>
          <w:szCs w:val="32"/>
          <w:shd w:val="clear" w:fill="FFFFFF"/>
          <w:lang w:val="en-US" w:eastAsia="zh-CN"/>
        </w:rPr>
        <w:t xml:space="preserve">    </w:t>
      </w:r>
      <w:r>
        <w:rPr>
          <w:rFonts w:hint="eastAsia" w:ascii="宋体" w:hAnsi="宋体" w:eastAsia="宋体" w:cs="宋体"/>
          <w:sz w:val="32"/>
          <w:szCs w:val="32"/>
          <w:shd w:val="clear" w:fill="FFFFFF"/>
          <w:lang w:eastAsia="zh-CN"/>
        </w:rPr>
        <w:t>2023年</w:t>
      </w:r>
      <w:r>
        <w:rPr>
          <w:rFonts w:hint="eastAsia" w:ascii="宋体" w:hAnsi="宋体" w:eastAsia="宋体" w:cs="宋体"/>
          <w:sz w:val="32"/>
          <w:szCs w:val="32"/>
          <w:shd w:val="clear" w:fill="FFFFFF"/>
        </w:rPr>
        <w:t>度支出合计</w:t>
      </w:r>
      <w:r>
        <w:rPr>
          <w:rFonts w:hint="eastAsia" w:ascii="宋体" w:hAnsi="宋体" w:eastAsia="宋体" w:cs="宋体"/>
          <w:sz w:val="32"/>
          <w:szCs w:val="32"/>
          <w:shd w:val="clear" w:fill="FFFFFF"/>
          <w:lang w:val="en-US" w:eastAsia="zh-CN"/>
        </w:rPr>
        <w:t>564.99</w:t>
      </w:r>
      <w:r>
        <w:rPr>
          <w:rFonts w:hint="eastAsia" w:ascii="宋体" w:hAnsi="宋体" w:eastAsia="宋体" w:cs="宋体"/>
          <w:sz w:val="32"/>
          <w:szCs w:val="32"/>
          <w:shd w:val="clear" w:fill="FFFFFF"/>
        </w:rPr>
        <w:t>万元，其中：基本支出</w:t>
      </w:r>
      <w:r>
        <w:rPr>
          <w:rFonts w:hint="eastAsia" w:ascii="宋体" w:hAnsi="宋体" w:eastAsia="宋体" w:cs="宋体"/>
          <w:sz w:val="32"/>
          <w:szCs w:val="32"/>
          <w:shd w:val="clear" w:fill="FFFFFF"/>
          <w:lang w:val="en-US" w:eastAsia="zh-CN"/>
        </w:rPr>
        <w:t>77.96</w:t>
      </w:r>
      <w:r>
        <w:rPr>
          <w:rFonts w:hint="eastAsia" w:ascii="宋体" w:hAnsi="宋体" w:eastAsia="宋体" w:cs="宋体"/>
          <w:sz w:val="32"/>
          <w:szCs w:val="32"/>
          <w:shd w:val="clear" w:fill="FFFFFF"/>
        </w:rPr>
        <w:t>万元，占</w:t>
      </w:r>
      <w:r>
        <w:rPr>
          <w:rFonts w:hint="eastAsia" w:ascii="宋体" w:hAnsi="宋体" w:eastAsia="宋体" w:cs="宋体"/>
          <w:sz w:val="32"/>
          <w:szCs w:val="32"/>
          <w:shd w:val="clear" w:fill="FFFFFF"/>
          <w:lang w:val="en-US" w:eastAsia="zh-CN"/>
        </w:rPr>
        <w:t>13.80</w:t>
      </w:r>
      <w:r>
        <w:rPr>
          <w:rFonts w:hint="eastAsia" w:ascii="宋体" w:hAnsi="宋体" w:eastAsia="宋体" w:cs="宋体"/>
          <w:sz w:val="32"/>
          <w:szCs w:val="32"/>
          <w:shd w:val="clear" w:fill="FFFFFF"/>
        </w:rPr>
        <w:t>%；项目支出</w:t>
      </w:r>
      <w:r>
        <w:rPr>
          <w:rFonts w:hint="eastAsia" w:ascii="宋体" w:hAnsi="宋体" w:eastAsia="宋体" w:cs="宋体"/>
          <w:sz w:val="32"/>
          <w:szCs w:val="32"/>
          <w:shd w:val="clear" w:fill="FFFFFF"/>
          <w:lang w:val="en-US" w:eastAsia="zh-CN"/>
        </w:rPr>
        <w:t>487.03</w:t>
      </w:r>
      <w:r>
        <w:rPr>
          <w:rFonts w:hint="eastAsia" w:ascii="宋体" w:hAnsi="宋体" w:eastAsia="宋体" w:cs="宋体"/>
          <w:sz w:val="32"/>
          <w:szCs w:val="32"/>
          <w:shd w:val="clear" w:fill="FFFFFF"/>
        </w:rPr>
        <w:t>万元，占</w:t>
      </w:r>
      <w:r>
        <w:rPr>
          <w:rFonts w:hint="eastAsia" w:ascii="宋体" w:hAnsi="宋体" w:eastAsia="宋体" w:cs="宋体"/>
          <w:sz w:val="32"/>
          <w:szCs w:val="32"/>
          <w:shd w:val="clear" w:fill="FFFFFF"/>
          <w:lang w:val="en-US" w:eastAsia="zh-CN"/>
        </w:rPr>
        <w:t>86.20</w:t>
      </w:r>
      <w:r>
        <w:rPr>
          <w:rFonts w:hint="eastAsia" w:ascii="宋体" w:hAnsi="宋体" w:eastAsia="宋体" w:cs="宋体"/>
          <w:sz w:val="32"/>
          <w:szCs w:val="32"/>
          <w:shd w:val="clear" w:fill="FFFFFF"/>
        </w:rPr>
        <w:t>%。</w:t>
      </w:r>
      <w:r>
        <w:rPr>
          <w:rFonts w:hint="eastAsia" w:ascii="宋体" w:hAnsi="宋体" w:eastAsia="宋体" w:cs="宋体"/>
          <w:sz w:val="32"/>
          <w:szCs w:val="32"/>
          <w:shd w:val="clear" w:fill="FFFFFF"/>
        </w:rPr>
        <w:br w:type="textWrapping"/>
      </w:r>
      <w:r>
        <w:rPr>
          <w:rFonts w:hint="eastAsia" w:ascii="黑体" w:hAnsi="黑体" w:eastAsia="黑体" w:cs="黑体"/>
          <w:sz w:val="32"/>
          <w:szCs w:val="32"/>
          <w:shd w:val="clear" w:fill="FFFFFF"/>
        </w:rPr>
        <w:t>四、财政拨款收入支出决算总体情况说明</w:t>
      </w:r>
      <w:r>
        <w:rPr>
          <w:rFonts w:hint="eastAsia" w:ascii="黑体" w:hAnsi="黑体" w:eastAsia="黑体" w:cs="黑体"/>
          <w:sz w:val="32"/>
          <w:szCs w:val="32"/>
          <w:shd w:val="clear" w:fill="FFFFFF"/>
        </w:rPr>
        <w:br w:type="textWrapping"/>
      </w:r>
      <w:r>
        <w:rPr>
          <w:rFonts w:hint="eastAsia" w:ascii="黑体" w:hAnsi="黑体" w:eastAsia="黑体" w:cs="黑体"/>
          <w:sz w:val="32"/>
          <w:szCs w:val="32"/>
          <w:shd w:val="clear" w:fill="FFFFFF"/>
          <w:lang w:val="en-US" w:eastAsia="zh-CN"/>
        </w:rPr>
        <w:t xml:space="preserve">    </w:t>
      </w:r>
      <w:r>
        <w:rPr>
          <w:rFonts w:hint="eastAsia" w:ascii="仿宋" w:hAnsi="仿宋" w:eastAsia="仿宋" w:cs="仿宋"/>
          <w:color w:val="auto"/>
          <w:sz w:val="32"/>
          <w:szCs w:val="32"/>
          <w:shd w:val="clear" w:fill="FFFFFF"/>
          <w:lang w:eastAsia="zh-CN"/>
        </w:rPr>
        <w:t>2023年</w:t>
      </w:r>
      <w:r>
        <w:rPr>
          <w:rFonts w:hint="eastAsia" w:ascii="仿宋" w:hAnsi="仿宋" w:eastAsia="仿宋" w:cs="仿宋"/>
          <w:color w:val="auto"/>
          <w:sz w:val="32"/>
          <w:szCs w:val="32"/>
          <w:shd w:val="clear" w:fill="FFFFFF"/>
        </w:rPr>
        <w:t>度财政拨款收、支总计均为</w:t>
      </w:r>
      <w:r>
        <w:rPr>
          <w:rFonts w:hint="eastAsia" w:ascii="宋体" w:hAnsi="宋体" w:eastAsia="宋体" w:cs="宋体"/>
          <w:sz w:val="32"/>
          <w:szCs w:val="32"/>
          <w:shd w:val="clear" w:fill="FFFFFF"/>
          <w:lang w:val="en-US" w:eastAsia="zh-CN"/>
        </w:rPr>
        <w:t>564.99</w:t>
      </w:r>
      <w:r>
        <w:rPr>
          <w:rFonts w:hint="eastAsia" w:ascii="仿宋" w:hAnsi="仿宋" w:eastAsia="仿宋" w:cs="仿宋"/>
          <w:color w:val="auto"/>
          <w:sz w:val="32"/>
          <w:szCs w:val="32"/>
          <w:shd w:val="clear" w:fill="FFFFFF"/>
        </w:rPr>
        <w:t>万元。与上年度相比，财政拨款收、支总计各增加</w:t>
      </w:r>
      <w:r>
        <w:rPr>
          <w:rFonts w:hint="eastAsia" w:ascii="宋体" w:hAnsi="宋体" w:eastAsia="宋体" w:cs="宋体"/>
          <w:sz w:val="32"/>
          <w:szCs w:val="32"/>
          <w:shd w:val="clear" w:fill="FFFFFF"/>
          <w:lang w:val="en-US" w:eastAsia="zh-CN"/>
        </w:rPr>
        <w:t>450.82</w:t>
      </w:r>
      <w:r>
        <w:rPr>
          <w:rFonts w:hint="eastAsia" w:ascii="仿宋" w:hAnsi="仿宋" w:eastAsia="仿宋" w:cs="仿宋"/>
          <w:color w:val="auto"/>
          <w:sz w:val="32"/>
          <w:szCs w:val="32"/>
          <w:shd w:val="clear" w:fill="FFFFFF"/>
        </w:rPr>
        <w:t>万元，增长</w:t>
      </w:r>
      <w:r>
        <w:rPr>
          <w:rFonts w:hint="eastAsia" w:ascii="仿宋" w:hAnsi="仿宋" w:eastAsia="仿宋" w:cs="仿宋"/>
          <w:color w:val="auto"/>
          <w:sz w:val="32"/>
          <w:szCs w:val="32"/>
          <w:shd w:val="clear" w:fill="FFFFFF"/>
          <w:lang w:val="en-US" w:eastAsia="zh-CN"/>
        </w:rPr>
        <w:t>394.87</w:t>
      </w:r>
      <w:r>
        <w:rPr>
          <w:rFonts w:hint="eastAsia" w:ascii="仿宋" w:hAnsi="仿宋" w:eastAsia="仿宋" w:cs="仿宋"/>
          <w:color w:val="auto"/>
          <w:sz w:val="32"/>
          <w:szCs w:val="32"/>
          <w:shd w:val="clear" w:fill="FFFFFF"/>
        </w:rPr>
        <w:t>%。</w:t>
      </w:r>
      <w:r>
        <w:rPr>
          <w:rFonts w:hint="eastAsia" w:ascii="宋体" w:hAnsi="宋体" w:eastAsia="宋体" w:cs="宋体"/>
          <w:sz w:val="32"/>
          <w:szCs w:val="32"/>
          <w:shd w:val="clear" w:fill="FFFFFF"/>
          <w:lang w:val="en-US" w:eastAsia="zh-CN"/>
        </w:rPr>
        <w:t>主要原因是商业服务业支出增加。</w:t>
      </w:r>
      <w:r>
        <w:rPr>
          <w:shd w:val="clear" w:fill="FFFFFF"/>
        </w:rPr>
        <w:br w:type="textWrapping"/>
      </w:r>
      <w:r>
        <w:rPr>
          <w:rFonts w:hint="eastAsia" w:ascii="黑体" w:hAnsi="黑体" w:eastAsia="黑体" w:cs="黑体"/>
          <w:sz w:val="32"/>
          <w:szCs w:val="32"/>
          <w:shd w:val="clear" w:fill="FFFFFF"/>
        </w:rPr>
        <w:t>五、一般公共预算财政拨款支出决算情况说明</w:t>
      </w:r>
      <w:r>
        <w:rPr>
          <w:rFonts w:hint="eastAsia" w:ascii="黑体" w:hAnsi="黑体" w:eastAsia="黑体" w:cs="黑体"/>
          <w:sz w:val="32"/>
          <w:szCs w:val="32"/>
          <w:shd w:val="clear" w:fill="FFFFFF"/>
        </w:rPr>
        <w:br w:type="textWrapping"/>
      </w:r>
      <w:r>
        <w:rPr>
          <w:rFonts w:hint="eastAsia" w:ascii="黑体" w:hAnsi="黑体" w:eastAsia="黑体" w:cs="黑体"/>
          <w:sz w:val="32"/>
          <w:szCs w:val="32"/>
          <w:shd w:val="clear" w:fill="FFFFFF"/>
        </w:rPr>
        <w:t>（一）总体情况。</w:t>
      </w:r>
      <w:r>
        <w:rPr>
          <w:rFonts w:hint="eastAsia" w:ascii="黑体" w:hAnsi="黑体" w:eastAsia="黑体" w:cs="黑体"/>
          <w:sz w:val="32"/>
          <w:szCs w:val="32"/>
          <w:shd w:val="clear" w:fill="FFFFFF"/>
        </w:rPr>
        <w:br w:type="textWrapping"/>
      </w:r>
      <w:r>
        <w:rPr>
          <w:shd w:val="clear" w:fill="FFFFFF"/>
        </w:rPr>
        <w:t>   </w:t>
      </w:r>
      <w:r>
        <w:rPr>
          <w:rFonts w:hint="eastAsia" w:ascii="仿宋" w:hAnsi="仿宋" w:eastAsia="仿宋" w:cs="仿宋"/>
          <w:color w:val="auto"/>
          <w:sz w:val="32"/>
          <w:szCs w:val="32"/>
          <w:shd w:val="clear" w:fill="FFFFFF"/>
        </w:rPr>
        <w:t xml:space="preserve"> </w:t>
      </w:r>
      <w:r>
        <w:rPr>
          <w:rFonts w:hint="eastAsia" w:ascii="仿宋" w:hAnsi="仿宋" w:eastAsia="仿宋" w:cs="仿宋"/>
          <w:color w:val="auto"/>
          <w:sz w:val="32"/>
          <w:szCs w:val="32"/>
          <w:shd w:val="clear" w:fill="FFFFFF"/>
          <w:lang w:val="en-US" w:eastAsia="zh-CN"/>
        </w:rPr>
        <w:t xml:space="preserve">  </w:t>
      </w:r>
      <w:r>
        <w:rPr>
          <w:rFonts w:hint="eastAsia" w:ascii="仿宋" w:hAnsi="仿宋" w:eastAsia="仿宋" w:cs="仿宋"/>
          <w:color w:val="auto"/>
          <w:sz w:val="32"/>
          <w:szCs w:val="32"/>
          <w:shd w:val="clear" w:fill="FFFFFF"/>
          <w:lang w:eastAsia="zh-CN"/>
        </w:rPr>
        <w:t>2023年</w:t>
      </w:r>
      <w:r>
        <w:rPr>
          <w:rFonts w:hint="eastAsia" w:ascii="仿宋" w:hAnsi="仿宋" w:eastAsia="仿宋" w:cs="仿宋"/>
          <w:color w:val="auto"/>
          <w:sz w:val="32"/>
          <w:szCs w:val="32"/>
          <w:shd w:val="clear" w:fill="FFFFFF"/>
        </w:rPr>
        <w:t>度一般公共预算财政拨款支出</w:t>
      </w:r>
      <w:r>
        <w:rPr>
          <w:rFonts w:hint="eastAsia" w:ascii="仿宋" w:hAnsi="仿宋" w:eastAsia="仿宋" w:cs="仿宋"/>
          <w:color w:val="auto"/>
          <w:sz w:val="32"/>
          <w:szCs w:val="32"/>
          <w:shd w:val="clear" w:fill="FFFFFF"/>
          <w:lang w:val="en-US" w:eastAsia="zh-CN"/>
        </w:rPr>
        <w:t>564.99</w:t>
      </w:r>
      <w:r>
        <w:rPr>
          <w:rFonts w:hint="eastAsia" w:ascii="仿宋" w:hAnsi="仿宋" w:eastAsia="仿宋" w:cs="仿宋"/>
          <w:color w:val="auto"/>
          <w:sz w:val="32"/>
          <w:szCs w:val="32"/>
          <w:shd w:val="clear" w:fill="FFFFFF"/>
        </w:rPr>
        <w:t>万元，占支出合计的</w:t>
      </w:r>
      <w:r>
        <w:rPr>
          <w:rFonts w:hint="eastAsia" w:ascii="仿宋" w:hAnsi="仿宋" w:eastAsia="仿宋" w:cs="仿宋"/>
          <w:color w:val="auto"/>
          <w:sz w:val="32"/>
          <w:szCs w:val="32"/>
          <w:shd w:val="clear" w:fill="FFFFFF"/>
          <w:lang w:val="en-US" w:eastAsia="zh-CN"/>
        </w:rPr>
        <w:t>100</w:t>
      </w:r>
      <w:r>
        <w:rPr>
          <w:rFonts w:hint="eastAsia" w:ascii="仿宋" w:hAnsi="仿宋" w:eastAsia="仿宋" w:cs="仿宋"/>
          <w:color w:val="auto"/>
          <w:sz w:val="32"/>
          <w:szCs w:val="32"/>
          <w:shd w:val="clear" w:fill="FFFFFF"/>
        </w:rPr>
        <w:t>%。与上年度相比，一般公共预算财政拨款支出增加</w:t>
      </w:r>
      <w:r>
        <w:rPr>
          <w:rFonts w:hint="eastAsia" w:ascii="仿宋" w:hAnsi="仿宋" w:eastAsia="仿宋" w:cs="仿宋"/>
          <w:color w:val="auto"/>
          <w:sz w:val="32"/>
          <w:szCs w:val="32"/>
          <w:shd w:val="clear" w:fill="FFFFFF"/>
          <w:lang w:val="en-US" w:eastAsia="zh-CN"/>
        </w:rPr>
        <w:t>450.82</w:t>
      </w:r>
      <w:r>
        <w:rPr>
          <w:rFonts w:hint="eastAsia" w:ascii="仿宋" w:hAnsi="仿宋" w:eastAsia="仿宋" w:cs="仿宋"/>
          <w:color w:val="auto"/>
          <w:sz w:val="32"/>
          <w:szCs w:val="32"/>
          <w:shd w:val="clear" w:fill="FFFFFF"/>
        </w:rPr>
        <w:t>万元，增长</w:t>
      </w:r>
      <w:r>
        <w:rPr>
          <w:rFonts w:hint="eastAsia" w:ascii="仿宋" w:hAnsi="仿宋" w:eastAsia="仿宋" w:cs="仿宋"/>
          <w:color w:val="auto"/>
          <w:sz w:val="32"/>
          <w:szCs w:val="32"/>
          <w:shd w:val="clear" w:fill="FFFFFF"/>
          <w:lang w:val="en-US" w:eastAsia="zh-CN"/>
        </w:rPr>
        <w:t>394.87</w:t>
      </w:r>
      <w:r>
        <w:rPr>
          <w:rFonts w:hint="eastAsia" w:ascii="仿宋" w:hAnsi="仿宋" w:eastAsia="仿宋" w:cs="仿宋"/>
          <w:color w:val="auto"/>
          <w:sz w:val="32"/>
          <w:szCs w:val="32"/>
          <w:shd w:val="clear" w:fill="FFFFFF"/>
        </w:rPr>
        <w:t>%。</w:t>
      </w:r>
      <w:r>
        <w:rPr>
          <w:rFonts w:hint="eastAsia" w:ascii="仿宋" w:hAnsi="仿宋" w:eastAsia="仿宋" w:cs="仿宋"/>
          <w:color w:val="auto"/>
          <w:sz w:val="32"/>
          <w:szCs w:val="32"/>
          <w:shd w:val="clear" w:fill="FFFFFF"/>
          <w:lang w:val="en-US" w:eastAsia="zh-CN"/>
        </w:rPr>
        <w:t>主要原因是商业服务业支出增加</w:t>
      </w:r>
      <w:r>
        <w:rPr>
          <w:rFonts w:hint="eastAsia" w:ascii="仿宋" w:hAnsi="仿宋" w:eastAsia="仿宋" w:cs="仿宋"/>
          <w:color w:val="auto"/>
          <w:sz w:val="32"/>
          <w:szCs w:val="32"/>
          <w:shd w:val="clear" w:fill="FFFFFF"/>
        </w:rPr>
        <w:t>。</w:t>
      </w:r>
      <w:r>
        <w:rPr>
          <w:rFonts w:hint="eastAsia" w:ascii="仿宋" w:hAnsi="仿宋" w:eastAsia="仿宋" w:cs="仿宋"/>
          <w:color w:val="auto"/>
          <w:sz w:val="32"/>
          <w:szCs w:val="32"/>
          <w:shd w:val="clear" w:fill="FFFFFF"/>
        </w:rPr>
        <w:br w:type="textWrapping"/>
      </w:r>
      <w:r>
        <w:rPr>
          <w:rFonts w:hint="eastAsia" w:ascii="黑体" w:hAnsi="黑体" w:eastAsia="黑体" w:cs="黑体"/>
          <w:sz w:val="32"/>
          <w:szCs w:val="32"/>
          <w:shd w:val="clear" w:fill="FFFFFF"/>
        </w:rPr>
        <w:t>（二）结构情况。</w:t>
      </w:r>
      <w:r>
        <w:rPr>
          <w:shd w:val="clear" w:fill="FFFFFF"/>
        </w:rPr>
        <w:br w:type="textWrapping"/>
      </w:r>
      <w:r>
        <w:rPr>
          <w:rFonts w:hint="eastAsia"/>
          <w:shd w:val="clear" w:fill="FFFFFF"/>
          <w:lang w:val="en-US" w:eastAsia="zh-CN"/>
        </w:rPr>
        <w:t xml:space="preserve">     </w:t>
      </w:r>
      <w:r>
        <w:rPr>
          <w:rFonts w:hint="eastAsia" w:ascii="仿宋" w:hAnsi="仿宋" w:eastAsia="仿宋" w:cs="仿宋"/>
          <w:sz w:val="32"/>
          <w:szCs w:val="32"/>
          <w:shd w:val="clear" w:fill="FFFFFF"/>
          <w:lang w:eastAsia="zh-CN"/>
        </w:rPr>
        <w:t>2023年</w:t>
      </w:r>
      <w:r>
        <w:rPr>
          <w:rFonts w:hint="eastAsia" w:ascii="仿宋" w:hAnsi="仿宋" w:eastAsia="仿宋" w:cs="仿宋"/>
          <w:sz w:val="32"/>
          <w:szCs w:val="32"/>
          <w:shd w:val="clear" w:fill="FFFFFF"/>
        </w:rPr>
        <w:t>度一般公共预算财政拨款支出</w:t>
      </w:r>
      <w:r>
        <w:rPr>
          <w:rFonts w:hint="eastAsia" w:ascii="仿宋" w:hAnsi="仿宋" w:eastAsia="仿宋" w:cs="仿宋"/>
          <w:sz w:val="32"/>
          <w:szCs w:val="32"/>
          <w:shd w:val="clear" w:fill="FFFFFF"/>
          <w:lang w:val="en-US" w:eastAsia="zh-CN"/>
        </w:rPr>
        <w:t>564.99</w:t>
      </w:r>
      <w:r>
        <w:rPr>
          <w:rFonts w:hint="eastAsia" w:ascii="仿宋" w:hAnsi="仿宋" w:eastAsia="仿宋" w:cs="仿宋"/>
          <w:sz w:val="32"/>
          <w:szCs w:val="32"/>
          <w:shd w:val="clear" w:fill="FFFFFF"/>
        </w:rPr>
        <w:t>万元，主要用于以下方面：一般公共服务（类）支出</w:t>
      </w:r>
      <w:r>
        <w:rPr>
          <w:rFonts w:hint="eastAsia" w:ascii="仿宋" w:hAnsi="仿宋" w:eastAsia="仿宋" w:cs="仿宋"/>
          <w:sz w:val="32"/>
          <w:szCs w:val="32"/>
          <w:shd w:val="clear" w:fill="FFFFFF"/>
          <w:lang w:val="en-US" w:eastAsia="zh-CN"/>
        </w:rPr>
        <w:t>146.18</w:t>
      </w:r>
      <w:r>
        <w:rPr>
          <w:rFonts w:hint="eastAsia" w:ascii="仿宋" w:hAnsi="仿宋" w:eastAsia="仿宋" w:cs="仿宋"/>
          <w:sz w:val="32"/>
          <w:szCs w:val="32"/>
          <w:shd w:val="clear" w:fill="FFFFFF"/>
        </w:rPr>
        <w:t>万元，占</w:t>
      </w:r>
      <w:r>
        <w:rPr>
          <w:rFonts w:hint="eastAsia" w:ascii="仿宋" w:hAnsi="仿宋" w:eastAsia="仿宋" w:cs="仿宋"/>
          <w:sz w:val="32"/>
          <w:szCs w:val="32"/>
          <w:shd w:val="clear" w:fill="FFFFFF"/>
          <w:lang w:val="en-US" w:eastAsia="zh-CN"/>
        </w:rPr>
        <w:t>25.87</w:t>
      </w:r>
      <w:r>
        <w:rPr>
          <w:rFonts w:hint="eastAsia" w:ascii="仿宋" w:hAnsi="仿宋" w:eastAsia="仿宋" w:cs="仿宋"/>
          <w:sz w:val="32"/>
          <w:szCs w:val="32"/>
          <w:shd w:val="clear" w:fill="FFFFFF"/>
        </w:rPr>
        <w:t>%；政府办公厅（室）及相关机构事务支出</w:t>
      </w:r>
      <w:r>
        <w:rPr>
          <w:rFonts w:hint="eastAsia" w:ascii="仿宋" w:hAnsi="仿宋" w:eastAsia="仿宋" w:cs="仿宋"/>
          <w:sz w:val="32"/>
          <w:szCs w:val="32"/>
          <w:shd w:val="clear" w:fill="FFFFFF"/>
          <w:lang w:val="en-US" w:eastAsia="zh-CN"/>
        </w:rPr>
        <w:t>59.15万元，占10.47%；发展与改革事务</w:t>
      </w:r>
      <w:r>
        <w:rPr>
          <w:rFonts w:hint="eastAsia" w:ascii="仿宋" w:hAnsi="仿宋" w:eastAsia="仿宋" w:cs="仿宋"/>
          <w:sz w:val="32"/>
          <w:szCs w:val="32"/>
          <w:shd w:val="clear" w:fill="FFFFFF"/>
        </w:rPr>
        <w:t>支出</w:t>
      </w:r>
      <w:r>
        <w:rPr>
          <w:rFonts w:hint="eastAsia" w:ascii="仿宋" w:hAnsi="仿宋" w:eastAsia="仿宋" w:cs="仿宋"/>
          <w:sz w:val="32"/>
          <w:szCs w:val="32"/>
          <w:shd w:val="clear" w:fill="FFFFFF"/>
          <w:lang w:val="en-US" w:eastAsia="zh-CN"/>
        </w:rPr>
        <w:t>87.03万元，占15.40%；社会保障和就业支出11.34万元，占2.01%；其他社会保障和就业支出11.34万元，占2.01%；商业服务业等支出400万元，占70.8%；其他商业服务业等支出400万元，占70.8%；住房保障支出4.21万元，占1.32%。</w:t>
      </w:r>
      <w:r>
        <w:rPr>
          <w:rFonts w:hint="eastAsia" w:ascii="仿宋" w:hAnsi="仿宋" w:eastAsia="仿宋" w:cs="仿宋"/>
          <w:sz w:val="32"/>
          <w:szCs w:val="32"/>
          <w:shd w:val="clear" w:fill="FFFFFF"/>
        </w:rPr>
        <w:br w:type="textWrapping"/>
      </w:r>
      <w:r>
        <w:rPr>
          <w:rFonts w:hint="eastAsia" w:ascii="黑体" w:hAnsi="黑体" w:eastAsia="黑体" w:cs="黑体"/>
          <w:b w:val="0"/>
          <w:bCs w:val="0"/>
          <w:sz w:val="32"/>
          <w:szCs w:val="32"/>
          <w:shd w:val="clear" w:fill="FFFFFF"/>
        </w:rPr>
        <w:t>（三）具体情况</w:t>
      </w:r>
      <w:r>
        <w:rPr>
          <w:rFonts w:hint="eastAsia" w:ascii="黑体" w:hAnsi="黑体" w:eastAsia="黑体" w:cs="黑体"/>
          <w:b w:val="0"/>
          <w:bCs w:val="0"/>
          <w:sz w:val="32"/>
          <w:szCs w:val="32"/>
          <w:shd w:val="clear" w:fill="FFFFFF"/>
        </w:rPr>
        <w:br w:type="textWrapping"/>
      </w:r>
      <w:r>
        <w:rPr>
          <w:rFonts w:hint="eastAsia" w:ascii="黑体" w:hAnsi="黑体" w:eastAsia="黑体" w:cs="黑体"/>
          <w:b w:val="0"/>
          <w:bCs w:val="0"/>
          <w:sz w:val="32"/>
          <w:szCs w:val="32"/>
          <w:shd w:val="clear" w:fill="FFFFFF"/>
          <w:lang w:val="en-US" w:eastAsia="zh-CN"/>
        </w:rPr>
        <w:t xml:space="preserve">  </w:t>
      </w:r>
      <w:r>
        <w:rPr>
          <w:rFonts w:hint="eastAsia" w:ascii="仿宋" w:hAnsi="仿宋" w:eastAsia="仿宋" w:cs="仿宋"/>
          <w:sz w:val="32"/>
          <w:szCs w:val="32"/>
          <w:shd w:val="clear" w:fill="FFFFFF"/>
          <w:lang w:eastAsia="zh-CN"/>
        </w:rPr>
        <w:t>2023年</w:t>
      </w:r>
      <w:r>
        <w:rPr>
          <w:rFonts w:hint="eastAsia" w:ascii="仿宋" w:hAnsi="仿宋" w:eastAsia="仿宋" w:cs="仿宋"/>
          <w:sz w:val="32"/>
          <w:szCs w:val="32"/>
          <w:shd w:val="clear" w:fill="FFFFFF"/>
        </w:rPr>
        <w:t>度一般公共预算财政拨款支出年初预算为</w:t>
      </w:r>
      <w:r>
        <w:rPr>
          <w:rFonts w:hint="eastAsia" w:ascii="仿宋" w:hAnsi="仿宋" w:eastAsia="仿宋" w:cs="仿宋"/>
          <w:sz w:val="32"/>
          <w:szCs w:val="32"/>
          <w:shd w:val="clear" w:fill="FFFFFF"/>
          <w:lang w:val="en-US" w:eastAsia="zh-CN"/>
        </w:rPr>
        <w:t>109.46</w:t>
      </w:r>
      <w:r>
        <w:rPr>
          <w:rFonts w:hint="eastAsia" w:ascii="仿宋" w:hAnsi="仿宋" w:eastAsia="仿宋" w:cs="仿宋"/>
          <w:sz w:val="32"/>
          <w:szCs w:val="32"/>
          <w:shd w:val="clear" w:fill="FFFFFF"/>
        </w:rPr>
        <w:t>万元，支出决算为</w:t>
      </w:r>
      <w:r>
        <w:rPr>
          <w:rFonts w:hint="eastAsia" w:ascii="仿宋" w:hAnsi="仿宋" w:eastAsia="仿宋" w:cs="仿宋"/>
          <w:sz w:val="32"/>
          <w:szCs w:val="32"/>
          <w:shd w:val="clear" w:fill="FFFFFF"/>
          <w:lang w:val="en-US" w:eastAsia="zh-CN"/>
        </w:rPr>
        <w:t>564.99</w:t>
      </w:r>
      <w:r>
        <w:rPr>
          <w:rFonts w:hint="eastAsia" w:ascii="仿宋" w:hAnsi="仿宋" w:eastAsia="仿宋" w:cs="仿宋"/>
          <w:sz w:val="32"/>
          <w:szCs w:val="32"/>
          <w:shd w:val="clear" w:fill="FFFFFF"/>
        </w:rPr>
        <w:t>万元，完成年初预算的</w:t>
      </w:r>
      <w:r>
        <w:rPr>
          <w:rFonts w:hint="eastAsia" w:ascii="仿宋" w:hAnsi="仿宋" w:eastAsia="仿宋" w:cs="仿宋"/>
          <w:sz w:val="32"/>
          <w:szCs w:val="32"/>
          <w:shd w:val="clear" w:fill="FFFFFF"/>
          <w:lang w:val="en-US" w:eastAsia="zh-CN"/>
        </w:rPr>
        <w:t>516.16</w:t>
      </w:r>
      <w:r>
        <w:rPr>
          <w:rFonts w:hint="eastAsia" w:ascii="仿宋" w:hAnsi="仿宋" w:eastAsia="仿宋" w:cs="仿宋"/>
          <w:sz w:val="32"/>
          <w:szCs w:val="32"/>
          <w:shd w:val="clear" w:fill="FFFFFF"/>
        </w:rPr>
        <w:t>%。其中：</w:t>
      </w:r>
      <w:r>
        <w:rPr>
          <w:rFonts w:hint="eastAsia" w:ascii="仿宋" w:hAnsi="仿宋" w:eastAsia="仿宋" w:cs="仿宋"/>
          <w:sz w:val="32"/>
          <w:szCs w:val="32"/>
          <w:shd w:val="clear" w:fill="FFFFFF"/>
        </w:rPr>
        <w:br w:type="textWrapping"/>
      </w:r>
      <w:r>
        <w:rPr>
          <w:rFonts w:hint="eastAsia" w:ascii="仿宋" w:hAnsi="仿宋" w:eastAsia="仿宋" w:cs="仿宋"/>
          <w:sz w:val="32"/>
          <w:szCs w:val="32"/>
          <w:shd w:val="clear" w:fill="FFFFFF"/>
        </w:rPr>
        <w:t>1．一般公共服务支出（类）政府办公厅（室）及相关机构事务（款）事业运行（项）。年初预算为</w:t>
      </w:r>
      <w:r>
        <w:rPr>
          <w:rFonts w:hint="eastAsia" w:ascii="仿宋" w:hAnsi="仿宋" w:eastAsia="仿宋" w:cs="仿宋"/>
          <w:sz w:val="32"/>
          <w:szCs w:val="32"/>
          <w:shd w:val="clear" w:fill="FFFFFF"/>
          <w:lang w:val="en-US" w:eastAsia="zh-CN"/>
        </w:rPr>
        <w:t>0</w:t>
      </w:r>
      <w:r>
        <w:rPr>
          <w:rFonts w:hint="eastAsia" w:ascii="仿宋" w:hAnsi="仿宋" w:eastAsia="仿宋" w:cs="仿宋"/>
          <w:sz w:val="32"/>
          <w:szCs w:val="32"/>
          <w:shd w:val="clear" w:fill="FFFFFF"/>
        </w:rPr>
        <w:t>万元，支出决算为</w:t>
      </w:r>
      <w:r>
        <w:rPr>
          <w:rFonts w:hint="eastAsia" w:ascii="仿宋" w:hAnsi="仿宋" w:eastAsia="仿宋" w:cs="仿宋"/>
          <w:sz w:val="32"/>
          <w:szCs w:val="32"/>
          <w:shd w:val="clear" w:fill="FFFFFF"/>
          <w:lang w:val="en-US" w:eastAsia="zh-CN"/>
        </w:rPr>
        <w:t>59.15</w:t>
      </w:r>
      <w:r>
        <w:rPr>
          <w:rFonts w:hint="eastAsia" w:ascii="仿宋" w:hAnsi="仿宋" w:eastAsia="仿宋" w:cs="仿宋"/>
          <w:sz w:val="32"/>
          <w:szCs w:val="32"/>
          <w:shd w:val="clear" w:fill="FFFFFF"/>
        </w:rPr>
        <w:t>万元</w:t>
      </w:r>
      <w:r>
        <w:rPr>
          <w:rFonts w:hint="eastAsia" w:ascii="仿宋" w:hAnsi="仿宋" w:eastAsia="仿宋" w:cs="仿宋"/>
          <w:sz w:val="32"/>
          <w:szCs w:val="32"/>
          <w:shd w:val="clear" w:fill="FFFFFF"/>
          <w:lang w:eastAsia="zh-CN"/>
        </w:rPr>
        <w:t>。</w:t>
      </w:r>
    </w:p>
    <w:p w14:paraId="131392EA">
      <w:pPr>
        <w:pStyle w:val="7"/>
        <w:keepNext w:val="0"/>
        <w:keepLines w:val="0"/>
        <w:widowControl/>
        <w:numPr>
          <w:ilvl w:val="0"/>
          <w:numId w:val="3"/>
        </w:numPr>
        <w:suppressLineNumbers w:val="0"/>
        <w:spacing w:before="0" w:beforeAutospacing="0" w:afterAutospacing="0"/>
        <w:ind w:right="0" w:rightChars="0"/>
        <w:rPr>
          <w:rFonts w:hint="eastAsia" w:ascii="仿宋" w:hAnsi="仿宋" w:eastAsia="仿宋" w:cs="仿宋"/>
          <w:sz w:val="32"/>
          <w:szCs w:val="32"/>
          <w:shd w:val="clear" w:fill="FFFFFF"/>
        </w:rPr>
      </w:pPr>
      <w:r>
        <w:rPr>
          <w:rFonts w:hint="eastAsia" w:ascii="仿宋" w:hAnsi="仿宋" w:eastAsia="仿宋" w:cs="仿宋"/>
          <w:sz w:val="32"/>
          <w:szCs w:val="32"/>
          <w:shd w:val="clear" w:fill="FFFFFF"/>
        </w:rPr>
        <w:t>一般公共服务支出（类）发展与改革事务（款）事业运行（项）。年初预算为</w:t>
      </w:r>
      <w:r>
        <w:rPr>
          <w:rFonts w:hint="eastAsia" w:ascii="仿宋" w:hAnsi="仿宋" w:eastAsia="仿宋" w:cs="仿宋"/>
          <w:sz w:val="32"/>
          <w:szCs w:val="32"/>
          <w:shd w:val="clear" w:fill="FFFFFF"/>
          <w:lang w:val="en-US" w:eastAsia="zh-CN"/>
        </w:rPr>
        <w:t>58.26</w:t>
      </w:r>
      <w:r>
        <w:rPr>
          <w:rFonts w:hint="eastAsia" w:ascii="仿宋" w:hAnsi="仿宋" w:eastAsia="仿宋" w:cs="仿宋"/>
          <w:sz w:val="32"/>
          <w:szCs w:val="32"/>
          <w:shd w:val="clear" w:fill="FFFFFF"/>
        </w:rPr>
        <w:t>万元，支出决算为</w:t>
      </w:r>
      <w:r>
        <w:rPr>
          <w:rFonts w:hint="eastAsia" w:ascii="仿宋" w:hAnsi="仿宋" w:eastAsia="仿宋" w:cs="仿宋"/>
          <w:sz w:val="32"/>
          <w:szCs w:val="32"/>
          <w:shd w:val="clear" w:fill="FFFFFF"/>
          <w:lang w:val="en-US" w:eastAsia="zh-CN"/>
        </w:rPr>
        <w:t>87.03</w:t>
      </w:r>
      <w:r>
        <w:rPr>
          <w:rFonts w:hint="eastAsia" w:ascii="仿宋" w:hAnsi="仿宋" w:eastAsia="仿宋" w:cs="仿宋"/>
          <w:sz w:val="32"/>
          <w:szCs w:val="32"/>
          <w:shd w:val="clear" w:fill="FFFFFF"/>
        </w:rPr>
        <w:t>万元，完成年初预算的</w:t>
      </w:r>
      <w:r>
        <w:rPr>
          <w:rFonts w:hint="eastAsia" w:ascii="仿宋" w:hAnsi="仿宋" w:eastAsia="仿宋" w:cs="仿宋"/>
          <w:sz w:val="32"/>
          <w:szCs w:val="32"/>
          <w:shd w:val="clear" w:fill="FFFFFF"/>
          <w:lang w:val="en-US" w:eastAsia="zh-CN"/>
        </w:rPr>
        <w:t>149.38</w:t>
      </w:r>
      <w:r>
        <w:rPr>
          <w:rFonts w:hint="eastAsia" w:ascii="仿宋" w:hAnsi="仿宋" w:eastAsia="仿宋" w:cs="仿宋"/>
          <w:sz w:val="32"/>
          <w:szCs w:val="32"/>
          <w:shd w:val="clear" w:fill="FFFFFF"/>
        </w:rPr>
        <w:t>%。决算数与年初预算数存在差异的主要原因是</w:t>
      </w:r>
      <w:r>
        <w:rPr>
          <w:rFonts w:hint="eastAsia" w:ascii="仿宋" w:hAnsi="仿宋" w:eastAsia="仿宋" w:cs="仿宋"/>
          <w:sz w:val="32"/>
          <w:szCs w:val="32"/>
          <w:shd w:val="clear" w:fill="FFFFFF"/>
          <w:lang w:val="en-US" w:eastAsia="zh-CN"/>
        </w:rPr>
        <w:t>存在新增项工作</w:t>
      </w:r>
      <w:r>
        <w:rPr>
          <w:rFonts w:hint="eastAsia" w:ascii="仿宋" w:hAnsi="仿宋" w:eastAsia="仿宋" w:cs="仿宋"/>
          <w:sz w:val="32"/>
          <w:szCs w:val="32"/>
          <w:shd w:val="clear" w:fill="FFFFFF"/>
        </w:rPr>
        <w:t>。</w:t>
      </w:r>
    </w:p>
    <w:p w14:paraId="48A88894">
      <w:pPr>
        <w:pStyle w:val="7"/>
        <w:keepNext w:val="0"/>
        <w:keepLines w:val="0"/>
        <w:widowControl/>
        <w:numPr>
          <w:ilvl w:val="0"/>
          <w:numId w:val="0"/>
        </w:numPr>
        <w:suppressLineNumbers w:val="0"/>
        <w:spacing w:before="0" w:beforeAutospacing="0" w:afterAutospacing="0"/>
        <w:ind w:right="0" w:rightChars="0"/>
        <w:rPr>
          <w:rFonts w:hint="eastAsia" w:ascii="仿宋" w:hAnsi="仿宋" w:eastAsia="仿宋" w:cs="仿宋"/>
          <w:sz w:val="32"/>
          <w:szCs w:val="32"/>
          <w:shd w:val="clear" w:fill="FFFFFF"/>
          <w:lang w:val="en-US" w:eastAsia="zh-CN"/>
        </w:rPr>
      </w:pPr>
      <w:r>
        <w:rPr>
          <w:rFonts w:hint="eastAsia" w:ascii="仿宋" w:hAnsi="仿宋" w:eastAsia="仿宋" w:cs="仿宋"/>
          <w:sz w:val="32"/>
          <w:szCs w:val="32"/>
          <w:shd w:val="clear" w:fill="FFFFFF"/>
          <w:lang w:val="en-US" w:eastAsia="zh-CN"/>
        </w:rPr>
        <w:t>3.社会保障和就业支出（类）其他社会保障和就业支出（款）其他社会保障和就业支出（项）。年初预算为0万元，支出决算为11.34万元，</w:t>
      </w:r>
    </w:p>
    <w:p w14:paraId="3FD77BFC">
      <w:pPr>
        <w:pStyle w:val="7"/>
        <w:keepNext w:val="0"/>
        <w:keepLines w:val="0"/>
        <w:widowControl/>
        <w:numPr>
          <w:ilvl w:val="0"/>
          <w:numId w:val="0"/>
        </w:numPr>
        <w:suppressLineNumbers w:val="0"/>
        <w:spacing w:before="0" w:beforeAutospacing="0" w:afterAutospacing="0"/>
        <w:ind w:right="0" w:rightChars="0"/>
        <w:rPr>
          <w:rFonts w:hint="eastAsia" w:ascii="仿宋_GB2312" w:hAnsi="仿宋_GB2312" w:eastAsia="仿宋_GB2312" w:cs="仿宋_GB2312"/>
          <w:color w:val="auto"/>
          <w:sz w:val="32"/>
          <w:szCs w:val="32"/>
          <w:highlight w:val="none"/>
          <w:lang w:val="en-US" w:eastAsia="zh-CN"/>
        </w:rPr>
      </w:pPr>
      <w:r>
        <w:rPr>
          <w:rFonts w:hint="eastAsia" w:ascii="仿宋" w:hAnsi="仿宋" w:eastAsia="仿宋" w:cs="仿宋"/>
          <w:sz w:val="32"/>
          <w:szCs w:val="32"/>
          <w:shd w:val="clear" w:fill="FFFFFF"/>
          <w:lang w:val="en-US" w:eastAsia="zh-CN"/>
        </w:rPr>
        <w:t>6.商业服务业等支出（类）其他商业服务业等支出（款）其他商业服务业等</w:t>
      </w:r>
      <w:r>
        <w:rPr>
          <w:rFonts w:hint="eastAsia" w:ascii="仿宋" w:hAnsi="仿宋" w:eastAsia="仿宋" w:cs="仿宋"/>
          <w:b w:val="0"/>
          <w:bCs w:val="0"/>
          <w:sz w:val="32"/>
          <w:szCs w:val="32"/>
          <w:shd w:val="clear" w:fill="FFFFFF"/>
          <w:lang w:val="en-US" w:eastAsia="zh-CN"/>
        </w:rPr>
        <w:t>支出</w:t>
      </w:r>
      <w:r>
        <w:rPr>
          <w:rFonts w:hint="eastAsia" w:ascii="仿宋" w:hAnsi="仿宋" w:eastAsia="仿宋" w:cs="仿宋"/>
          <w:sz w:val="32"/>
          <w:szCs w:val="32"/>
          <w:shd w:val="clear" w:fill="FFFFFF"/>
          <w:lang w:val="en-US" w:eastAsia="zh-CN"/>
        </w:rPr>
        <w:t>（项）。年初预算为0万元，支</w:t>
      </w:r>
      <w:r>
        <w:rPr>
          <w:rFonts w:hint="eastAsia" w:ascii="仿宋_GB2312" w:hAnsi="仿宋_GB2312" w:eastAsia="仿宋_GB2312" w:cs="仿宋_GB2312"/>
          <w:color w:val="auto"/>
          <w:sz w:val="32"/>
          <w:szCs w:val="32"/>
          <w:highlight w:val="none"/>
          <w:lang w:val="en-US" w:eastAsia="zh-CN"/>
        </w:rPr>
        <w:t>出决算为400万元。</w:t>
      </w:r>
    </w:p>
    <w:p w14:paraId="3A09B5B4">
      <w:pPr>
        <w:pStyle w:val="7"/>
        <w:keepNext w:val="0"/>
        <w:keepLines w:val="0"/>
        <w:widowControl/>
        <w:numPr>
          <w:ilvl w:val="0"/>
          <w:numId w:val="0"/>
        </w:numPr>
        <w:suppressLineNumbers w:val="0"/>
        <w:spacing w:before="0" w:beforeAutospacing="0" w:afterAutospacing="0"/>
        <w:ind w:right="0" w:rightChars="0"/>
        <w:rPr>
          <w:sz w:val="32"/>
          <w:szCs w:val="32"/>
        </w:rPr>
      </w:pPr>
      <w:r>
        <w:rPr>
          <w:rFonts w:hint="eastAsia" w:ascii="仿宋_GB2312" w:hAnsi="仿宋_GB2312" w:eastAsia="仿宋_GB2312" w:cs="仿宋_GB2312"/>
          <w:color w:val="auto"/>
          <w:sz w:val="32"/>
          <w:szCs w:val="32"/>
          <w:highlight w:val="none"/>
          <w:lang w:val="en-US" w:eastAsia="zh-CN"/>
        </w:rPr>
        <w:t>7.</w:t>
      </w:r>
      <w:r>
        <w:rPr>
          <w:rFonts w:hint="eastAsia" w:ascii="仿宋" w:hAnsi="仿宋" w:eastAsia="仿宋" w:cs="仿宋"/>
          <w:sz w:val="32"/>
          <w:szCs w:val="32"/>
          <w:shd w:val="clear" w:fill="FFFFFF"/>
          <w:lang w:val="en-US" w:eastAsia="zh-CN"/>
        </w:rPr>
        <w:t>住房保障支出（类）住房改革支出（款）住房公积金（项）。</w:t>
      </w:r>
      <w:r>
        <w:rPr>
          <w:rFonts w:hint="eastAsia" w:ascii="仿宋_GB2312" w:hAnsi="仿宋_GB2312" w:eastAsia="仿宋_GB2312" w:cs="仿宋_GB2312"/>
          <w:color w:val="auto"/>
          <w:sz w:val="32"/>
          <w:szCs w:val="32"/>
          <w:highlight w:val="none"/>
          <w:lang w:val="en-US" w:eastAsia="zh-CN"/>
        </w:rPr>
        <w:t>年初预算为0万元，支出决算为7.47万元。</w:t>
      </w:r>
      <w:r>
        <w:rPr>
          <w:rFonts w:hint="eastAsia" w:ascii="仿宋" w:hAnsi="仿宋" w:eastAsia="仿宋" w:cs="仿宋"/>
          <w:sz w:val="32"/>
          <w:szCs w:val="32"/>
          <w:shd w:val="clear" w:fill="FFFFFF"/>
        </w:rPr>
        <w:br w:type="textWrapping"/>
      </w:r>
      <w:r>
        <w:rPr>
          <w:rFonts w:hint="eastAsia" w:ascii="黑体" w:hAnsi="黑体" w:eastAsia="黑体" w:cs="黑体"/>
          <w:sz w:val="32"/>
          <w:szCs w:val="32"/>
          <w:shd w:val="clear" w:fill="FFFFFF"/>
        </w:rPr>
        <w:t>六、一般公共预算财政拨款基本支出决算情况说明</w:t>
      </w:r>
      <w:r>
        <w:rPr>
          <w:rFonts w:hint="eastAsia" w:ascii="仿宋" w:hAnsi="仿宋" w:eastAsia="仿宋" w:cs="仿宋"/>
          <w:sz w:val="32"/>
          <w:szCs w:val="32"/>
          <w:shd w:val="clear" w:fill="FFFFFF"/>
        </w:rPr>
        <w:br w:type="textWrapping"/>
      </w:r>
      <w:r>
        <w:rPr>
          <w:rFonts w:hint="eastAsia" w:ascii="仿宋" w:hAnsi="仿宋" w:eastAsia="仿宋" w:cs="仿宋"/>
          <w:sz w:val="32"/>
          <w:szCs w:val="32"/>
          <w:shd w:val="clear" w:fill="FFFFFF"/>
          <w:lang w:val="en-US" w:eastAsia="zh-CN"/>
        </w:rPr>
        <w:t xml:space="preserve">    </w:t>
      </w:r>
      <w:r>
        <w:rPr>
          <w:rFonts w:hint="eastAsia" w:ascii="仿宋" w:hAnsi="仿宋" w:eastAsia="仿宋" w:cs="仿宋"/>
          <w:sz w:val="32"/>
          <w:szCs w:val="32"/>
          <w:shd w:val="clear" w:fill="FFFFFF"/>
          <w:lang w:eastAsia="zh-CN"/>
        </w:rPr>
        <w:t>2023年</w:t>
      </w:r>
      <w:r>
        <w:rPr>
          <w:rFonts w:hint="eastAsia" w:ascii="仿宋" w:hAnsi="仿宋" w:eastAsia="仿宋" w:cs="仿宋"/>
          <w:sz w:val="32"/>
          <w:szCs w:val="32"/>
          <w:shd w:val="clear" w:fill="FFFFFF"/>
        </w:rPr>
        <w:t>度一般公共预算财政拨款基本支出</w:t>
      </w:r>
      <w:r>
        <w:rPr>
          <w:rFonts w:hint="eastAsia" w:ascii="仿宋" w:hAnsi="仿宋" w:eastAsia="仿宋" w:cs="仿宋"/>
          <w:sz w:val="32"/>
          <w:szCs w:val="32"/>
          <w:shd w:val="clear" w:fill="FFFFFF"/>
          <w:lang w:val="en-US" w:eastAsia="zh-CN"/>
        </w:rPr>
        <w:t>77.96</w:t>
      </w:r>
      <w:r>
        <w:rPr>
          <w:rFonts w:hint="eastAsia" w:ascii="仿宋" w:hAnsi="仿宋" w:eastAsia="仿宋" w:cs="仿宋"/>
          <w:sz w:val="32"/>
          <w:szCs w:val="32"/>
          <w:shd w:val="clear" w:fill="FFFFFF"/>
        </w:rPr>
        <w:t>万元。其中：人员经费</w:t>
      </w:r>
      <w:r>
        <w:rPr>
          <w:rFonts w:hint="eastAsia" w:ascii="仿宋" w:hAnsi="仿宋" w:eastAsia="仿宋" w:cs="仿宋"/>
          <w:sz w:val="32"/>
          <w:szCs w:val="32"/>
          <w:shd w:val="clear" w:fill="FFFFFF"/>
          <w:lang w:val="en-US" w:eastAsia="zh-CN"/>
        </w:rPr>
        <w:t>77.96</w:t>
      </w:r>
      <w:r>
        <w:rPr>
          <w:rFonts w:hint="eastAsia" w:ascii="仿宋" w:hAnsi="仿宋" w:eastAsia="仿宋" w:cs="仿宋"/>
          <w:sz w:val="32"/>
          <w:szCs w:val="32"/>
          <w:shd w:val="clear" w:fill="FFFFFF"/>
        </w:rPr>
        <w:t>万元，主要包括：基本工资</w:t>
      </w:r>
      <w:r>
        <w:rPr>
          <w:rFonts w:hint="eastAsia" w:ascii="仿宋" w:hAnsi="仿宋" w:eastAsia="仿宋" w:cs="仿宋"/>
          <w:sz w:val="32"/>
          <w:szCs w:val="32"/>
          <w:shd w:val="clear" w:fill="FFFFFF"/>
          <w:lang w:eastAsia="zh-CN"/>
        </w:rPr>
        <w:t>、</w:t>
      </w:r>
      <w:r>
        <w:rPr>
          <w:rFonts w:hint="eastAsia" w:ascii="仿宋" w:hAnsi="仿宋" w:eastAsia="仿宋" w:cs="仿宋"/>
          <w:sz w:val="32"/>
          <w:szCs w:val="32"/>
          <w:shd w:val="clear" w:fill="FFFFFF"/>
        </w:rPr>
        <w:t xml:space="preserve"> </w:t>
      </w:r>
      <w:r>
        <w:rPr>
          <w:rFonts w:hint="eastAsia" w:ascii="仿宋" w:hAnsi="仿宋" w:eastAsia="仿宋" w:cs="仿宋"/>
          <w:sz w:val="32"/>
          <w:szCs w:val="32"/>
          <w:shd w:val="clear" w:fill="FFFFFF"/>
          <w:lang w:val="en-US" w:eastAsia="zh-CN"/>
        </w:rPr>
        <w:t>机关事</w:t>
      </w:r>
      <w:r>
        <w:rPr>
          <w:rFonts w:hint="eastAsia" w:ascii="仿宋" w:hAnsi="仿宋" w:eastAsia="仿宋" w:cs="仿宋"/>
          <w:sz w:val="32"/>
          <w:szCs w:val="32"/>
          <w:shd w:val="clear" w:fill="FFFFFF"/>
        </w:rPr>
        <w:t>业单位基本养老保险缴费、职工基本医疗保险缴费</w:t>
      </w:r>
      <w:r>
        <w:rPr>
          <w:rFonts w:hint="eastAsia" w:ascii="仿宋" w:hAnsi="仿宋" w:eastAsia="仿宋" w:cs="仿宋"/>
          <w:sz w:val="32"/>
          <w:szCs w:val="32"/>
          <w:shd w:val="clear" w:fill="FFFFFF"/>
          <w:lang w:eastAsia="zh-CN"/>
        </w:rPr>
        <w:t>、</w:t>
      </w:r>
      <w:r>
        <w:rPr>
          <w:rFonts w:hint="eastAsia" w:ascii="仿宋" w:hAnsi="仿宋" w:eastAsia="仿宋" w:cs="仿宋"/>
          <w:sz w:val="32"/>
          <w:szCs w:val="32"/>
          <w:shd w:val="clear" w:fill="FFFFFF"/>
        </w:rPr>
        <w:t>医疗费、住房公积金。</w:t>
      </w:r>
      <w:r>
        <w:rPr>
          <w:rFonts w:hint="eastAsia" w:ascii="仿宋" w:hAnsi="仿宋" w:eastAsia="仿宋" w:cs="仿宋"/>
          <w:sz w:val="32"/>
          <w:szCs w:val="32"/>
          <w:shd w:val="clear" w:fill="FFFFFF"/>
        </w:rPr>
        <w:br w:type="textWrapping"/>
      </w:r>
      <w:r>
        <w:rPr>
          <w:rFonts w:hint="eastAsia" w:ascii="黑体" w:hAnsi="黑体" w:eastAsia="黑体" w:cs="黑体"/>
          <w:sz w:val="32"/>
          <w:szCs w:val="32"/>
          <w:shd w:val="clear" w:fill="FFFFFF"/>
        </w:rPr>
        <w:t>七、政府性基金预算财政拨款支出决算情况说明</w:t>
      </w:r>
      <w:r>
        <w:rPr>
          <w:rFonts w:hint="eastAsia" w:ascii="黑体" w:hAnsi="黑体" w:eastAsia="黑体" w:cs="黑体"/>
          <w:sz w:val="32"/>
          <w:szCs w:val="32"/>
          <w:shd w:val="clear" w:fill="FFFFFF"/>
        </w:rPr>
        <w:br w:type="textWrapping"/>
      </w:r>
      <w:r>
        <w:rPr>
          <w:rFonts w:hint="eastAsia" w:eastAsia="黑体"/>
          <w:sz w:val="32"/>
          <w:szCs w:val="32"/>
          <w:shd w:val="clear" w:fill="FFFFFF"/>
          <w:lang w:eastAsia="zh-CN"/>
        </w:rPr>
        <w:t>2023年</w:t>
      </w:r>
      <w:r>
        <w:rPr>
          <w:sz w:val="32"/>
          <w:szCs w:val="32"/>
          <w:shd w:val="clear" w:fill="FFFFFF"/>
        </w:rPr>
        <w:t>度政府性基金预算财政拨款支出年初预算为0.00万元，支出决算为0.00万元，完成年初预算的0.00%。</w:t>
      </w:r>
      <w:r>
        <w:rPr>
          <w:rFonts w:hint="eastAsia"/>
          <w:sz w:val="32"/>
          <w:szCs w:val="32"/>
          <w:lang w:eastAsia="zh-CN"/>
        </w:rPr>
        <w:t>我部门</w:t>
      </w:r>
      <w:r>
        <w:rPr>
          <w:rFonts w:hint="eastAsia"/>
          <w:sz w:val="32"/>
          <w:szCs w:val="32"/>
          <w:lang w:val="en-US" w:eastAsia="zh-CN"/>
        </w:rPr>
        <w:t>2023年度</w:t>
      </w:r>
      <w:r>
        <w:rPr>
          <w:rFonts w:hint="eastAsia"/>
          <w:sz w:val="32"/>
          <w:szCs w:val="32"/>
          <w:lang w:eastAsia="zh-CN"/>
        </w:rPr>
        <w:t>没有政府性基金收入，也没有使用政府性基金安排的支出</w:t>
      </w:r>
      <w:r>
        <w:rPr>
          <w:sz w:val="32"/>
          <w:szCs w:val="32"/>
          <w:shd w:val="clear" w:fill="FFFFFF"/>
        </w:rPr>
        <w:t>。</w:t>
      </w:r>
      <w:r>
        <w:rPr>
          <w:sz w:val="32"/>
          <w:szCs w:val="32"/>
          <w:shd w:val="clear" w:fill="FFFFFF"/>
        </w:rPr>
        <w:br w:type="textWrapping"/>
      </w:r>
      <w:r>
        <w:rPr>
          <w:rFonts w:hint="eastAsia" w:ascii="黑体" w:hAnsi="黑体" w:eastAsia="黑体" w:cs="黑体"/>
          <w:sz w:val="32"/>
          <w:szCs w:val="32"/>
          <w:shd w:val="clear" w:fill="FFFFFF"/>
        </w:rPr>
        <w:t>八、国有资本经营预算财政拨款支出决算情况说明</w:t>
      </w:r>
      <w:r>
        <w:rPr>
          <w:rFonts w:hint="eastAsia" w:ascii="黑体" w:hAnsi="黑体" w:eastAsia="黑体" w:cs="黑体"/>
          <w:sz w:val="32"/>
          <w:szCs w:val="32"/>
          <w:shd w:val="clear" w:fill="FFFFFF"/>
        </w:rPr>
        <w:br w:type="textWrapping"/>
      </w:r>
      <w:r>
        <w:rPr>
          <w:rFonts w:hint="eastAsia" w:eastAsia="黑体"/>
          <w:sz w:val="32"/>
          <w:szCs w:val="32"/>
          <w:shd w:val="clear" w:fill="FFFFFF"/>
          <w:lang w:eastAsia="zh-CN"/>
        </w:rPr>
        <w:t>2023年</w:t>
      </w:r>
      <w:r>
        <w:rPr>
          <w:sz w:val="32"/>
          <w:szCs w:val="32"/>
          <w:shd w:val="clear" w:fill="FFFFFF"/>
        </w:rPr>
        <w:t>度国有资本经营预算财政拨款支出年初预算为0.00万元，支出决算为0.00万元，完成年初预算的0.00%。</w:t>
      </w:r>
      <w:r>
        <w:rPr>
          <w:rFonts w:hint="eastAsia"/>
          <w:sz w:val="32"/>
          <w:szCs w:val="32"/>
          <w:shd w:val="clear" w:fill="FFFFFF"/>
        </w:rPr>
        <w:t>我部门没有使用国有资本经营预算安排的支出</w:t>
      </w:r>
      <w:r>
        <w:rPr>
          <w:rFonts w:hint="eastAsia"/>
          <w:sz w:val="32"/>
          <w:szCs w:val="32"/>
          <w:shd w:val="clear" w:fill="FFFFFF"/>
          <w:lang w:eastAsia="zh-CN"/>
        </w:rPr>
        <w:t>。</w:t>
      </w:r>
      <w:r>
        <w:rPr>
          <w:sz w:val="32"/>
          <w:szCs w:val="32"/>
          <w:shd w:val="clear" w:fill="FFFFFF"/>
        </w:rPr>
        <w:br w:type="textWrapping"/>
      </w:r>
      <w:r>
        <w:rPr>
          <w:rFonts w:hint="eastAsia" w:ascii="黑体" w:hAnsi="黑体" w:eastAsia="黑体" w:cs="黑体"/>
          <w:sz w:val="32"/>
          <w:szCs w:val="32"/>
          <w:shd w:val="clear" w:fill="FFFFFF"/>
        </w:rPr>
        <w:t>九、财政拨款“三公”经费支出决算情况说明</w:t>
      </w:r>
      <w:r>
        <w:rPr>
          <w:rFonts w:hint="eastAsia" w:ascii="黑体" w:hAnsi="黑体" w:eastAsia="黑体" w:cs="黑体"/>
          <w:sz w:val="32"/>
          <w:szCs w:val="32"/>
          <w:shd w:val="clear" w:fill="FFFFFF"/>
        </w:rPr>
        <w:br w:type="textWrapping"/>
      </w:r>
      <w:r>
        <w:rPr>
          <w:sz w:val="32"/>
          <w:szCs w:val="32"/>
          <w:shd w:val="clear" w:fill="FFFFFF"/>
        </w:rPr>
        <w:t>（一）“三公”经费财政拨款支出决算总体情况说明。</w:t>
      </w:r>
      <w:r>
        <w:rPr>
          <w:sz w:val="32"/>
          <w:szCs w:val="32"/>
          <w:shd w:val="clear" w:fill="FFFFFF"/>
        </w:rPr>
        <w:br w:type="textWrapping"/>
      </w:r>
      <w:r>
        <w:rPr>
          <w:rFonts w:hint="eastAsia"/>
          <w:sz w:val="32"/>
          <w:szCs w:val="32"/>
          <w:shd w:val="clear" w:fill="FFFFFF"/>
          <w:lang w:eastAsia="zh-CN"/>
        </w:rPr>
        <w:t>2023年</w:t>
      </w:r>
      <w:r>
        <w:rPr>
          <w:sz w:val="32"/>
          <w:szCs w:val="32"/>
          <w:shd w:val="clear" w:fill="FFFFFF"/>
        </w:rPr>
        <w:t>度“三公”经费财政拨款支出预算为0.</w:t>
      </w:r>
      <w:r>
        <w:rPr>
          <w:rFonts w:hint="eastAsia"/>
          <w:sz w:val="32"/>
          <w:szCs w:val="32"/>
          <w:shd w:val="clear" w:fill="FFFFFF"/>
          <w:lang w:val="en-US" w:eastAsia="zh-CN"/>
        </w:rPr>
        <w:t>47</w:t>
      </w:r>
      <w:r>
        <w:rPr>
          <w:sz w:val="32"/>
          <w:szCs w:val="32"/>
          <w:shd w:val="clear" w:fill="FFFFFF"/>
        </w:rPr>
        <w:t>万元，支出决算为0.</w:t>
      </w:r>
      <w:r>
        <w:rPr>
          <w:rFonts w:hint="eastAsia"/>
          <w:sz w:val="32"/>
          <w:szCs w:val="32"/>
          <w:shd w:val="clear" w:fill="FFFFFF"/>
          <w:lang w:val="en-US" w:eastAsia="zh-CN"/>
        </w:rPr>
        <w:t>47</w:t>
      </w:r>
      <w:r>
        <w:rPr>
          <w:sz w:val="32"/>
          <w:szCs w:val="32"/>
          <w:shd w:val="clear" w:fill="FFFFFF"/>
        </w:rPr>
        <w:t>万元，完成预算的100.00%。202</w:t>
      </w:r>
      <w:r>
        <w:rPr>
          <w:rFonts w:hint="eastAsia"/>
          <w:sz w:val="32"/>
          <w:szCs w:val="32"/>
          <w:shd w:val="clear" w:fill="FFFFFF"/>
          <w:lang w:val="en-US" w:eastAsia="zh-CN"/>
        </w:rPr>
        <w:t>3</w:t>
      </w:r>
      <w:r>
        <w:rPr>
          <w:sz w:val="32"/>
          <w:szCs w:val="32"/>
          <w:shd w:val="clear" w:fill="FFFFFF"/>
        </w:rPr>
        <w:t>年度“三公”经费支出决算数与预算数</w:t>
      </w:r>
      <w:r>
        <w:rPr>
          <w:rFonts w:hint="eastAsia"/>
          <w:sz w:val="32"/>
          <w:szCs w:val="32"/>
          <w:shd w:val="clear" w:fill="FFFFFF"/>
          <w:lang w:val="en-US" w:eastAsia="zh-CN"/>
        </w:rPr>
        <w:t>不</w:t>
      </w:r>
      <w:r>
        <w:rPr>
          <w:sz w:val="32"/>
          <w:szCs w:val="32"/>
          <w:shd w:val="clear" w:fill="FFFFFF"/>
        </w:rPr>
        <w:t>存在差异。</w:t>
      </w:r>
      <w:r>
        <w:rPr>
          <w:sz w:val="32"/>
          <w:szCs w:val="32"/>
          <w:shd w:val="clear" w:fill="FFFFFF"/>
        </w:rPr>
        <w:br w:type="textWrapping"/>
      </w:r>
      <w:r>
        <w:rPr>
          <w:sz w:val="32"/>
          <w:szCs w:val="32"/>
          <w:shd w:val="clear" w:fill="FFFFFF"/>
        </w:rPr>
        <w:t>（二）“三公”经费财政拨款支出决算具体情况说明。</w:t>
      </w:r>
      <w:r>
        <w:rPr>
          <w:sz w:val="32"/>
          <w:szCs w:val="32"/>
          <w:shd w:val="clear" w:fill="FFFFFF"/>
        </w:rPr>
        <w:br w:type="textWrapping"/>
      </w:r>
      <w:r>
        <w:rPr>
          <w:rFonts w:hint="eastAsia"/>
          <w:sz w:val="32"/>
          <w:szCs w:val="32"/>
          <w:shd w:val="clear" w:fill="FFFFFF"/>
          <w:lang w:eastAsia="zh-CN"/>
        </w:rPr>
        <w:t>2023年</w:t>
      </w:r>
      <w:r>
        <w:rPr>
          <w:sz w:val="32"/>
          <w:szCs w:val="32"/>
          <w:shd w:val="clear" w:fill="FFFFFF"/>
        </w:rPr>
        <w:t>度“三公”经费财政拨款支出决算中，因公出国（境）费支出决算0.00万元，完成预算的0.00%，占0.00%；公务用车购置及运行费支出决 算0.00万元，完成预算的0.00%，占0.00%；公务接待费支出决算0.</w:t>
      </w:r>
      <w:r>
        <w:rPr>
          <w:rFonts w:hint="eastAsia"/>
          <w:sz w:val="32"/>
          <w:szCs w:val="32"/>
          <w:shd w:val="clear" w:fill="FFFFFF"/>
          <w:lang w:val="en-US" w:eastAsia="zh-CN"/>
        </w:rPr>
        <w:t>47</w:t>
      </w:r>
      <w:r>
        <w:rPr>
          <w:sz w:val="32"/>
          <w:szCs w:val="32"/>
          <w:shd w:val="clear" w:fill="FFFFFF"/>
        </w:rPr>
        <w:t>万元，完成预算的100.00%，占100.00%；具体情况如下：</w:t>
      </w:r>
      <w:r>
        <w:rPr>
          <w:sz w:val="32"/>
          <w:szCs w:val="32"/>
          <w:shd w:val="clear" w:fill="FFFFFF"/>
        </w:rPr>
        <w:br w:type="textWrapping"/>
      </w:r>
      <w:r>
        <w:rPr>
          <w:sz w:val="32"/>
          <w:szCs w:val="32"/>
          <w:shd w:val="clear" w:fill="FFFFFF"/>
        </w:rPr>
        <w:t>1．因公出国（境）费年初预算为0.00万元，支出决算为0.00万元，完成年初预算的0.00%，决算数与年初预算数</w:t>
      </w:r>
      <w:r>
        <w:rPr>
          <w:rFonts w:hint="eastAsia"/>
          <w:sz w:val="32"/>
          <w:szCs w:val="32"/>
          <w:shd w:val="clear" w:fill="FFFFFF"/>
          <w:lang w:val="en-US" w:eastAsia="zh-CN"/>
        </w:rPr>
        <w:t>不</w:t>
      </w:r>
      <w:r>
        <w:rPr>
          <w:sz w:val="32"/>
          <w:szCs w:val="32"/>
          <w:shd w:val="clear" w:fill="FFFFFF"/>
        </w:rPr>
        <w:t>存在差异。</w:t>
      </w:r>
      <w:r>
        <w:rPr>
          <w:sz w:val="32"/>
          <w:szCs w:val="32"/>
          <w:shd w:val="clear" w:fill="FFFFFF"/>
        </w:rPr>
        <w:br w:type="textWrapping"/>
      </w:r>
      <w:r>
        <w:rPr>
          <w:sz w:val="32"/>
          <w:szCs w:val="32"/>
          <w:shd w:val="clear" w:fill="FFFFFF"/>
        </w:rPr>
        <w:t>因公出国（境）团组数0个，因公出国（境）人次数0人。</w:t>
      </w:r>
    </w:p>
    <w:p w14:paraId="180AB716">
      <w:pPr>
        <w:pStyle w:val="7"/>
        <w:keepNext w:val="0"/>
        <w:keepLines w:val="0"/>
        <w:widowControl/>
        <w:numPr>
          <w:ilvl w:val="0"/>
          <w:numId w:val="4"/>
        </w:numPr>
        <w:suppressLineNumbers w:val="0"/>
        <w:spacing w:before="0" w:beforeAutospacing="0" w:afterAutospacing="0"/>
        <w:ind w:right="0" w:rightChars="0"/>
        <w:rPr>
          <w:sz w:val="32"/>
          <w:szCs w:val="32"/>
          <w:shd w:val="clear" w:fill="FFFFFF"/>
        </w:rPr>
      </w:pPr>
      <w:r>
        <w:rPr>
          <w:sz w:val="32"/>
          <w:szCs w:val="32"/>
          <w:shd w:val="clear" w:fill="FFFFFF"/>
        </w:rPr>
        <w:t>公务用车购置及运行费年初预算为0.00万元，支出决算为0.00万元，完成年初预算的0.00%，决算数与年初预算数</w:t>
      </w:r>
      <w:r>
        <w:rPr>
          <w:rFonts w:hint="eastAsia"/>
          <w:sz w:val="32"/>
          <w:szCs w:val="32"/>
          <w:shd w:val="clear" w:fill="FFFFFF"/>
          <w:lang w:val="en-US" w:eastAsia="zh-CN"/>
        </w:rPr>
        <w:t>不</w:t>
      </w:r>
      <w:r>
        <w:rPr>
          <w:sz w:val="32"/>
          <w:szCs w:val="32"/>
          <w:shd w:val="clear" w:fill="FFFFFF"/>
        </w:rPr>
        <w:t>存在差异。其中：公务用车购置支出0.00万元，购置车辆</w:t>
      </w:r>
      <w:r>
        <w:rPr>
          <w:rFonts w:hint="eastAsia"/>
          <w:sz w:val="32"/>
          <w:szCs w:val="32"/>
          <w:shd w:val="clear" w:fill="FFFFFF"/>
          <w:lang w:val="en-US" w:eastAsia="zh-CN"/>
        </w:rPr>
        <w:t>0</w:t>
      </w:r>
      <w:r>
        <w:rPr>
          <w:sz w:val="32"/>
          <w:szCs w:val="32"/>
          <w:shd w:val="clear" w:fill="FFFFFF"/>
        </w:rPr>
        <w:t>台。</w:t>
      </w:r>
      <w:r>
        <w:rPr>
          <w:sz w:val="32"/>
          <w:szCs w:val="32"/>
          <w:shd w:val="clear" w:fill="FFFFFF"/>
        </w:rPr>
        <w:br w:type="textWrapping"/>
      </w:r>
      <w:r>
        <w:rPr>
          <w:sz w:val="32"/>
          <w:szCs w:val="32"/>
          <w:shd w:val="clear" w:fill="FFFFFF"/>
        </w:rPr>
        <w:t>公务用车运行支出0.00万元。</w:t>
      </w:r>
      <w:r>
        <w:rPr>
          <w:rFonts w:hint="eastAsia"/>
          <w:sz w:val="32"/>
          <w:szCs w:val="32"/>
          <w:shd w:val="clear" w:fill="FFFFFF"/>
          <w:lang w:eastAsia="zh-CN"/>
        </w:rPr>
        <w:t>2023年</w:t>
      </w:r>
      <w:r>
        <w:rPr>
          <w:sz w:val="32"/>
          <w:szCs w:val="32"/>
          <w:shd w:val="clear" w:fill="FFFFFF"/>
        </w:rPr>
        <w:t>期末，单位开支财政拨款的公务用车保有量为</w:t>
      </w:r>
      <w:r>
        <w:rPr>
          <w:rFonts w:hint="eastAsia"/>
          <w:sz w:val="32"/>
          <w:szCs w:val="32"/>
          <w:shd w:val="clear" w:fill="FFFFFF"/>
          <w:lang w:val="en-US" w:eastAsia="zh-CN"/>
        </w:rPr>
        <w:t>0</w:t>
      </w:r>
      <w:r>
        <w:rPr>
          <w:sz w:val="32"/>
          <w:szCs w:val="32"/>
          <w:shd w:val="clear" w:fill="FFFFFF"/>
        </w:rPr>
        <w:t>量。</w:t>
      </w:r>
      <w:r>
        <w:rPr>
          <w:sz w:val="32"/>
          <w:szCs w:val="32"/>
          <w:shd w:val="clear" w:fill="FFFFFF"/>
        </w:rPr>
        <w:br w:type="textWrapping"/>
      </w:r>
      <w:r>
        <w:rPr>
          <w:sz w:val="32"/>
          <w:szCs w:val="32"/>
          <w:shd w:val="clear" w:fill="FFFFFF"/>
        </w:rPr>
        <w:t>3.公务接待费年初预算为0.</w:t>
      </w:r>
      <w:r>
        <w:rPr>
          <w:rFonts w:hint="eastAsia"/>
          <w:sz w:val="32"/>
          <w:szCs w:val="32"/>
          <w:shd w:val="clear" w:fill="FFFFFF"/>
          <w:lang w:val="en-US" w:eastAsia="zh-CN"/>
        </w:rPr>
        <w:t>47</w:t>
      </w:r>
      <w:r>
        <w:rPr>
          <w:sz w:val="32"/>
          <w:szCs w:val="32"/>
          <w:shd w:val="clear" w:fill="FFFFFF"/>
        </w:rPr>
        <w:t>万元，支出决算为0.</w:t>
      </w:r>
      <w:r>
        <w:rPr>
          <w:rFonts w:hint="eastAsia"/>
          <w:sz w:val="32"/>
          <w:szCs w:val="32"/>
          <w:shd w:val="clear" w:fill="FFFFFF"/>
          <w:lang w:val="en-US" w:eastAsia="zh-CN"/>
        </w:rPr>
        <w:t>47</w:t>
      </w:r>
      <w:r>
        <w:rPr>
          <w:sz w:val="32"/>
          <w:szCs w:val="32"/>
          <w:shd w:val="clear" w:fill="FFFFFF"/>
        </w:rPr>
        <w:t>万元，完成年初预算的100.00%。决算数与年初预算数</w:t>
      </w:r>
      <w:r>
        <w:rPr>
          <w:rFonts w:hint="eastAsia"/>
          <w:sz w:val="32"/>
          <w:szCs w:val="32"/>
          <w:shd w:val="clear" w:fill="FFFFFF"/>
          <w:lang w:val="en-US" w:eastAsia="zh-CN"/>
        </w:rPr>
        <w:t>不</w:t>
      </w:r>
      <w:r>
        <w:rPr>
          <w:sz w:val="32"/>
          <w:szCs w:val="32"/>
          <w:shd w:val="clear" w:fill="FFFFFF"/>
        </w:rPr>
        <w:t>存在差异。其中：外宾接待支出</w:t>
      </w:r>
      <w:r>
        <w:rPr>
          <w:rFonts w:hint="eastAsia"/>
          <w:sz w:val="32"/>
          <w:szCs w:val="32"/>
          <w:shd w:val="clear" w:fill="FFFFFF"/>
          <w:lang w:val="en-US" w:eastAsia="zh-CN"/>
        </w:rPr>
        <w:t>0</w:t>
      </w:r>
      <w:r>
        <w:rPr>
          <w:sz w:val="32"/>
          <w:szCs w:val="32"/>
          <w:shd w:val="clear" w:fill="FFFFFF"/>
        </w:rPr>
        <w:t>万元。</w:t>
      </w:r>
      <w:r>
        <w:rPr>
          <w:rFonts w:hint="eastAsia"/>
          <w:sz w:val="32"/>
          <w:szCs w:val="32"/>
          <w:shd w:val="clear" w:fill="FFFFFF"/>
          <w:lang w:eastAsia="zh-CN"/>
        </w:rPr>
        <w:t>2023年</w:t>
      </w:r>
      <w:r>
        <w:rPr>
          <w:sz w:val="32"/>
          <w:szCs w:val="32"/>
          <w:shd w:val="clear" w:fill="FFFFFF"/>
        </w:rPr>
        <w:t>共接待国（境）外来访团组</w:t>
      </w:r>
      <w:r>
        <w:rPr>
          <w:rFonts w:hint="eastAsia"/>
          <w:sz w:val="32"/>
          <w:szCs w:val="32"/>
          <w:shd w:val="clear" w:fill="FFFFFF"/>
          <w:lang w:val="en-US" w:eastAsia="zh-CN"/>
        </w:rPr>
        <w:t>0</w:t>
      </w:r>
      <w:r>
        <w:rPr>
          <w:sz w:val="32"/>
          <w:szCs w:val="32"/>
          <w:shd w:val="clear" w:fill="FFFFFF"/>
        </w:rPr>
        <w:t>个、来访外宾</w:t>
      </w:r>
      <w:r>
        <w:rPr>
          <w:rFonts w:hint="eastAsia"/>
          <w:sz w:val="32"/>
          <w:szCs w:val="32"/>
          <w:shd w:val="clear" w:fill="FFFFFF"/>
          <w:lang w:val="en-US" w:eastAsia="zh-CN"/>
        </w:rPr>
        <w:t>0</w:t>
      </w:r>
      <w:r>
        <w:rPr>
          <w:sz w:val="32"/>
          <w:szCs w:val="32"/>
          <w:shd w:val="clear" w:fill="FFFFFF"/>
        </w:rPr>
        <w:t>人次（不包括陪同人员）。</w:t>
      </w:r>
    </w:p>
    <w:p w14:paraId="76F645BF">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default" w:ascii="仿宋_GB2312" w:hAnsi="仿宋_GB2312" w:eastAsia="仿宋_GB2312" w:cs="仿宋_GB2312"/>
          <w:color w:val="auto"/>
          <w:sz w:val="32"/>
          <w:szCs w:val="32"/>
          <w:highlight w:val="none"/>
          <w:lang w:val="en-US" w:eastAsia="zh-CN"/>
        </w:rPr>
        <w:sectPr>
          <w:pgSz w:w="11906" w:h="16838"/>
          <w:pgMar w:top="1440" w:right="1800" w:bottom="1440" w:left="1800" w:header="720" w:footer="720" w:gutter="0"/>
          <w:pgNumType w:fmt="numberInDash"/>
          <w:cols w:space="720" w:num="1"/>
          <w:docGrid w:type="lines" w:linePitch="312" w:charSpace="0"/>
        </w:sectPr>
      </w:pPr>
      <w:r>
        <w:rPr>
          <w:rFonts w:asciiTheme="minorHAnsi" w:hAnsiTheme="minorHAnsi" w:eastAsiaTheme="minorEastAsia" w:cstheme="minorBidi"/>
          <w:kern w:val="0"/>
          <w:sz w:val="32"/>
          <w:szCs w:val="32"/>
          <w:shd w:val="clear" w:fill="FFFFFF"/>
          <w:lang w:val="en-US" w:eastAsia="zh-CN" w:bidi="ar"/>
        </w:rPr>
        <w:t>其他国内公务接待支出0.</w:t>
      </w:r>
      <w:r>
        <w:rPr>
          <w:rFonts w:hint="eastAsia" w:cstheme="minorBidi"/>
          <w:kern w:val="0"/>
          <w:sz w:val="32"/>
          <w:szCs w:val="32"/>
          <w:shd w:val="clear" w:fill="FFFFFF"/>
          <w:lang w:val="en-US" w:eastAsia="zh-CN" w:bidi="ar"/>
        </w:rPr>
        <w:t>47</w:t>
      </w:r>
      <w:r>
        <w:rPr>
          <w:rFonts w:asciiTheme="minorHAnsi" w:hAnsiTheme="minorHAnsi" w:eastAsiaTheme="minorEastAsia" w:cstheme="minorBidi"/>
          <w:kern w:val="0"/>
          <w:sz w:val="32"/>
          <w:szCs w:val="32"/>
          <w:shd w:val="clear" w:fill="FFFFFF"/>
          <w:lang w:val="en-US" w:eastAsia="zh-CN" w:bidi="ar"/>
        </w:rPr>
        <w:t>万元。主要用于</w:t>
      </w:r>
      <w:r>
        <w:rPr>
          <w:rFonts w:hint="eastAsia" w:asciiTheme="minorHAnsi" w:hAnsiTheme="minorHAnsi" w:eastAsiaTheme="minorEastAsia" w:cstheme="minorBidi"/>
          <w:kern w:val="0"/>
          <w:sz w:val="32"/>
          <w:szCs w:val="32"/>
          <w:shd w:val="clear" w:fill="FFFFFF"/>
          <w:lang w:val="en-US" w:eastAsia="zh-CN" w:bidi="ar"/>
        </w:rPr>
        <w:t>招商的接待费用</w:t>
      </w:r>
      <w:r>
        <w:rPr>
          <w:rFonts w:asciiTheme="minorHAnsi" w:hAnsiTheme="minorHAnsi" w:eastAsiaTheme="minorEastAsia" w:cstheme="minorBidi"/>
          <w:kern w:val="0"/>
          <w:sz w:val="32"/>
          <w:szCs w:val="32"/>
          <w:shd w:val="clear" w:fill="FFFFFF"/>
          <w:lang w:val="en-US" w:eastAsia="zh-CN" w:bidi="ar"/>
        </w:rPr>
        <w:t>。</w:t>
      </w:r>
      <w:r>
        <w:rPr>
          <w:rFonts w:hint="eastAsia" w:cstheme="minorBidi"/>
          <w:kern w:val="0"/>
          <w:sz w:val="32"/>
          <w:szCs w:val="32"/>
          <w:shd w:val="clear" w:fill="FFFFFF"/>
          <w:lang w:val="en-US" w:eastAsia="zh-CN" w:bidi="ar"/>
        </w:rPr>
        <w:t>2023年</w:t>
      </w:r>
      <w:r>
        <w:rPr>
          <w:rFonts w:asciiTheme="minorHAnsi" w:hAnsiTheme="minorHAnsi" w:eastAsiaTheme="minorEastAsia" w:cstheme="minorBidi"/>
          <w:kern w:val="0"/>
          <w:sz w:val="32"/>
          <w:szCs w:val="32"/>
          <w:shd w:val="clear" w:fill="FFFFFF"/>
          <w:lang w:val="en-US" w:eastAsia="zh-CN" w:bidi="ar"/>
        </w:rPr>
        <w:t>共接待国内来访团组</w:t>
      </w:r>
      <w:r>
        <w:rPr>
          <w:rFonts w:hint="eastAsia" w:asciiTheme="minorHAnsi" w:hAnsiTheme="minorHAnsi" w:eastAsiaTheme="minorEastAsia" w:cstheme="minorBidi"/>
          <w:kern w:val="0"/>
          <w:sz w:val="32"/>
          <w:szCs w:val="32"/>
          <w:shd w:val="clear" w:fill="FFFFFF"/>
          <w:lang w:val="en-US" w:eastAsia="zh-CN" w:bidi="ar"/>
        </w:rPr>
        <w:t>0</w:t>
      </w:r>
      <w:r>
        <w:rPr>
          <w:rFonts w:asciiTheme="minorHAnsi" w:hAnsiTheme="minorHAnsi" w:eastAsiaTheme="minorEastAsia" w:cstheme="minorBidi"/>
          <w:kern w:val="0"/>
          <w:sz w:val="32"/>
          <w:szCs w:val="32"/>
          <w:shd w:val="clear" w:fill="FFFFFF"/>
          <w:lang w:val="en-US" w:eastAsia="zh-CN" w:bidi="ar"/>
        </w:rPr>
        <w:t>个、来宾</w:t>
      </w:r>
      <w:r>
        <w:rPr>
          <w:rFonts w:hint="eastAsia" w:asciiTheme="minorHAnsi" w:hAnsiTheme="minorHAnsi" w:eastAsiaTheme="minorEastAsia" w:cstheme="minorBidi"/>
          <w:kern w:val="0"/>
          <w:sz w:val="32"/>
          <w:szCs w:val="32"/>
          <w:shd w:val="clear" w:fill="FFFFFF"/>
          <w:lang w:val="en-US" w:eastAsia="zh-CN" w:bidi="ar"/>
        </w:rPr>
        <w:t>0</w:t>
      </w:r>
      <w:r>
        <w:rPr>
          <w:rFonts w:asciiTheme="minorHAnsi" w:hAnsiTheme="minorHAnsi" w:eastAsiaTheme="minorEastAsia" w:cstheme="minorBidi"/>
          <w:kern w:val="0"/>
          <w:sz w:val="32"/>
          <w:szCs w:val="32"/>
          <w:shd w:val="clear" w:fill="FFFFFF"/>
          <w:lang w:val="en-US" w:eastAsia="zh-CN" w:bidi="ar"/>
        </w:rPr>
        <w:t>人次（不包括陪同人员）。</w:t>
      </w:r>
      <w:r>
        <w:rPr>
          <w:rFonts w:asciiTheme="minorHAnsi" w:hAnsiTheme="minorHAnsi" w:eastAsiaTheme="minorEastAsia" w:cstheme="minorBidi"/>
          <w:kern w:val="0"/>
          <w:sz w:val="32"/>
          <w:szCs w:val="32"/>
          <w:shd w:val="clear" w:fill="FFFFFF"/>
          <w:lang w:val="en-US" w:eastAsia="zh-CN" w:bidi="ar"/>
        </w:rPr>
        <w:br w:type="textWrapping"/>
      </w:r>
      <w:r>
        <w:rPr>
          <w:rFonts w:hint="eastAsia" w:ascii="黑体" w:hAnsi="黑体" w:eastAsia="黑体" w:cs="黑体"/>
          <w:kern w:val="0"/>
          <w:sz w:val="32"/>
          <w:szCs w:val="32"/>
          <w:shd w:val="clear" w:fill="FFFFFF"/>
          <w:lang w:val="en-US" w:eastAsia="zh-CN" w:bidi="ar"/>
        </w:rPr>
        <w:t>十、机关运行经费支出情况说明</w:t>
      </w:r>
      <w:r>
        <w:rPr>
          <w:rFonts w:hint="eastAsia" w:ascii="黑体" w:hAnsi="黑体" w:eastAsia="黑体" w:cs="黑体"/>
          <w:kern w:val="0"/>
          <w:sz w:val="32"/>
          <w:szCs w:val="32"/>
          <w:shd w:val="clear" w:fill="FFFFFF"/>
          <w:lang w:val="en-US" w:eastAsia="zh-CN" w:bidi="ar"/>
        </w:rPr>
        <w:br w:type="textWrapping"/>
      </w:r>
      <w:r>
        <w:rPr>
          <w:rFonts w:asciiTheme="minorHAnsi" w:hAnsiTheme="minorHAnsi" w:eastAsiaTheme="minorEastAsia" w:cstheme="minorBidi"/>
          <w:kern w:val="0"/>
          <w:sz w:val="32"/>
          <w:szCs w:val="32"/>
          <w:shd w:val="clear" w:fill="FFFFFF"/>
          <w:lang w:val="en-US" w:eastAsia="zh-CN" w:bidi="ar"/>
        </w:rPr>
        <w:t>我单位不是行政机关，也不是参照公务员管理事业单位，没有机关运行经费支出。</w:t>
      </w:r>
      <w:r>
        <w:rPr>
          <w:rFonts w:asciiTheme="minorHAnsi" w:hAnsiTheme="minorHAnsi" w:eastAsiaTheme="minorEastAsia" w:cstheme="minorBidi"/>
          <w:kern w:val="0"/>
          <w:sz w:val="32"/>
          <w:szCs w:val="32"/>
          <w:shd w:val="clear" w:fill="FFFFFF"/>
          <w:lang w:val="en-US" w:eastAsia="zh-CN" w:bidi="ar"/>
        </w:rPr>
        <w:br w:type="textWrapping"/>
      </w:r>
      <w:r>
        <w:rPr>
          <w:rFonts w:hint="eastAsia" w:ascii="黑体" w:hAnsi="黑体" w:eastAsia="黑体" w:cs="黑体"/>
          <w:kern w:val="0"/>
          <w:sz w:val="32"/>
          <w:szCs w:val="32"/>
          <w:shd w:val="clear" w:fill="FFFFFF"/>
          <w:lang w:val="en-US" w:eastAsia="zh-CN" w:bidi="ar"/>
        </w:rPr>
        <w:t>十一、政府采购支出情况说明</w:t>
      </w:r>
      <w:r>
        <w:rPr>
          <w:rFonts w:hint="eastAsia" w:ascii="黑体" w:hAnsi="黑体" w:eastAsia="黑体" w:cs="黑体"/>
          <w:kern w:val="0"/>
          <w:sz w:val="32"/>
          <w:szCs w:val="32"/>
          <w:shd w:val="clear" w:fill="FFFFFF"/>
          <w:lang w:val="en-US" w:eastAsia="zh-CN" w:bidi="ar"/>
        </w:rPr>
        <w:br w:type="textWrapping"/>
      </w:r>
      <w:r>
        <w:rPr>
          <w:rFonts w:hint="eastAsia" w:cstheme="minorBidi"/>
          <w:kern w:val="0"/>
          <w:sz w:val="32"/>
          <w:szCs w:val="32"/>
          <w:shd w:val="clear" w:fill="FFFFFF"/>
          <w:lang w:val="en-US" w:eastAsia="zh-CN" w:bidi="ar"/>
        </w:rPr>
        <w:t>2023年</w:t>
      </w:r>
      <w:r>
        <w:rPr>
          <w:rFonts w:asciiTheme="minorHAnsi" w:hAnsiTheme="minorHAnsi" w:eastAsiaTheme="minorEastAsia" w:cstheme="minorBidi"/>
          <w:kern w:val="0"/>
          <w:sz w:val="32"/>
          <w:szCs w:val="32"/>
          <w:shd w:val="clear" w:fill="FFFFFF"/>
          <w:lang w:val="en-US" w:eastAsia="zh-CN" w:bidi="ar"/>
        </w:rPr>
        <w:t>度政府采购支出总额0.00万元，其中：政府采购货物支出0.00万元、政府采购工程支出0.00万元、政府采购服务支出0.00万元。授予中 小企业合同金额0.00万元，占政府采购支出总额的0.00%,其中：授予小微企业合同金额0.00万元，占政府采购支出总额的0.00%。</w:t>
      </w:r>
      <w:r>
        <w:rPr>
          <w:rFonts w:asciiTheme="minorHAnsi" w:hAnsiTheme="minorHAnsi" w:eastAsiaTheme="minorEastAsia" w:cstheme="minorBidi"/>
          <w:kern w:val="0"/>
          <w:sz w:val="32"/>
          <w:szCs w:val="32"/>
          <w:shd w:val="clear" w:fill="FFFFFF"/>
          <w:lang w:val="en-US" w:eastAsia="zh-CN" w:bidi="ar"/>
        </w:rPr>
        <w:br w:type="textWrapping"/>
      </w:r>
      <w:r>
        <w:rPr>
          <w:rFonts w:hint="eastAsia" w:ascii="黑体" w:hAnsi="黑体" w:eastAsia="黑体" w:cs="黑体"/>
          <w:kern w:val="0"/>
          <w:sz w:val="32"/>
          <w:szCs w:val="32"/>
          <w:shd w:val="clear" w:fill="FFFFFF"/>
          <w:lang w:val="en-US" w:eastAsia="zh-CN" w:bidi="ar"/>
        </w:rPr>
        <w:t>十二、国有资产占用情况说明</w:t>
      </w:r>
      <w:r>
        <w:rPr>
          <w:rFonts w:hint="eastAsia" w:ascii="黑体" w:hAnsi="黑体" w:eastAsia="黑体" w:cs="黑体"/>
          <w:kern w:val="0"/>
          <w:sz w:val="32"/>
          <w:szCs w:val="32"/>
          <w:shd w:val="clear" w:fill="FFFFFF"/>
          <w:lang w:val="en-US" w:eastAsia="zh-CN" w:bidi="ar"/>
        </w:rPr>
        <w:br w:type="textWrapping"/>
      </w:r>
      <w:r>
        <w:rPr>
          <w:rFonts w:hint="eastAsia" w:cstheme="minorBidi"/>
          <w:kern w:val="0"/>
          <w:sz w:val="32"/>
          <w:szCs w:val="32"/>
          <w:shd w:val="clear" w:fill="FFFFFF"/>
          <w:lang w:val="en-US" w:eastAsia="zh-CN" w:bidi="ar"/>
        </w:rPr>
        <w:t>2023年</w:t>
      </w:r>
      <w:r>
        <w:rPr>
          <w:rFonts w:asciiTheme="minorHAnsi" w:hAnsiTheme="minorHAnsi" w:eastAsiaTheme="minorEastAsia" w:cstheme="minorBidi"/>
          <w:kern w:val="0"/>
          <w:sz w:val="32"/>
          <w:szCs w:val="32"/>
          <w:shd w:val="clear" w:fill="FFFFFF"/>
          <w:lang w:val="en-US" w:eastAsia="zh-CN" w:bidi="ar"/>
        </w:rPr>
        <w:t>期末，我单位共有车辆0辆，其中：省级领导干部用车0辆、主要领导干部用车0辆、机要通信用车0辆、应急保障车0辆、执法执勤用车0辆、特种专业技术用车0辆、离退休干部用车0辆、其他用车0辆；单位价值100万元(含)以上设备0台（套）。</w:t>
      </w:r>
      <w:r>
        <w:rPr>
          <w:rFonts w:asciiTheme="minorHAnsi" w:hAnsiTheme="minorHAnsi" w:eastAsiaTheme="minorEastAsia" w:cstheme="minorBidi"/>
          <w:kern w:val="0"/>
          <w:sz w:val="32"/>
          <w:szCs w:val="32"/>
          <w:shd w:val="clear" w:fill="FFFFFF"/>
          <w:lang w:val="en-US" w:eastAsia="zh-CN" w:bidi="ar"/>
        </w:rPr>
        <w:br w:type="textWrapping"/>
      </w:r>
      <w:r>
        <w:rPr>
          <w:rFonts w:hint="eastAsia" w:ascii="黑体" w:hAnsi="黑体" w:eastAsia="黑体" w:cs="黑体"/>
          <w:kern w:val="0"/>
          <w:sz w:val="32"/>
          <w:szCs w:val="32"/>
          <w:shd w:val="clear" w:fill="FFFFFF"/>
          <w:lang w:val="en-US" w:eastAsia="zh-CN" w:bidi="ar"/>
        </w:rPr>
        <w:t>十三、预算绩效情况说明</w:t>
      </w:r>
      <w:r>
        <w:rPr>
          <w:rFonts w:hint="eastAsia" w:ascii="黑体" w:hAnsi="黑体" w:eastAsia="黑体" w:cs="黑体"/>
          <w:kern w:val="0"/>
          <w:sz w:val="32"/>
          <w:szCs w:val="32"/>
          <w:shd w:val="clear" w:fill="FFFFFF"/>
          <w:lang w:val="en-US" w:eastAsia="zh-CN" w:bidi="ar"/>
        </w:rPr>
        <w:br w:type="textWrapping"/>
      </w:r>
      <w:r>
        <w:rPr>
          <w:rFonts w:hint="eastAsia" w:ascii="仿宋_GB2312" w:hAnsi="仿宋_GB2312" w:eastAsia="仿宋_GB2312" w:cs="仿宋_GB2312"/>
          <w:color w:val="auto"/>
          <w:sz w:val="32"/>
          <w:szCs w:val="32"/>
          <w:highlight w:val="none"/>
          <w:lang w:val="en-US" w:eastAsia="zh-CN"/>
        </w:rPr>
        <w:t>2023年我区未开展绩效评价工作</w:t>
      </w:r>
    </w:p>
    <w:p w14:paraId="0294399F">
      <w:pPr>
        <w:bidi w:val="0"/>
        <w:rPr>
          <w:rFonts w:hint="eastAsia"/>
          <w:lang w:val="en-US" w:eastAsia="zh-CN"/>
        </w:rPr>
      </w:pPr>
      <w:bookmarkStart w:id="0" w:name="_GoBack"/>
      <w:bookmarkEnd w:id="0"/>
    </w:p>
    <w:p w14:paraId="1BBCEA64">
      <w:pPr>
        <w:bidi w:val="0"/>
        <w:rPr>
          <w:rFonts w:hint="eastAsia"/>
          <w:lang w:val="en-US" w:eastAsia="zh-CN"/>
        </w:rPr>
      </w:pPr>
    </w:p>
    <w:p w14:paraId="0640A720">
      <w:pPr>
        <w:bidi w:val="0"/>
        <w:rPr>
          <w:rFonts w:hint="eastAsia"/>
          <w:lang w:val="en-US" w:eastAsia="zh-CN"/>
        </w:rPr>
      </w:pPr>
    </w:p>
    <w:p w14:paraId="2C05E39E">
      <w:pPr>
        <w:bidi w:val="0"/>
        <w:rPr>
          <w:rFonts w:hint="eastAsia"/>
          <w:lang w:val="en-US" w:eastAsia="zh-CN"/>
        </w:rPr>
      </w:pPr>
    </w:p>
    <w:p w14:paraId="3F2394F7">
      <w:pPr>
        <w:bidi w:val="0"/>
        <w:rPr>
          <w:rFonts w:hint="eastAsia"/>
          <w:lang w:val="en-US" w:eastAsia="zh-CN"/>
        </w:rPr>
      </w:pPr>
    </w:p>
    <w:p w14:paraId="17F92D30">
      <w:pPr>
        <w:bidi w:val="0"/>
        <w:rPr>
          <w:rFonts w:hint="eastAsia"/>
          <w:lang w:val="en-US" w:eastAsia="zh-CN"/>
        </w:rPr>
      </w:pPr>
    </w:p>
    <w:p w14:paraId="2FBCA744">
      <w:pPr>
        <w:bidi w:val="0"/>
        <w:rPr>
          <w:rFonts w:hint="eastAsia"/>
          <w:lang w:val="en-US" w:eastAsia="zh-CN"/>
        </w:rPr>
      </w:pPr>
    </w:p>
    <w:p w14:paraId="0C989516">
      <w:pPr>
        <w:bidi w:val="0"/>
        <w:rPr>
          <w:rFonts w:hint="eastAsia"/>
          <w:lang w:val="en-US" w:eastAsia="zh-CN"/>
        </w:rPr>
      </w:pPr>
    </w:p>
    <w:p w14:paraId="579EFDA0">
      <w:pPr>
        <w:bidi w:val="0"/>
        <w:rPr>
          <w:rFonts w:hint="eastAsia"/>
          <w:lang w:val="en-US" w:eastAsia="zh-CN"/>
        </w:rPr>
      </w:pPr>
    </w:p>
    <w:p w14:paraId="680AFA1F">
      <w:pPr>
        <w:bidi w:val="0"/>
        <w:rPr>
          <w:rFonts w:hint="eastAsia"/>
          <w:lang w:val="en-US" w:eastAsia="zh-CN"/>
        </w:rPr>
      </w:pPr>
    </w:p>
    <w:p w14:paraId="7C13D324">
      <w:pPr>
        <w:bidi w:val="0"/>
        <w:rPr>
          <w:rFonts w:hint="eastAsia"/>
          <w:lang w:val="en-US" w:eastAsia="zh-CN"/>
        </w:rPr>
      </w:pPr>
    </w:p>
    <w:p w14:paraId="4314E924">
      <w:pPr>
        <w:jc w:val="center"/>
        <w:outlineLvl w:val="0"/>
        <w:rPr>
          <w:rFonts w:hint="eastAsia" w:ascii="黑体" w:hAnsi="黑体" w:eastAsia="黑体" w:cs="黑体"/>
          <w:color w:val="auto"/>
          <w:sz w:val="48"/>
          <w:szCs w:val="48"/>
          <w:highlight w:val="none"/>
        </w:rPr>
      </w:pPr>
      <w:r>
        <w:rPr>
          <w:rFonts w:hint="eastAsia"/>
          <w:lang w:val="en-US" w:eastAsia="zh-CN"/>
        </w:rPr>
        <w:tab/>
      </w:r>
      <w:r>
        <w:rPr>
          <w:rFonts w:hint="eastAsia" w:ascii="黑体" w:hAnsi="黑体" w:eastAsia="黑体" w:cs="黑体"/>
          <w:color w:val="auto"/>
          <w:sz w:val="48"/>
          <w:szCs w:val="48"/>
          <w:highlight w:val="none"/>
        </w:rPr>
        <w:t>第</w:t>
      </w:r>
      <w:r>
        <w:rPr>
          <w:rFonts w:hint="eastAsia" w:ascii="黑体" w:hAnsi="黑体" w:eastAsia="黑体" w:cs="黑体"/>
          <w:color w:val="auto"/>
          <w:sz w:val="48"/>
          <w:szCs w:val="48"/>
          <w:highlight w:val="none"/>
          <w:lang w:eastAsia="zh-CN"/>
        </w:rPr>
        <w:t>四</w:t>
      </w:r>
      <w:r>
        <w:rPr>
          <w:rFonts w:hint="eastAsia" w:ascii="黑体" w:hAnsi="黑体" w:eastAsia="黑体" w:cs="黑体"/>
          <w:color w:val="auto"/>
          <w:sz w:val="48"/>
          <w:szCs w:val="48"/>
          <w:highlight w:val="none"/>
        </w:rPr>
        <w:t>部分</w:t>
      </w:r>
      <w:r>
        <w:rPr>
          <w:rFonts w:hint="eastAsia" w:ascii="黑体" w:hAnsi="黑体" w:eastAsia="黑体" w:cs="黑体"/>
          <w:color w:val="auto"/>
          <w:sz w:val="48"/>
          <w:szCs w:val="48"/>
          <w:highlight w:val="none"/>
          <w:lang w:val="en-US" w:eastAsia="zh-CN"/>
        </w:rPr>
        <w:t xml:space="preserve">  </w:t>
      </w:r>
      <w:r>
        <w:rPr>
          <w:rFonts w:hint="eastAsia" w:ascii="黑体" w:hAnsi="黑体" w:eastAsia="黑体" w:cs="黑体"/>
          <w:color w:val="auto"/>
          <w:sz w:val="48"/>
          <w:szCs w:val="48"/>
          <w:highlight w:val="none"/>
        </w:rPr>
        <w:t>名词解释</w:t>
      </w:r>
    </w:p>
    <w:p w14:paraId="08D40362">
      <w:pPr>
        <w:jc w:val="center"/>
        <w:outlineLvl w:val="9"/>
        <w:rPr>
          <w:rFonts w:hint="eastAsia" w:ascii="黑体" w:hAnsi="黑体" w:eastAsia="黑体" w:cs="黑体"/>
          <w:color w:val="auto"/>
          <w:sz w:val="48"/>
          <w:szCs w:val="48"/>
          <w:highlight w:val="none"/>
        </w:rPr>
      </w:pPr>
    </w:p>
    <w:p w14:paraId="6BA68E27">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br w:type="page"/>
      </w: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rPr>
        <w:t>、财政拨款收入：单位从同级政府财政部门取得的财政预算资金</w:t>
      </w:r>
      <w:r>
        <w:rPr>
          <w:rFonts w:hint="eastAsia" w:ascii="仿宋_GB2312" w:hAnsi="仿宋_GB2312" w:eastAsia="仿宋_GB2312" w:cs="仿宋_GB2312"/>
          <w:color w:val="auto"/>
          <w:sz w:val="32"/>
          <w:szCs w:val="32"/>
          <w:highlight w:val="none"/>
          <w:lang w:val="en-US" w:eastAsia="zh-CN"/>
        </w:rPr>
        <w:t>。</w:t>
      </w:r>
    </w:p>
    <w:p w14:paraId="05BF1B3E">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二、事业收入：事业单位开展专业业务活动及其辅助活动取得的收入。</w:t>
      </w:r>
    </w:p>
    <w:p w14:paraId="3BF38543">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三、上级补助收入：事业单位从主管部门和上级单位取得的非财政补助收入。</w:t>
      </w:r>
    </w:p>
    <w:p w14:paraId="1395A513">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四、附属单位上缴收入：事业单位取得附属独立核算单位根据有关规定上缴的收入。</w:t>
      </w:r>
    </w:p>
    <w:p w14:paraId="12E4EE1B">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五、经营收入：事业单位在专业业务活动及其辅助活动之外开展非独立核算经营活动取得的收入。</w:t>
      </w:r>
    </w:p>
    <w:p w14:paraId="03577783">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六、其他收入：单位取得的除“财政拨款收入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事业收入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上级补助收入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附属单位上缴收入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经营收入”以外的各项收入。</w:t>
      </w:r>
    </w:p>
    <w:p w14:paraId="1028E7D6">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七、使用非财政拨款结余：指事业单位使用以前年度积累的非财政拨款结余弥补当年收支差额的金额。</w:t>
      </w:r>
    </w:p>
    <w:p w14:paraId="5B2BE7DB">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八、</w:t>
      </w:r>
      <w:r>
        <w:rPr>
          <w:rFonts w:ascii="仿宋_GB2312" w:hAnsi="仿宋_GB2312" w:eastAsia="仿宋_GB2312" w:cs="仿宋_GB2312"/>
          <w:sz w:val="32"/>
          <w:szCs w:val="32"/>
          <w:highlight w:val="none"/>
        </w:rPr>
        <w:t>年初结转和结余：指单位以前年度尚未完成、结转到本年仍按原规定用途继续使用的资金，或项目已完成等产生的结余资金。</w:t>
      </w:r>
    </w:p>
    <w:p w14:paraId="149A1695">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九、基本支出：为保障机构正常运转、完成日常工作任务而发生的人员支出和公用支出。</w:t>
      </w:r>
    </w:p>
    <w:p w14:paraId="0929AFB6">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十、项目支出：基本支出之外为完成特定行政任务和事业发展目标所发生的支出。</w:t>
      </w:r>
    </w:p>
    <w:p w14:paraId="2B233F95">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十一</w:t>
      </w:r>
      <w:r>
        <w:rPr>
          <w:rFonts w:ascii="仿宋_GB2312" w:hAnsi="仿宋_GB2312" w:eastAsia="仿宋_GB2312" w:cs="仿宋_GB2312"/>
          <w:sz w:val="32"/>
          <w:szCs w:val="32"/>
          <w:highlight w:val="none"/>
        </w:rPr>
        <w:t>、经营支出：指事业单位在专业业务活动及其辅助活动之外开展非独立核算经营活动发生的支出。</w:t>
      </w:r>
    </w:p>
    <w:p w14:paraId="5B42D0F0">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十二、工资福利支出：单位支付给在职职工和编制外长期聘用人员的各类劳动报酬，以及为上述人员缴纳的各项社会保险费等。</w:t>
      </w:r>
    </w:p>
    <w:p w14:paraId="07F353B3">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十三、商品和服务支出：单位购买商品和服务的支出。</w:t>
      </w:r>
    </w:p>
    <w:p w14:paraId="211255C9">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十四、对个人和家庭的补助支出：单位用于对个人和家庭的补助支出。</w:t>
      </w:r>
    </w:p>
    <w:p w14:paraId="39EB53B0">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十五、</w:t>
      </w:r>
      <w:r>
        <w:rPr>
          <w:rFonts w:ascii="仿宋_GB2312" w:hAnsi="仿宋_GB2312" w:eastAsia="仿宋_GB2312" w:cs="仿宋_GB2312"/>
          <w:sz w:val="32"/>
          <w:szCs w:val="32"/>
          <w:highlight w:val="none"/>
        </w:rPr>
        <w:t>结余分配：指事业单位按照会计制度规定缴纳的所得税、提取的专用结余以及转入非财政拨款结余的金额等。</w:t>
      </w:r>
    </w:p>
    <w:p w14:paraId="218D92BE">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十六、年末结转和</w:t>
      </w:r>
      <w:r>
        <w:rPr>
          <w:rFonts w:ascii="仿宋_GB2312" w:hAnsi="仿宋_GB2312" w:eastAsia="仿宋_GB2312" w:cs="仿宋_GB2312"/>
          <w:sz w:val="32"/>
          <w:szCs w:val="32"/>
          <w:highlight w:val="none"/>
        </w:rPr>
        <w:t>结余</w:t>
      </w:r>
      <w:r>
        <w:rPr>
          <w:rFonts w:hint="eastAsia" w:ascii="仿宋_GB2312" w:hAnsi="仿宋_GB2312" w:eastAsia="仿宋_GB2312" w:cs="仿宋_GB2312"/>
          <w:sz w:val="32"/>
          <w:szCs w:val="32"/>
          <w:highlight w:val="none"/>
        </w:rPr>
        <w:t>：指</w:t>
      </w:r>
      <w:r>
        <w:rPr>
          <w:rFonts w:ascii="仿宋_GB2312" w:hAnsi="仿宋_GB2312" w:eastAsia="仿宋_GB2312" w:cs="仿宋_GB2312"/>
          <w:sz w:val="32"/>
          <w:szCs w:val="32"/>
          <w:highlight w:val="none"/>
        </w:rPr>
        <w:t>单位按有关规定结转到下年或以后年度</w:t>
      </w:r>
      <w:r>
        <w:rPr>
          <w:rFonts w:hint="eastAsia" w:ascii="仿宋_GB2312" w:hAnsi="仿宋_GB2312" w:eastAsia="仿宋_GB2312" w:cs="仿宋_GB2312"/>
          <w:sz w:val="32"/>
          <w:szCs w:val="32"/>
          <w:highlight w:val="none"/>
        </w:rPr>
        <w:t>继续</w:t>
      </w:r>
      <w:r>
        <w:rPr>
          <w:rFonts w:ascii="仿宋_GB2312" w:hAnsi="仿宋_GB2312" w:eastAsia="仿宋_GB2312" w:cs="仿宋_GB2312"/>
          <w:sz w:val="32"/>
          <w:szCs w:val="32"/>
          <w:highlight w:val="none"/>
        </w:rPr>
        <w:t>使用的资金，或项目已完成等产生的结余资金。</w:t>
      </w:r>
    </w:p>
    <w:p w14:paraId="3F395439">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七、“三公”经费：纳入同级财政预决算管理“三公”经费，指单位使用财政拨款安排的因公出国（境）费、公务用车购置及运行费和公务接待费。其中，因公出国（境）费反映单位公务出国（境）的国际旅费、国外城市间交通费、住宿费、伙食费、培训费、公杂费等支出；公务用车购置及运行费</w:t>
      </w:r>
      <w:r>
        <w:rPr>
          <w:rFonts w:hint="eastAsia" w:ascii="仿宋_GB2312" w:hAnsi="仿宋_GB2312" w:eastAsia="仿宋_GB2312" w:cs="仿宋_GB2312"/>
          <w:sz w:val="32"/>
          <w:szCs w:val="32"/>
          <w:highlight w:val="none"/>
          <w:lang w:eastAsia="zh-CN"/>
        </w:rPr>
        <w:t>反映</w:t>
      </w:r>
      <w:r>
        <w:rPr>
          <w:rFonts w:hint="eastAsia" w:ascii="仿宋_GB2312" w:hAnsi="仿宋_GB2312" w:eastAsia="仿宋_GB2312" w:cs="仿宋_GB2312"/>
          <w:sz w:val="32"/>
          <w:szCs w:val="32"/>
          <w:highlight w:val="none"/>
        </w:rPr>
        <w:t>单位公务用车车辆购置支出（含车辆购置税）及租用费、燃料费、维修费、过路过桥费、保险费、安全奖励费用等支出；公务接待费反映单位按规定开支的各类公务接待（含外宾接待）支出。</w:t>
      </w:r>
    </w:p>
    <w:p w14:paraId="0BC4AD06">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lef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rPr>
        <w:t>十八、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C6E40DD">
      <w:pPr>
        <w:keepNext w:val="0"/>
        <w:keepLines w:val="0"/>
        <w:widowControl/>
        <w:suppressLineNumbers w:val="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5BF24D">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65DF855">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- 3 -</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665DF855">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- 3 -</w:t>
                    </w:r>
                    <w:r>
                      <w:rPr>
                        <w:rFonts w:hint="eastAsia"/>
                        <w:sz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F05311">
                          <w:pPr>
                            <w:rPr>
                              <w:rFonts w:hint="eastAsia"/>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7F05311">
                    <w:pPr>
                      <w:rPr>
                        <w:rFonts w:hint="eastAsia"/>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76430">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1DB4C94">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- 2 -</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21DB4C94">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- 2 -</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19F416"/>
    <w:multiLevelType w:val="singleLevel"/>
    <w:tmpl w:val="F619F416"/>
    <w:lvl w:ilvl="0" w:tentative="0">
      <w:start w:val="1"/>
      <w:numFmt w:val="chineseCounting"/>
      <w:suff w:val="nothing"/>
      <w:lvlText w:val="%1、"/>
      <w:lvlJc w:val="left"/>
      <w:rPr>
        <w:rFonts w:hint="eastAsia" w:ascii="黑体" w:hAnsi="黑体" w:eastAsia="黑体" w:cs="黑体"/>
        <w:sz w:val="32"/>
        <w:szCs w:val="32"/>
      </w:rPr>
    </w:lvl>
  </w:abstractNum>
  <w:abstractNum w:abstractNumId="1">
    <w:nsid w:val="F72EF3F2"/>
    <w:multiLevelType w:val="singleLevel"/>
    <w:tmpl w:val="F72EF3F2"/>
    <w:lvl w:ilvl="0" w:tentative="0">
      <w:start w:val="2"/>
      <w:numFmt w:val="decimal"/>
      <w:suff w:val="nothing"/>
      <w:lvlText w:val="%1．"/>
      <w:lvlJc w:val="left"/>
    </w:lvl>
  </w:abstractNum>
  <w:abstractNum w:abstractNumId="2">
    <w:nsid w:val="5971BE17"/>
    <w:multiLevelType w:val="singleLevel"/>
    <w:tmpl w:val="5971BE17"/>
    <w:lvl w:ilvl="0" w:tentative="0">
      <w:start w:val="1"/>
      <w:numFmt w:val="chineseCounting"/>
      <w:suff w:val="nothing"/>
      <w:lvlText w:val="%1、"/>
      <w:lvlJc w:val="left"/>
    </w:lvl>
  </w:abstractNum>
  <w:abstractNum w:abstractNumId="3">
    <w:nsid w:val="5AFC6533"/>
    <w:multiLevelType w:val="singleLevel"/>
    <w:tmpl w:val="5AFC6533"/>
    <w:lvl w:ilvl="0" w:tentative="0">
      <w:start w:val="2"/>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iZWE2MzI1OGVhNjJiN2QyN2Q1MDAyOWYyZDQwN2UifQ=="/>
  </w:docVars>
  <w:rsids>
    <w:rsidRoot w:val="00000000"/>
    <w:rsid w:val="02005B8D"/>
    <w:rsid w:val="069074E0"/>
    <w:rsid w:val="08DB6CDD"/>
    <w:rsid w:val="0ED939EE"/>
    <w:rsid w:val="113D0264"/>
    <w:rsid w:val="140B464A"/>
    <w:rsid w:val="159A3ED7"/>
    <w:rsid w:val="16007AB2"/>
    <w:rsid w:val="173739A8"/>
    <w:rsid w:val="1864257A"/>
    <w:rsid w:val="1BC021BE"/>
    <w:rsid w:val="1EE84744"/>
    <w:rsid w:val="1FA938B2"/>
    <w:rsid w:val="20A455FD"/>
    <w:rsid w:val="23B95E70"/>
    <w:rsid w:val="2561056D"/>
    <w:rsid w:val="26024C0D"/>
    <w:rsid w:val="28642123"/>
    <w:rsid w:val="28C00E11"/>
    <w:rsid w:val="29424212"/>
    <w:rsid w:val="2AA42CAA"/>
    <w:rsid w:val="2E497DF1"/>
    <w:rsid w:val="2FB4573E"/>
    <w:rsid w:val="32336FB3"/>
    <w:rsid w:val="32ED1692"/>
    <w:rsid w:val="33392E74"/>
    <w:rsid w:val="346E05B1"/>
    <w:rsid w:val="35E36D7D"/>
    <w:rsid w:val="361E6007"/>
    <w:rsid w:val="368A0DCE"/>
    <w:rsid w:val="37826121"/>
    <w:rsid w:val="39E135D3"/>
    <w:rsid w:val="3B9A1C8B"/>
    <w:rsid w:val="3C261771"/>
    <w:rsid w:val="3C577B7C"/>
    <w:rsid w:val="3C924ECA"/>
    <w:rsid w:val="3D4C3459"/>
    <w:rsid w:val="3E864749"/>
    <w:rsid w:val="41A2189A"/>
    <w:rsid w:val="463B22BD"/>
    <w:rsid w:val="49115557"/>
    <w:rsid w:val="4A196CF5"/>
    <w:rsid w:val="4AA303D3"/>
    <w:rsid w:val="4CC50B32"/>
    <w:rsid w:val="4D812CAB"/>
    <w:rsid w:val="4FCB46B2"/>
    <w:rsid w:val="50363833"/>
    <w:rsid w:val="52741030"/>
    <w:rsid w:val="55543946"/>
    <w:rsid w:val="5AC42429"/>
    <w:rsid w:val="5CE70651"/>
    <w:rsid w:val="5DD45079"/>
    <w:rsid w:val="5F441D8B"/>
    <w:rsid w:val="60003E70"/>
    <w:rsid w:val="61B03707"/>
    <w:rsid w:val="63BF5E84"/>
    <w:rsid w:val="641E5EF8"/>
    <w:rsid w:val="645667E8"/>
    <w:rsid w:val="69392234"/>
    <w:rsid w:val="6A567095"/>
    <w:rsid w:val="721B4BCD"/>
    <w:rsid w:val="72BD3ED6"/>
    <w:rsid w:val="77530776"/>
    <w:rsid w:val="7AD1051F"/>
    <w:rsid w:val="7EB51F05"/>
    <w:rsid w:val="7EED7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2"/>
    <w:basedOn w:val="1"/>
    <w:qFormat/>
    <w:uiPriority w:val="0"/>
    <w:pPr>
      <w:spacing w:after="120" w:line="480" w:lineRule="auto"/>
    </w:p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8">
    <w:name w:val="Body Text First Indent"/>
    <w:basedOn w:val="3"/>
    <w:qFormat/>
    <w:uiPriority w:val="0"/>
    <w:pPr>
      <w:ind w:firstLine="420" w:firstLineChars="100"/>
    </w:pPr>
  </w:style>
  <w:style w:type="character" w:styleId="11">
    <w:name w:val="Hyperlink"/>
    <w:basedOn w:val="10"/>
    <w:qFormat/>
    <w:uiPriority w:val="0"/>
    <w:rPr>
      <w:color w:val="0000FF"/>
      <w:u w:val="single"/>
    </w:rPr>
  </w:style>
  <w:style w:type="paragraph" w:customStyle="1" w:styleId="12">
    <w:name w:val="MessageHeader"/>
    <w:basedOn w:val="1"/>
    <w:next w:val="13"/>
    <w:qFormat/>
    <w:uiPriority w:val="99"/>
    <w:pPr>
      <w:pBdr>
        <w:top w:val="single" w:color="000000" w:sz="6" w:space="1"/>
        <w:left w:val="single" w:color="000000" w:sz="6" w:space="1"/>
        <w:bottom w:val="single" w:color="000000" w:sz="6" w:space="1"/>
        <w:right w:val="single" w:color="000000" w:sz="6" w:space="1"/>
      </w:pBdr>
      <w:ind w:left="1080" w:leftChars="500" w:hanging="1080" w:hangingChars="500"/>
    </w:pPr>
    <w:rPr>
      <w:rFonts w:ascii="Arial" w:hAnsi="Arial"/>
      <w:sz w:val="24"/>
    </w:rPr>
  </w:style>
  <w:style w:type="paragraph" w:customStyle="1" w:styleId="13">
    <w:name w:val="BodyText"/>
    <w:basedOn w:val="1"/>
    <w:qFormat/>
    <w:uiPriority w:val="99"/>
    <w:pPr>
      <w:spacing w:after="120"/>
    </w:pPr>
  </w:style>
  <w:style w:type="character" w:customStyle="1" w:styleId="14">
    <w:name w:val="font21"/>
    <w:basedOn w:val="10"/>
    <w:qFormat/>
    <w:uiPriority w:val="0"/>
    <w:rPr>
      <w:rFonts w:hint="eastAsia" w:ascii="宋体" w:hAnsi="宋体" w:eastAsia="宋体" w:cs="宋体"/>
      <w:color w:val="000000"/>
      <w:sz w:val="24"/>
      <w:szCs w:val="24"/>
      <w:u w:val="none"/>
    </w:rPr>
  </w:style>
  <w:style w:type="character" w:customStyle="1" w:styleId="15">
    <w:name w:val="font31"/>
    <w:basedOn w:val="10"/>
    <w:qFormat/>
    <w:uiPriority w:val="0"/>
    <w:rPr>
      <w:rFonts w:hint="eastAsia" w:ascii="宋体" w:hAnsi="宋体" w:eastAsia="宋体" w:cs="宋体"/>
      <w:color w:val="000000"/>
      <w:sz w:val="24"/>
      <w:szCs w:val="24"/>
      <w:u w:val="none"/>
    </w:rPr>
  </w:style>
  <w:style w:type="paragraph" w:customStyle="1" w:styleId="16">
    <w:name w:val="昭元绩效正文"/>
    <w:qFormat/>
    <w:uiPriority w:val="0"/>
    <w:pPr>
      <w:widowControl w:val="0"/>
      <w:adjustRightInd w:val="0"/>
      <w:snapToGrid w:val="0"/>
      <w:spacing w:line="560" w:lineRule="exact"/>
      <w:ind w:firstLine="961" w:firstLineChars="200"/>
      <w:jc w:val="left"/>
    </w:pPr>
    <w:rPr>
      <w:rFonts w:ascii="仿宋" w:hAnsi="仿宋" w:eastAsia="仿宋" w:cs="仿宋"/>
      <w:snapToGrid w:val="0"/>
      <w:kern w:val="0"/>
      <w:sz w:val="32"/>
      <w:szCs w:val="3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11040</Words>
  <Characters>14531</Characters>
  <Lines>0</Lines>
  <Paragraphs>0</Paragraphs>
  <TotalTime>0</TotalTime>
  <ScaleCrop>false</ScaleCrop>
  <LinksUpToDate>false</LinksUpToDate>
  <CharactersWithSpaces>14927</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梁祖瑄</cp:lastModifiedBy>
  <dcterms:modified xsi:type="dcterms:W3CDTF">2024-09-30T10:58:17Z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2DD6A73F25954CB6A86A9215E56ED8CF_13</vt:lpwstr>
  </property>
</Properties>
</file>