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A1AD0E">
      <w:pPr>
        <w:widowControl/>
        <w:jc w:val="left"/>
        <w:rPr>
          <w:rFonts w:hint="eastAsia" w:ascii="黑体" w:hAnsi="宋体" w:eastAsia="黑体" w:cs="宋体"/>
          <w:color w:val="auto"/>
          <w:kern w:val="0"/>
          <w:sz w:val="28"/>
          <w:szCs w:val="28"/>
          <w:highlight w:val="none"/>
          <w:lang w:val="en-US" w:eastAsia="zh-CN"/>
        </w:rPr>
      </w:pPr>
    </w:p>
    <w:p w14:paraId="2B7DE75F">
      <w:pPr>
        <w:widowControl/>
        <w:jc w:val="left"/>
        <w:rPr>
          <w:rFonts w:hint="eastAsia" w:ascii="黑体" w:hAnsi="宋体" w:eastAsia="黑体" w:cs="宋体"/>
          <w:color w:val="auto"/>
          <w:kern w:val="0"/>
          <w:sz w:val="28"/>
          <w:szCs w:val="28"/>
          <w:highlight w:val="none"/>
          <w:lang w:val="en-US" w:eastAsia="zh-CN"/>
        </w:rPr>
      </w:pPr>
    </w:p>
    <w:p w14:paraId="74D8FFA9">
      <w:pPr>
        <w:pStyle w:val="6"/>
        <w:rPr>
          <w:rFonts w:hint="eastAsia" w:ascii="黑体" w:hAnsi="宋体" w:eastAsia="黑体" w:cs="宋体"/>
          <w:color w:val="auto"/>
          <w:kern w:val="0"/>
          <w:sz w:val="28"/>
          <w:szCs w:val="28"/>
          <w:highlight w:val="none"/>
          <w:lang w:val="en-US" w:eastAsia="zh-CN"/>
        </w:rPr>
      </w:pPr>
    </w:p>
    <w:p w14:paraId="02055EF6">
      <w:pPr>
        <w:pStyle w:val="6"/>
        <w:rPr>
          <w:rFonts w:hint="eastAsia" w:ascii="黑体" w:hAnsi="宋体" w:eastAsia="黑体" w:cs="宋体"/>
          <w:color w:val="auto"/>
          <w:kern w:val="0"/>
          <w:sz w:val="28"/>
          <w:szCs w:val="28"/>
          <w:highlight w:val="none"/>
          <w:lang w:val="en-US" w:eastAsia="zh-CN"/>
        </w:rPr>
      </w:pPr>
    </w:p>
    <w:p w14:paraId="61A7D455">
      <w:pPr>
        <w:pStyle w:val="6"/>
        <w:rPr>
          <w:rFonts w:hint="eastAsia" w:ascii="黑体" w:hAnsi="宋体" w:eastAsia="黑体" w:cs="宋体"/>
          <w:color w:val="auto"/>
          <w:kern w:val="0"/>
          <w:sz w:val="28"/>
          <w:szCs w:val="28"/>
          <w:highlight w:val="none"/>
          <w:lang w:val="en-US" w:eastAsia="zh-CN"/>
        </w:rPr>
      </w:pPr>
    </w:p>
    <w:p w14:paraId="306800D3">
      <w:pPr>
        <w:widowControl/>
        <w:jc w:val="left"/>
        <w:rPr>
          <w:rFonts w:hint="eastAsia" w:ascii="黑体" w:hAnsi="宋体" w:eastAsia="黑体" w:cs="宋体"/>
          <w:color w:val="auto"/>
          <w:kern w:val="0"/>
          <w:sz w:val="28"/>
          <w:szCs w:val="28"/>
          <w:highlight w:val="none"/>
          <w:lang w:val="en-US" w:eastAsia="zh-CN"/>
        </w:rPr>
      </w:pPr>
    </w:p>
    <w:p w14:paraId="285E6281">
      <w:pPr>
        <w:jc w:val="center"/>
        <w:rPr>
          <w:rFonts w:hint="eastAsia" w:ascii="黑体" w:hAnsi="黑体" w:eastAsia="黑体" w:cs="黑体"/>
          <w:color w:val="auto"/>
          <w:sz w:val="52"/>
          <w:szCs w:val="52"/>
          <w:highlight w:val="none"/>
        </w:rPr>
      </w:pPr>
      <w:r>
        <w:rPr>
          <w:rFonts w:hint="eastAsia" w:ascii="黑体" w:hAnsi="黑体" w:eastAsia="黑体" w:cs="黑体"/>
          <w:color w:val="auto"/>
          <w:sz w:val="52"/>
          <w:szCs w:val="52"/>
          <w:highlight w:val="none"/>
          <w:lang w:eastAsia="zh-CN"/>
        </w:rPr>
        <w:t>20</w:t>
      </w:r>
      <w:r>
        <w:rPr>
          <w:rFonts w:hint="eastAsia" w:ascii="黑体" w:hAnsi="黑体" w:eastAsia="黑体" w:cs="黑体"/>
          <w:color w:val="auto"/>
          <w:sz w:val="52"/>
          <w:szCs w:val="52"/>
          <w:highlight w:val="none"/>
          <w:lang w:val="en-US" w:eastAsia="zh-CN"/>
        </w:rPr>
        <w:t>23</w:t>
      </w:r>
      <w:r>
        <w:rPr>
          <w:rFonts w:hint="eastAsia" w:ascii="黑体" w:hAnsi="黑体" w:eastAsia="黑体" w:cs="黑体"/>
          <w:color w:val="auto"/>
          <w:sz w:val="52"/>
          <w:szCs w:val="52"/>
          <w:highlight w:val="none"/>
          <w:lang w:eastAsia="zh-CN"/>
        </w:rPr>
        <w:t>年度</w:t>
      </w:r>
    </w:p>
    <w:p w14:paraId="46524B3C">
      <w:pPr>
        <w:jc w:val="center"/>
        <w:rPr>
          <w:rFonts w:hint="eastAsia" w:ascii="黑体" w:hAnsi="黑体" w:eastAsia="黑体" w:cs="黑体"/>
          <w:color w:val="auto"/>
          <w:sz w:val="52"/>
          <w:szCs w:val="52"/>
          <w:highlight w:val="none"/>
        </w:rPr>
      </w:pPr>
      <w:r>
        <w:rPr>
          <w:rFonts w:hint="eastAsia" w:ascii="黑体" w:hAnsi="黑体" w:eastAsia="黑体" w:cs="黑体"/>
          <w:color w:val="auto"/>
          <w:sz w:val="52"/>
          <w:szCs w:val="52"/>
          <w:highlight w:val="none"/>
          <w:lang w:eastAsia="zh-CN"/>
        </w:rPr>
        <w:t>漯河市监察局驻漯河市西城区监察室部门</w:t>
      </w:r>
      <w:r>
        <w:rPr>
          <w:rFonts w:hint="eastAsia" w:ascii="黑体" w:hAnsi="黑体" w:eastAsia="黑体" w:cs="黑体"/>
          <w:color w:val="auto"/>
          <w:sz w:val="52"/>
          <w:szCs w:val="52"/>
          <w:highlight w:val="none"/>
        </w:rPr>
        <w:t>决算</w:t>
      </w:r>
    </w:p>
    <w:p w14:paraId="5E427AF1">
      <w:pPr>
        <w:jc w:val="center"/>
        <w:rPr>
          <w:rFonts w:hint="eastAsia" w:ascii="黑体" w:hAnsi="黑体" w:eastAsia="黑体" w:cs="黑体"/>
          <w:color w:val="auto"/>
          <w:sz w:val="52"/>
          <w:szCs w:val="52"/>
          <w:highlight w:val="none"/>
        </w:rPr>
      </w:pPr>
    </w:p>
    <w:p w14:paraId="6856D090">
      <w:pPr>
        <w:jc w:val="center"/>
        <w:rPr>
          <w:rFonts w:hint="eastAsia" w:ascii="黑体" w:hAnsi="黑体" w:eastAsia="黑体" w:cs="黑体"/>
          <w:color w:val="auto"/>
          <w:sz w:val="52"/>
          <w:szCs w:val="52"/>
          <w:highlight w:val="none"/>
        </w:rPr>
      </w:pPr>
    </w:p>
    <w:p w14:paraId="7F1E5966">
      <w:pPr>
        <w:jc w:val="center"/>
        <w:rPr>
          <w:rFonts w:hint="eastAsia" w:ascii="黑体" w:hAnsi="黑体" w:eastAsia="黑体" w:cs="黑体"/>
          <w:color w:val="auto"/>
          <w:sz w:val="52"/>
          <w:szCs w:val="52"/>
          <w:highlight w:val="none"/>
        </w:rPr>
      </w:pPr>
    </w:p>
    <w:p w14:paraId="5381DD0C">
      <w:pPr>
        <w:jc w:val="center"/>
        <w:rPr>
          <w:rFonts w:hint="eastAsia" w:ascii="黑体" w:hAnsi="黑体" w:eastAsia="黑体" w:cs="黑体"/>
          <w:color w:val="auto"/>
          <w:sz w:val="52"/>
          <w:szCs w:val="52"/>
          <w:highlight w:val="none"/>
        </w:rPr>
      </w:pPr>
    </w:p>
    <w:p w14:paraId="3F53C387">
      <w:pPr>
        <w:jc w:val="center"/>
        <w:rPr>
          <w:rFonts w:hint="eastAsia" w:ascii="黑体" w:hAnsi="黑体" w:eastAsia="黑体" w:cs="黑体"/>
          <w:color w:val="auto"/>
          <w:sz w:val="52"/>
          <w:szCs w:val="52"/>
          <w:highlight w:val="none"/>
        </w:rPr>
      </w:pPr>
    </w:p>
    <w:p w14:paraId="14B8F4EF">
      <w:pPr>
        <w:jc w:val="center"/>
        <w:rPr>
          <w:rFonts w:hint="eastAsia" w:ascii="黑体" w:hAnsi="黑体" w:eastAsia="黑体" w:cs="黑体"/>
          <w:color w:val="auto"/>
          <w:sz w:val="52"/>
          <w:szCs w:val="52"/>
          <w:highlight w:val="none"/>
        </w:rPr>
      </w:pPr>
    </w:p>
    <w:p w14:paraId="437424E4">
      <w:pPr>
        <w:jc w:val="center"/>
        <w:rPr>
          <w:rFonts w:hint="eastAsia" w:ascii="黑体" w:hAnsi="黑体" w:eastAsia="黑体" w:cs="黑体"/>
          <w:color w:val="auto"/>
          <w:sz w:val="32"/>
          <w:szCs w:val="32"/>
          <w:highlight w:val="none"/>
          <w:lang w:eastAsia="zh-CN"/>
        </w:rPr>
        <w:sectPr>
          <w:pgSz w:w="11906" w:h="16838"/>
          <w:pgMar w:top="1440" w:right="1531" w:bottom="1440" w:left="1587" w:header="850" w:footer="992" w:gutter="0"/>
          <w:pgNumType w:fmt="numberInDash"/>
          <w:cols w:space="720" w:num="1"/>
          <w:rtlGutter w:val="0"/>
          <w:docGrid w:type="lines" w:linePitch="317" w:charSpace="0"/>
        </w:sectPr>
      </w:pPr>
      <w:r>
        <w:rPr>
          <w:rFonts w:hint="eastAsia" w:ascii="黑体" w:hAnsi="黑体" w:eastAsia="黑体" w:cs="黑体"/>
          <w:color w:val="auto"/>
          <w:sz w:val="32"/>
          <w:szCs w:val="32"/>
          <w:highlight w:val="none"/>
          <w:lang w:eastAsia="zh-CN"/>
        </w:rPr>
        <w:t>二〇二</w:t>
      </w: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lang w:eastAsia="zh-CN"/>
        </w:rPr>
        <w:t>年</w:t>
      </w:r>
      <w:r>
        <w:rPr>
          <w:rFonts w:hint="eastAsia" w:ascii="黑体" w:hAnsi="黑体" w:eastAsia="黑体" w:cs="黑体"/>
          <w:color w:val="auto"/>
          <w:sz w:val="32"/>
          <w:szCs w:val="32"/>
          <w:highlight w:val="none"/>
          <w:lang w:val="en-US" w:eastAsia="zh-CN"/>
        </w:rPr>
        <w:t>九</w:t>
      </w:r>
      <w:r>
        <w:rPr>
          <w:rFonts w:hint="eastAsia" w:ascii="黑体" w:hAnsi="黑体" w:eastAsia="黑体" w:cs="黑体"/>
          <w:color w:val="auto"/>
          <w:sz w:val="32"/>
          <w:szCs w:val="32"/>
          <w:highlight w:val="none"/>
          <w:lang w:eastAsia="zh-CN"/>
        </w:rPr>
        <w:t>月</w:t>
      </w:r>
    </w:p>
    <w:p w14:paraId="73CB2774">
      <w:pPr>
        <w:jc w:val="center"/>
        <w:rPr>
          <w:rFonts w:ascii="黑体" w:hAnsi="黑体" w:eastAsia="黑体" w:cs="黑体"/>
          <w:color w:val="auto"/>
          <w:sz w:val="36"/>
          <w:szCs w:val="36"/>
          <w:highlight w:val="none"/>
        </w:rPr>
      </w:pPr>
      <w:r>
        <w:rPr>
          <w:rFonts w:hint="eastAsia" w:ascii="黑体" w:hAnsi="黑体" w:eastAsia="黑体" w:cs="黑体"/>
          <w:color w:val="auto"/>
          <w:sz w:val="36"/>
          <w:szCs w:val="36"/>
          <w:highlight w:val="none"/>
        </w:rPr>
        <w:t>目　　录</w:t>
      </w:r>
    </w:p>
    <w:p w14:paraId="247CC825">
      <w:pPr>
        <w:jc w:val="both"/>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第一部分　</w:t>
      </w:r>
      <w:r>
        <w:rPr>
          <w:rFonts w:hint="eastAsia" w:ascii="黑体" w:hAnsi="黑体" w:eastAsia="黑体" w:cs="黑体"/>
          <w:color w:val="auto"/>
          <w:sz w:val="32"/>
          <w:szCs w:val="32"/>
          <w:highlight w:val="none"/>
          <w:lang w:eastAsia="zh-CN"/>
        </w:rPr>
        <w:t>漯河市监察局驻漯河市西城区监察室</w:t>
      </w:r>
      <w:r>
        <w:rPr>
          <w:rFonts w:hint="eastAsia" w:ascii="黑体" w:hAnsi="黑体" w:eastAsia="黑体" w:cs="黑体"/>
          <w:color w:val="auto"/>
          <w:sz w:val="32"/>
          <w:szCs w:val="32"/>
          <w:highlight w:val="none"/>
        </w:rPr>
        <w:t>概况</w:t>
      </w:r>
    </w:p>
    <w:p w14:paraId="1E827C93">
      <w:pPr>
        <w:numPr>
          <w:ilvl w:val="0"/>
          <w:numId w:val="0"/>
        </w:numPr>
        <w:spacing w:line="240" w:lineRule="auto"/>
        <w:ind w:firstLine="640" w:firstLineChars="200"/>
        <w:jc w:val="both"/>
        <w:rPr>
          <w:rFonts w:ascii="宋体" w:hAnsi="宋体" w:eastAsia="宋体" w:cs="宋体"/>
          <w:color w:val="auto"/>
          <w:sz w:val="32"/>
          <w:szCs w:val="32"/>
          <w:highlight w:val="none"/>
        </w:rPr>
      </w:pPr>
      <w:r>
        <w:rPr>
          <w:rFonts w:ascii="宋体" w:hAnsi="宋体" w:eastAsia="宋体" w:cs="宋体"/>
          <w:color w:val="auto"/>
          <w:kern w:val="2"/>
          <w:sz w:val="32"/>
          <w:szCs w:val="32"/>
          <w:highlight w:val="none"/>
          <w:lang w:val="en-US" w:eastAsia="zh-CN" w:bidi="ar-SA"/>
        </w:rPr>
        <w:t>一、</w:t>
      </w:r>
      <w:r>
        <w:rPr>
          <w:rFonts w:hint="eastAsia" w:ascii="宋体" w:hAnsi="宋体" w:cs="宋体"/>
          <w:color w:val="auto"/>
          <w:sz w:val="32"/>
          <w:szCs w:val="32"/>
          <w:highlight w:val="none"/>
          <w:lang w:val="en-US" w:eastAsia="zh-CN"/>
        </w:rPr>
        <w:t>部门</w:t>
      </w:r>
      <w:r>
        <w:rPr>
          <w:rFonts w:hint="eastAsia" w:ascii="宋体" w:hAnsi="宋体" w:eastAsia="宋体" w:cs="宋体"/>
          <w:color w:val="auto"/>
          <w:sz w:val="32"/>
          <w:szCs w:val="32"/>
          <w:highlight w:val="none"/>
          <w:lang w:eastAsia="zh-CN"/>
        </w:rPr>
        <w:t>职责</w:t>
      </w:r>
    </w:p>
    <w:p w14:paraId="59A1B4D1">
      <w:pPr>
        <w:numPr>
          <w:ilvl w:val="0"/>
          <w:numId w:val="0"/>
        </w:numPr>
        <w:spacing w:line="240" w:lineRule="auto"/>
        <w:ind w:firstLine="640" w:firstLineChars="200"/>
        <w:jc w:val="both"/>
        <w:rPr>
          <w:rFonts w:ascii="宋体" w:hAnsi="宋体" w:eastAsia="宋体" w:cs="宋体"/>
          <w:color w:val="auto"/>
          <w:sz w:val="32"/>
          <w:szCs w:val="32"/>
          <w:highlight w:val="none"/>
        </w:rPr>
      </w:pPr>
      <w:r>
        <w:rPr>
          <w:rFonts w:ascii="宋体" w:hAnsi="宋体" w:eastAsia="宋体" w:cs="宋体"/>
          <w:color w:val="auto"/>
          <w:kern w:val="2"/>
          <w:sz w:val="32"/>
          <w:szCs w:val="32"/>
          <w:highlight w:val="none"/>
          <w:lang w:val="en-US" w:eastAsia="zh-CN" w:bidi="ar-SA"/>
        </w:rPr>
        <w:t>二、</w:t>
      </w:r>
      <w:r>
        <w:rPr>
          <w:rFonts w:hint="eastAsia" w:ascii="宋体" w:hAnsi="宋体" w:eastAsia="宋体" w:cs="宋体"/>
          <w:color w:val="auto"/>
          <w:sz w:val="32"/>
          <w:szCs w:val="32"/>
          <w:highlight w:val="none"/>
          <w:lang w:eastAsia="zh-CN"/>
        </w:rPr>
        <w:t>机构设置</w:t>
      </w:r>
    </w:p>
    <w:p w14:paraId="7CDC748F">
      <w:pPr>
        <w:jc w:val="both"/>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第</w:t>
      </w:r>
      <w:r>
        <w:rPr>
          <w:rFonts w:hint="eastAsia" w:ascii="黑体" w:hAnsi="黑体" w:eastAsia="黑体" w:cs="黑体"/>
          <w:color w:val="auto"/>
          <w:sz w:val="32"/>
          <w:szCs w:val="32"/>
          <w:highlight w:val="none"/>
          <w:lang w:eastAsia="zh-CN"/>
        </w:rPr>
        <w:t>二</w:t>
      </w:r>
      <w:r>
        <w:rPr>
          <w:rFonts w:hint="eastAsia" w:ascii="黑体" w:hAnsi="黑体" w:eastAsia="黑体" w:cs="黑体"/>
          <w:color w:val="auto"/>
          <w:sz w:val="32"/>
          <w:szCs w:val="32"/>
          <w:highlight w:val="none"/>
        </w:rPr>
        <w:t>部分　</w:t>
      </w:r>
      <w:r>
        <w:rPr>
          <w:rFonts w:hint="eastAsia" w:ascii="黑体" w:hAnsi="黑体" w:eastAsia="黑体" w:cs="黑体"/>
          <w:color w:val="auto"/>
          <w:sz w:val="32"/>
          <w:szCs w:val="32"/>
          <w:highlight w:val="none"/>
          <w:lang w:eastAsia="zh-CN"/>
        </w:rPr>
        <w:t>2023年度漯河市监察局驻漯河市西城区监察室</w:t>
      </w:r>
      <w:r>
        <w:rPr>
          <w:rFonts w:hint="eastAsia" w:ascii="黑体" w:hAnsi="黑体" w:eastAsia="黑体" w:cs="黑体"/>
          <w:color w:val="auto"/>
          <w:sz w:val="32"/>
          <w:szCs w:val="32"/>
          <w:highlight w:val="none"/>
        </w:rPr>
        <w:t>决算表</w:t>
      </w:r>
    </w:p>
    <w:p w14:paraId="7948938D">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一、收入支出决算总表</w:t>
      </w:r>
    </w:p>
    <w:p w14:paraId="648D089A">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二、收入决算表</w:t>
      </w:r>
    </w:p>
    <w:p w14:paraId="689E8B13">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三、支出决算表</w:t>
      </w:r>
    </w:p>
    <w:p w14:paraId="49E20F25">
      <w:pPr>
        <w:ind w:firstLine="640" w:firstLineChars="200"/>
        <w:jc w:val="both"/>
        <w:rPr>
          <w:rFonts w:ascii="宋体" w:hAnsi="宋体" w:cs="黑体"/>
          <w:sz w:val="32"/>
          <w:szCs w:val="32"/>
          <w:highlight w:val="none"/>
        </w:rPr>
      </w:pPr>
      <w:r>
        <w:rPr>
          <w:rFonts w:hint="eastAsia" w:ascii="宋体" w:hAnsi="宋体" w:cs="黑体"/>
          <w:sz w:val="32"/>
          <w:szCs w:val="32"/>
          <w:highlight w:val="none"/>
        </w:rPr>
        <w:t>四、财政拨款收入支出决算总表</w:t>
      </w:r>
    </w:p>
    <w:p w14:paraId="774B4C5A">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五、一般公共预算财政拨款支出决算表</w:t>
      </w:r>
    </w:p>
    <w:p w14:paraId="331F7513">
      <w:pPr>
        <w:ind w:firstLine="640" w:firstLineChars="200"/>
        <w:jc w:val="both"/>
        <w:rPr>
          <w:rFonts w:ascii="宋体" w:hAnsi="宋体" w:cs="黑体"/>
          <w:sz w:val="32"/>
          <w:szCs w:val="32"/>
          <w:highlight w:val="none"/>
        </w:rPr>
      </w:pPr>
      <w:r>
        <w:rPr>
          <w:rFonts w:hint="eastAsia" w:ascii="宋体" w:hAnsi="宋体" w:cs="黑体"/>
          <w:sz w:val="32"/>
          <w:szCs w:val="32"/>
          <w:highlight w:val="none"/>
        </w:rPr>
        <w:t>六、一般公共预算财政拨款基本支出决算明细表</w:t>
      </w:r>
    </w:p>
    <w:p w14:paraId="2A9CBA27">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七、政府性基金预算财政拨款收入支出决算表</w:t>
      </w:r>
    </w:p>
    <w:p w14:paraId="34635F55">
      <w:pPr>
        <w:ind w:firstLine="640" w:firstLineChars="200"/>
        <w:jc w:val="both"/>
        <w:rPr>
          <w:rFonts w:ascii="宋体" w:hAnsi="宋体" w:cs="黑体"/>
          <w:sz w:val="32"/>
          <w:szCs w:val="32"/>
          <w:highlight w:val="none"/>
        </w:rPr>
      </w:pPr>
      <w:r>
        <w:rPr>
          <w:rFonts w:hint="eastAsia" w:ascii="宋体" w:hAnsi="宋体" w:cs="黑体"/>
          <w:sz w:val="32"/>
          <w:szCs w:val="32"/>
          <w:highlight w:val="none"/>
        </w:rPr>
        <w:t>八、国有</w:t>
      </w:r>
      <w:r>
        <w:rPr>
          <w:rFonts w:ascii="宋体" w:hAnsi="宋体" w:cs="黑体"/>
          <w:sz w:val="32"/>
          <w:szCs w:val="32"/>
          <w:highlight w:val="none"/>
        </w:rPr>
        <w:t>资本经营预算财政拨款</w:t>
      </w:r>
      <w:r>
        <w:rPr>
          <w:rFonts w:hint="eastAsia" w:ascii="宋体" w:hAnsi="宋体" w:cs="黑体"/>
          <w:sz w:val="32"/>
          <w:szCs w:val="32"/>
          <w:highlight w:val="none"/>
        </w:rPr>
        <w:t>支出决算表</w:t>
      </w:r>
    </w:p>
    <w:p w14:paraId="1AD8BAE9">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九、财政拨款“三公”经费支出决算表</w:t>
      </w:r>
    </w:p>
    <w:p w14:paraId="069BD27D">
      <w:pPr>
        <w:jc w:val="both"/>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w:t>
      </w:r>
      <w:r>
        <w:rPr>
          <w:rFonts w:hint="eastAsia" w:ascii="黑体" w:hAnsi="黑体" w:eastAsia="黑体" w:cs="黑体"/>
          <w:color w:val="auto"/>
          <w:sz w:val="32"/>
          <w:szCs w:val="32"/>
          <w:highlight w:val="none"/>
          <w:lang w:eastAsia="zh-CN"/>
        </w:rPr>
        <w:t>三</w:t>
      </w:r>
      <w:r>
        <w:rPr>
          <w:rFonts w:hint="eastAsia" w:ascii="黑体" w:hAnsi="黑体" w:eastAsia="黑体" w:cs="黑体"/>
          <w:color w:val="auto"/>
          <w:sz w:val="32"/>
          <w:szCs w:val="32"/>
          <w:highlight w:val="none"/>
        </w:rPr>
        <w:t>部分　</w:t>
      </w:r>
      <w:r>
        <w:rPr>
          <w:rFonts w:hint="eastAsia" w:ascii="黑体" w:hAnsi="黑体" w:eastAsia="黑体" w:cs="黑体"/>
          <w:color w:val="auto"/>
          <w:sz w:val="32"/>
          <w:szCs w:val="32"/>
          <w:highlight w:val="none"/>
          <w:lang w:eastAsia="zh-CN"/>
        </w:rPr>
        <w:t>2023年度漯河市监察局驻漯河市西城区监察室</w:t>
      </w:r>
      <w:r>
        <w:rPr>
          <w:rFonts w:hint="eastAsia" w:ascii="黑体" w:hAnsi="黑体" w:eastAsia="黑体" w:cs="黑体"/>
          <w:color w:val="auto"/>
          <w:sz w:val="32"/>
          <w:szCs w:val="32"/>
          <w:highlight w:val="none"/>
        </w:rPr>
        <w:t>决算情况说明</w:t>
      </w:r>
    </w:p>
    <w:p w14:paraId="4BD0DB92">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一、收入支出决算总体情况说明</w:t>
      </w:r>
    </w:p>
    <w:p w14:paraId="53F047BB">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二、收入决算情况说明</w:t>
      </w:r>
    </w:p>
    <w:p w14:paraId="255E6DAF">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三、支出决算情况说明</w:t>
      </w:r>
    </w:p>
    <w:p w14:paraId="42F7B1D1">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四、财政拨款收入支出决算总体情况说明</w:t>
      </w:r>
    </w:p>
    <w:p w14:paraId="0E72FBC9">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五、一般公共预算财政拨款支出决算情况说明</w:t>
      </w:r>
    </w:p>
    <w:p w14:paraId="525257BA">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六、一般公共预算财政拨款基本支出决算情况说明</w:t>
      </w:r>
    </w:p>
    <w:p w14:paraId="70CC69BD">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七、政府性基金预算财政拨款支出决算情况说明</w:t>
      </w:r>
    </w:p>
    <w:p w14:paraId="19064BDD">
      <w:pPr>
        <w:ind w:firstLine="640" w:firstLineChars="200"/>
        <w:jc w:val="both"/>
        <w:rPr>
          <w:rFonts w:ascii="宋体" w:hAnsi="宋体" w:cs="宋体"/>
          <w:sz w:val="32"/>
          <w:szCs w:val="32"/>
          <w:highlight w:val="none"/>
        </w:rPr>
      </w:pPr>
      <w:r>
        <w:rPr>
          <w:rFonts w:hint="eastAsia" w:ascii="宋体" w:hAnsi="宋体" w:cs="宋体"/>
          <w:sz w:val="32"/>
          <w:szCs w:val="32"/>
          <w:highlight w:val="none"/>
        </w:rPr>
        <w:t>八、国有资本</w:t>
      </w:r>
      <w:r>
        <w:rPr>
          <w:rFonts w:ascii="宋体" w:hAnsi="宋体" w:cs="宋体"/>
          <w:sz w:val="32"/>
          <w:szCs w:val="32"/>
          <w:highlight w:val="none"/>
        </w:rPr>
        <w:t>经营</w:t>
      </w:r>
      <w:r>
        <w:rPr>
          <w:rFonts w:hint="eastAsia" w:ascii="宋体" w:hAnsi="宋体" w:cs="宋体"/>
          <w:sz w:val="32"/>
          <w:szCs w:val="32"/>
          <w:highlight w:val="none"/>
        </w:rPr>
        <w:t>预算财政拨款支出决算情况说明</w:t>
      </w:r>
    </w:p>
    <w:p w14:paraId="066061F6">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九、财政拨款“三公”经费支出决算情况说明</w:t>
      </w:r>
    </w:p>
    <w:p w14:paraId="569A8FC0">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十、机关运行经费支出情况说明</w:t>
      </w:r>
    </w:p>
    <w:p w14:paraId="0D6E4693">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十一、政府采购支出情况说明</w:t>
      </w:r>
    </w:p>
    <w:p w14:paraId="12B681F1">
      <w:pPr>
        <w:ind w:firstLine="640" w:firstLineChars="200"/>
        <w:jc w:val="both"/>
        <w:rPr>
          <w:rFonts w:ascii="宋体" w:hAnsi="宋体" w:cs="宋体"/>
          <w:sz w:val="32"/>
          <w:szCs w:val="32"/>
          <w:highlight w:val="none"/>
        </w:rPr>
      </w:pPr>
      <w:r>
        <w:rPr>
          <w:rFonts w:hint="eastAsia" w:ascii="宋体" w:hAnsi="宋体" w:cs="宋体"/>
          <w:sz w:val="32"/>
          <w:szCs w:val="32"/>
          <w:highlight w:val="none"/>
        </w:rPr>
        <w:t>十二、国有资产占用情况说明</w:t>
      </w:r>
    </w:p>
    <w:p w14:paraId="740669A5">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十三、预算绩效情况说明</w:t>
      </w:r>
    </w:p>
    <w:p w14:paraId="6D3176A7">
      <w:pPr>
        <w:jc w:val="both"/>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w:t>
      </w:r>
      <w:r>
        <w:rPr>
          <w:rFonts w:hint="eastAsia" w:ascii="黑体" w:hAnsi="黑体" w:eastAsia="黑体" w:cs="黑体"/>
          <w:color w:val="auto"/>
          <w:sz w:val="32"/>
          <w:szCs w:val="32"/>
          <w:highlight w:val="none"/>
          <w:lang w:eastAsia="zh-CN"/>
        </w:rPr>
        <w:t>四</w:t>
      </w:r>
      <w:r>
        <w:rPr>
          <w:rFonts w:hint="eastAsia" w:ascii="黑体" w:hAnsi="黑体" w:eastAsia="黑体" w:cs="黑体"/>
          <w:color w:val="auto"/>
          <w:sz w:val="32"/>
          <w:szCs w:val="32"/>
          <w:highlight w:val="none"/>
        </w:rPr>
        <w:t>部分　　名词解释</w:t>
      </w:r>
    </w:p>
    <w:p w14:paraId="06BE3CAD">
      <w:pPr>
        <w:ind w:firstLine="640" w:firstLineChars="200"/>
        <w:jc w:val="left"/>
        <w:rPr>
          <w:rFonts w:ascii="宋体" w:hAnsi="宋体" w:eastAsia="宋体" w:cs="宋体"/>
          <w:color w:val="auto"/>
          <w:sz w:val="32"/>
          <w:szCs w:val="32"/>
          <w:highlight w:val="none"/>
        </w:rPr>
      </w:pPr>
    </w:p>
    <w:p w14:paraId="5D69D2A4">
      <w:pPr>
        <w:jc w:val="left"/>
        <w:rPr>
          <w:rFonts w:hint="eastAsia" w:ascii="黑体" w:hAnsi="黑体" w:eastAsia="黑体" w:cs="黑体"/>
          <w:color w:val="auto"/>
          <w:sz w:val="32"/>
          <w:szCs w:val="32"/>
          <w:highlight w:val="none"/>
        </w:rPr>
        <w:sectPr>
          <w:footerReference r:id="rId3" w:type="default"/>
          <w:footerReference r:id="rId4" w:type="even"/>
          <w:pgSz w:w="11906" w:h="16838"/>
          <w:pgMar w:top="1440" w:right="1803" w:bottom="1440" w:left="1803" w:header="850" w:footer="992" w:gutter="0"/>
          <w:pgNumType w:fmt="numberInDash" w:start="1"/>
          <w:cols w:space="720" w:num="1"/>
          <w:rtlGutter w:val="0"/>
          <w:docGrid w:type="lines" w:linePitch="317" w:charSpace="0"/>
        </w:sectPr>
      </w:pPr>
    </w:p>
    <w:p w14:paraId="4A74CE0A">
      <w:pPr>
        <w:widowControl/>
        <w:jc w:val="center"/>
        <w:outlineLvl w:val="0"/>
        <w:rPr>
          <w:rFonts w:hint="eastAsia" w:ascii="黑体" w:hAnsi="宋体" w:eastAsia="黑体" w:cs="宋体"/>
          <w:kern w:val="0"/>
          <w:sz w:val="28"/>
          <w:szCs w:val="28"/>
          <w:highlight w:val="none"/>
        </w:rPr>
      </w:pPr>
      <w:r>
        <w:rPr>
          <w:rFonts w:hint="eastAsia" w:ascii="黑体" w:hAnsi="黑体" w:eastAsia="黑体" w:cs="黑体"/>
          <w:sz w:val="48"/>
          <w:szCs w:val="48"/>
          <w:highlight w:val="none"/>
        </w:rPr>
        <w:t>第一部分  漯河市监察局驻漯河市西城区监察室概况</w:t>
      </w:r>
    </w:p>
    <w:p w14:paraId="540F7891">
      <w:pPr>
        <w:widowControl/>
        <w:ind w:firstLine="640" w:firstLineChars="200"/>
        <w:jc w:val="left"/>
        <w:outlineLvl w:val="1"/>
        <w:rPr>
          <w:rFonts w:ascii="黑体" w:hAnsi="黑体" w:eastAsia="黑体" w:cs="黑体"/>
          <w:kern w:val="0"/>
          <w:sz w:val="32"/>
          <w:szCs w:val="32"/>
          <w:highlight w:val="none"/>
        </w:rPr>
      </w:pPr>
    </w:p>
    <w:p w14:paraId="265D2497">
      <w:pPr>
        <w:widowControl/>
        <w:numPr>
          <w:ilvl w:val="0"/>
          <w:numId w:val="0"/>
        </w:numPr>
        <w:ind w:firstLine="640" w:firstLineChars="200"/>
        <w:jc w:val="left"/>
        <w:outlineLvl w:val="1"/>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一、部门</w:t>
      </w:r>
      <w:r>
        <w:rPr>
          <w:rFonts w:hint="eastAsia" w:ascii="黑体" w:hAnsi="黑体" w:eastAsia="黑体" w:cs="黑体"/>
          <w:bCs/>
          <w:sz w:val="32"/>
          <w:szCs w:val="32"/>
          <w:highlight w:val="none"/>
        </w:rPr>
        <w:t>职责</w:t>
      </w:r>
    </w:p>
    <w:p w14:paraId="44FC281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宋体" w:cs="宋体"/>
          <w:kern w:val="0"/>
          <w:sz w:val="32"/>
          <w:szCs w:val="32"/>
          <w:highlight w:val="none"/>
          <w:lang w:eastAsia="zh-CN"/>
        </w:rPr>
      </w:pPr>
      <w:r>
        <w:rPr>
          <w:rFonts w:hint="eastAsia" w:ascii="仿宋_GB2312" w:hAnsi="仿宋_GB2312" w:eastAsia="仿宋_GB2312" w:cs="仿宋_GB2312"/>
          <w:sz w:val="32"/>
          <w:szCs w:val="32"/>
          <w:lang w:eastAsia="zh-CN"/>
        </w:rPr>
        <w:t>负责辖区纪检监察和党风廉政建设工作；负责对辖区开发建设环境进行综合治理，优化经济发展和建设环境。</w:t>
      </w:r>
    </w:p>
    <w:p w14:paraId="1964B5CA">
      <w:pPr>
        <w:widowControl/>
        <w:ind w:firstLine="640" w:firstLineChars="200"/>
        <w:jc w:val="left"/>
        <w:outlineLvl w:val="1"/>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二、机构设置</w:t>
      </w:r>
    </w:p>
    <w:p w14:paraId="5F695AA7">
      <w:pPr>
        <w:widowControl/>
        <w:ind w:firstLine="640" w:firstLineChars="200"/>
        <w:jc w:val="left"/>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无内设机构。</w:t>
      </w:r>
    </w:p>
    <w:p w14:paraId="0B05A8AB">
      <w:pPr>
        <w:widowControl/>
        <w:ind w:firstLine="640" w:firstLineChars="200"/>
        <w:jc w:val="left"/>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从决算单位构成看，漯河市监察局驻漯河市西城区监察室部门决算包括：本级决算。另外，由区党工委管理的西城区党工委村居巡察组部门决算纳入我部门汇总反映。</w:t>
      </w:r>
    </w:p>
    <w:p w14:paraId="096CAABE">
      <w:pPr>
        <w:widowControl/>
        <w:jc w:val="left"/>
        <w:rPr>
          <w:rFonts w:hint="eastAsia" w:ascii="黑体" w:hAnsi="宋体" w:eastAsia="黑体" w:cs="宋体"/>
          <w:color w:val="auto"/>
          <w:kern w:val="0"/>
          <w:sz w:val="28"/>
          <w:szCs w:val="28"/>
          <w:highlight w:val="none"/>
          <w:lang w:val="en-US" w:eastAsia="zh-CN"/>
        </w:rPr>
      </w:pPr>
    </w:p>
    <w:p w14:paraId="061C5484">
      <w:pPr>
        <w:widowControl/>
        <w:jc w:val="left"/>
        <w:rPr>
          <w:rFonts w:hint="eastAsia" w:ascii="黑体" w:hAnsi="宋体" w:eastAsia="黑体" w:cs="宋体"/>
          <w:color w:val="auto"/>
          <w:kern w:val="0"/>
          <w:sz w:val="28"/>
          <w:szCs w:val="28"/>
          <w:highlight w:val="none"/>
          <w:lang w:val="en-US" w:eastAsia="zh-CN"/>
        </w:rPr>
      </w:pPr>
    </w:p>
    <w:p w14:paraId="420BCEE2">
      <w:pPr>
        <w:widowControl/>
        <w:jc w:val="left"/>
        <w:rPr>
          <w:rFonts w:hint="eastAsia" w:ascii="黑体" w:hAnsi="宋体" w:eastAsia="黑体" w:cs="宋体"/>
          <w:color w:val="auto"/>
          <w:kern w:val="0"/>
          <w:sz w:val="28"/>
          <w:szCs w:val="28"/>
          <w:highlight w:val="none"/>
          <w:lang w:val="en-US" w:eastAsia="zh-CN"/>
        </w:rPr>
      </w:pPr>
    </w:p>
    <w:p w14:paraId="435BCED5">
      <w:pPr>
        <w:widowControl/>
        <w:jc w:val="left"/>
        <w:rPr>
          <w:rFonts w:hint="eastAsia" w:ascii="黑体" w:hAnsi="宋体" w:eastAsia="黑体" w:cs="宋体"/>
          <w:color w:val="auto"/>
          <w:kern w:val="0"/>
          <w:sz w:val="28"/>
          <w:szCs w:val="28"/>
          <w:highlight w:val="none"/>
          <w:lang w:val="en-US" w:eastAsia="zh-CN"/>
        </w:rPr>
      </w:pPr>
    </w:p>
    <w:p w14:paraId="675F4631">
      <w:pPr>
        <w:widowControl/>
        <w:jc w:val="left"/>
        <w:rPr>
          <w:rFonts w:hint="eastAsia" w:ascii="黑体" w:hAnsi="宋体" w:eastAsia="黑体" w:cs="宋体"/>
          <w:color w:val="auto"/>
          <w:kern w:val="0"/>
          <w:sz w:val="28"/>
          <w:szCs w:val="28"/>
          <w:highlight w:val="none"/>
          <w:lang w:val="en-US" w:eastAsia="zh-CN"/>
        </w:rPr>
      </w:pPr>
    </w:p>
    <w:p w14:paraId="34B8B7FA">
      <w:pPr>
        <w:widowControl/>
        <w:jc w:val="left"/>
        <w:rPr>
          <w:rFonts w:hint="eastAsia" w:ascii="黑体" w:hAnsi="宋体" w:eastAsia="黑体" w:cs="宋体"/>
          <w:color w:val="auto"/>
          <w:kern w:val="0"/>
          <w:sz w:val="28"/>
          <w:szCs w:val="28"/>
          <w:highlight w:val="none"/>
          <w:lang w:val="en-US" w:eastAsia="zh-CN"/>
        </w:rPr>
      </w:pPr>
    </w:p>
    <w:p w14:paraId="44C8096C">
      <w:pPr>
        <w:widowControl/>
        <w:jc w:val="left"/>
        <w:rPr>
          <w:rFonts w:hint="eastAsia" w:ascii="黑体" w:hAnsi="宋体" w:eastAsia="黑体" w:cs="宋体"/>
          <w:color w:val="auto"/>
          <w:kern w:val="0"/>
          <w:sz w:val="28"/>
          <w:szCs w:val="28"/>
          <w:highlight w:val="none"/>
          <w:lang w:val="en-US" w:eastAsia="zh-CN"/>
        </w:rPr>
      </w:pPr>
    </w:p>
    <w:p w14:paraId="72A9C2AC">
      <w:pPr>
        <w:widowControl/>
        <w:jc w:val="left"/>
        <w:rPr>
          <w:rFonts w:hint="eastAsia" w:ascii="黑体" w:hAnsi="宋体" w:eastAsia="黑体" w:cs="宋体"/>
          <w:color w:val="auto"/>
          <w:kern w:val="0"/>
          <w:sz w:val="28"/>
          <w:szCs w:val="28"/>
          <w:highlight w:val="none"/>
          <w:lang w:val="en-US" w:eastAsia="zh-CN"/>
        </w:rPr>
      </w:pPr>
    </w:p>
    <w:p w14:paraId="1C082491">
      <w:pPr>
        <w:widowControl/>
        <w:jc w:val="left"/>
        <w:rPr>
          <w:rFonts w:hint="eastAsia" w:ascii="黑体" w:hAnsi="宋体" w:eastAsia="黑体" w:cs="宋体"/>
          <w:color w:val="auto"/>
          <w:kern w:val="0"/>
          <w:sz w:val="28"/>
          <w:szCs w:val="28"/>
          <w:highlight w:val="none"/>
          <w:lang w:val="en-US" w:eastAsia="zh-CN"/>
        </w:rPr>
      </w:pPr>
    </w:p>
    <w:p w14:paraId="40AA1040">
      <w:pPr>
        <w:widowControl/>
        <w:jc w:val="left"/>
        <w:rPr>
          <w:rFonts w:hint="eastAsia" w:ascii="黑体" w:hAnsi="宋体" w:eastAsia="黑体" w:cs="宋体"/>
          <w:color w:val="auto"/>
          <w:kern w:val="0"/>
          <w:sz w:val="28"/>
          <w:szCs w:val="28"/>
          <w:highlight w:val="none"/>
          <w:lang w:val="en-US" w:eastAsia="zh-CN"/>
        </w:rPr>
      </w:pPr>
    </w:p>
    <w:p w14:paraId="551E7623">
      <w:pPr>
        <w:widowControl/>
        <w:jc w:val="left"/>
        <w:rPr>
          <w:rFonts w:hint="eastAsia" w:ascii="黑体" w:hAnsi="宋体" w:eastAsia="黑体" w:cs="宋体"/>
          <w:color w:val="auto"/>
          <w:kern w:val="0"/>
          <w:sz w:val="28"/>
          <w:szCs w:val="28"/>
          <w:highlight w:val="none"/>
          <w:lang w:val="en-US" w:eastAsia="zh-CN"/>
        </w:rPr>
      </w:pPr>
    </w:p>
    <w:p w14:paraId="49455905">
      <w:pPr>
        <w:jc w:val="center"/>
        <w:outlineLvl w:val="0"/>
        <w:rPr>
          <w:rFonts w:hint="eastAsia" w:ascii="黑体" w:hAnsi="黑体" w:eastAsia="黑体" w:cs="黑体"/>
          <w:color w:val="auto"/>
          <w:sz w:val="48"/>
          <w:szCs w:val="48"/>
          <w:highlight w:val="none"/>
        </w:rPr>
      </w:pPr>
      <w:r>
        <w:rPr>
          <w:rFonts w:hint="eastAsia" w:ascii="黑体" w:hAnsi="黑体" w:eastAsia="黑体" w:cs="黑体"/>
          <w:color w:val="auto"/>
          <w:sz w:val="48"/>
          <w:szCs w:val="48"/>
          <w:highlight w:val="none"/>
        </w:rPr>
        <w:t>第</w:t>
      </w:r>
      <w:r>
        <w:rPr>
          <w:rFonts w:hint="eastAsia" w:ascii="黑体" w:hAnsi="黑体" w:eastAsia="黑体" w:cs="黑体"/>
          <w:color w:val="auto"/>
          <w:sz w:val="48"/>
          <w:szCs w:val="48"/>
          <w:highlight w:val="none"/>
          <w:lang w:eastAsia="zh-CN"/>
        </w:rPr>
        <w:t>二</w:t>
      </w:r>
      <w:r>
        <w:rPr>
          <w:rFonts w:hint="eastAsia" w:ascii="黑体" w:hAnsi="黑体" w:eastAsia="黑体" w:cs="黑体"/>
          <w:color w:val="auto"/>
          <w:sz w:val="48"/>
          <w:szCs w:val="48"/>
          <w:highlight w:val="none"/>
        </w:rPr>
        <w:t>部分</w:t>
      </w:r>
      <w:r>
        <w:rPr>
          <w:rFonts w:hint="eastAsia" w:ascii="黑体" w:hAnsi="黑体" w:eastAsia="黑体" w:cs="黑体"/>
          <w:color w:val="auto"/>
          <w:sz w:val="48"/>
          <w:szCs w:val="48"/>
          <w:highlight w:val="none"/>
          <w:lang w:val="en-US" w:eastAsia="zh-CN"/>
        </w:rPr>
        <w:t xml:space="preserve"> </w:t>
      </w:r>
      <w:r>
        <w:rPr>
          <w:rFonts w:hint="eastAsia" w:ascii="黑体" w:hAnsi="黑体" w:eastAsia="黑体" w:cs="黑体"/>
          <w:color w:val="auto"/>
          <w:sz w:val="48"/>
          <w:szCs w:val="48"/>
          <w:highlight w:val="none"/>
          <w:lang w:eastAsia="zh-CN"/>
        </w:rPr>
        <w:t>2023年度部门</w:t>
      </w:r>
      <w:r>
        <w:rPr>
          <w:rFonts w:hint="eastAsia" w:ascii="黑体" w:hAnsi="黑体" w:eastAsia="黑体" w:cs="黑体"/>
          <w:color w:val="auto"/>
          <w:sz w:val="48"/>
          <w:szCs w:val="48"/>
          <w:highlight w:val="none"/>
        </w:rPr>
        <w:t>决算表</w:t>
      </w:r>
    </w:p>
    <w:p w14:paraId="169FEB87">
      <w:pPr>
        <w:widowControl/>
        <w:jc w:val="left"/>
        <w:rPr>
          <w:rFonts w:hint="eastAsia" w:ascii="黑体" w:hAnsi="宋体" w:eastAsia="黑体" w:cs="宋体"/>
          <w:color w:val="auto"/>
          <w:kern w:val="0"/>
          <w:sz w:val="28"/>
          <w:szCs w:val="28"/>
          <w:highlight w:val="none"/>
          <w:lang w:val="en-US" w:eastAsia="zh-CN"/>
        </w:rPr>
        <w:sectPr>
          <w:pgSz w:w="11906" w:h="16838"/>
          <w:pgMar w:top="1440" w:right="1800" w:bottom="1440" w:left="1800" w:header="720" w:footer="720" w:gutter="0"/>
          <w:pgNumType w:fmt="numberInDash"/>
          <w:cols w:space="720" w:num="1"/>
          <w:docGrid w:type="lines" w:linePitch="312" w:charSpace="0"/>
        </w:sectPr>
      </w:pPr>
    </w:p>
    <w:p w14:paraId="529059B9">
      <w:pPr>
        <w:rPr>
          <w:rFonts w:hint="eastAsia" w:ascii="仿宋_GB2312" w:hAnsi="仿宋_GB2312" w:eastAsia="仿宋_GB2312" w:cs="仿宋_GB2312"/>
          <w:color w:val="auto"/>
          <w:sz w:val="32"/>
          <w:szCs w:val="32"/>
          <w:highlight w:val="none"/>
        </w:rPr>
      </w:pPr>
    </w:p>
    <w:tbl>
      <w:tblPr>
        <w:tblStyle w:val="3"/>
        <w:tblW w:w="0" w:type="auto"/>
        <w:tblInd w:w="0" w:type="dxa"/>
        <w:tblLayout w:type="fixed"/>
        <w:tblCellMar>
          <w:top w:w="0" w:type="dxa"/>
          <w:left w:w="0" w:type="dxa"/>
          <w:bottom w:w="0" w:type="dxa"/>
          <w:right w:w="0" w:type="dxa"/>
        </w:tblCellMar>
      </w:tblPr>
      <w:tblGrid>
        <w:gridCol w:w="4279"/>
        <w:gridCol w:w="825"/>
        <w:gridCol w:w="1764"/>
        <w:gridCol w:w="4671"/>
        <w:gridCol w:w="750"/>
        <w:gridCol w:w="1699"/>
      </w:tblGrid>
      <w:tr w14:paraId="5A0FC711">
        <w:tblPrEx>
          <w:tblCellMar>
            <w:top w:w="0" w:type="dxa"/>
            <w:left w:w="0" w:type="dxa"/>
            <w:bottom w:w="0" w:type="dxa"/>
            <w:right w:w="0" w:type="dxa"/>
          </w:tblCellMar>
        </w:tblPrEx>
        <w:trPr>
          <w:trHeight w:val="90" w:hRule="atLeast"/>
        </w:trPr>
        <w:tc>
          <w:tcPr>
            <w:tcW w:w="13988" w:type="dxa"/>
            <w:gridSpan w:val="6"/>
            <w:tcBorders>
              <w:top w:val="nil"/>
              <w:left w:val="nil"/>
              <w:bottom w:val="nil"/>
              <w:right w:val="nil"/>
            </w:tcBorders>
            <w:noWrap/>
            <w:tcMar>
              <w:top w:w="15" w:type="dxa"/>
              <w:left w:w="15" w:type="dxa"/>
              <w:right w:w="15" w:type="dxa"/>
            </w:tcMar>
            <w:vAlign w:val="center"/>
          </w:tcPr>
          <w:p w14:paraId="35E72AA8">
            <w:pPr>
              <w:widowControl/>
              <w:jc w:val="center"/>
              <w:textAlignment w:val="center"/>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kern w:val="0"/>
                <w:sz w:val="32"/>
                <w:szCs w:val="32"/>
                <w:highlight w:val="none"/>
                <w:lang w:bidi="ar"/>
              </w:rPr>
              <w:t>收入支出决算总表</w:t>
            </w:r>
          </w:p>
        </w:tc>
      </w:tr>
      <w:tr w14:paraId="75B11443">
        <w:tblPrEx>
          <w:tblCellMar>
            <w:top w:w="0" w:type="dxa"/>
            <w:left w:w="0" w:type="dxa"/>
            <w:bottom w:w="0" w:type="dxa"/>
            <w:right w:w="0" w:type="dxa"/>
          </w:tblCellMar>
        </w:tblPrEx>
        <w:trPr>
          <w:trHeight w:val="199" w:hRule="atLeast"/>
        </w:trPr>
        <w:tc>
          <w:tcPr>
            <w:tcW w:w="4279" w:type="dxa"/>
            <w:tcBorders>
              <w:top w:val="nil"/>
              <w:left w:val="nil"/>
              <w:bottom w:val="nil"/>
              <w:right w:val="nil"/>
            </w:tcBorders>
            <w:shd w:val="clear" w:color="auto" w:fill="FFFFFF"/>
            <w:noWrap/>
            <w:tcMar>
              <w:top w:w="15" w:type="dxa"/>
              <w:left w:w="15" w:type="dxa"/>
              <w:right w:w="15" w:type="dxa"/>
            </w:tcMar>
            <w:vAlign w:val="center"/>
          </w:tcPr>
          <w:p w14:paraId="1D7C9151">
            <w:pPr>
              <w:jc w:val="right"/>
              <w:rPr>
                <w:rFonts w:hint="eastAsia" w:ascii="宋体" w:hAnsi="宋体" w:cs="宋体"/>
                <w:color w:val="000000"/>
                <w:sz w:val="20"/>
                <w:szCs w:val="20"/>
                <w:highlight w:val="none"/>
              </w:rPr>
            </w:pPr>
          </w:p>
        </w:tc>
        <w:tc>
          <w:tcPr>
            <w:tcW w:w="825" w:type="dxa"/>
            <w:tcBorders>
              <w:top w:val="nil"/>
              <w:left w:val="nil"/>
              <w:bottom w:val="nil"/>
              <w:right w:val="nil"/>
            </w:tcBorders>
            <w:shd w:val="clear" w:color="auto" w:fill="FFFFFF"/>
            <w:noWrap/>
            <w:tcMar>
              <w:top w:w="15" w:type="dxa"/>
              <w:left w:w="15" w:type="dxa"/>
              <w:right w:w="15" w:type="dxa"/>
            </w:tcMar>
            <w:vAlign w:val="center"/>
          </w:tcPr>
          <w:p w14:paraId="2DF895DB">
            <w:pPr>
              <w:jc w:val="right"/>
              <w:rPr>
                <w:rFonts w:hint="eastAsia" w:ascii="宋体" w:hAnsi="宋体" w:cs="宋体"/>
                <w:color w:val="000000"/>
                <w:sz w:val="20"/>
                <w:szCs w:val="20"/>
                <w:highlight w:val="none"/>
              </w:rPr>
            </w:pPr>
          </w:p>
        </w:tc>
        <w:tc>
          <w:tcPr>
            <w:tcW w:w="1764" w:type="dxa"/>
            <w:tcBorders>
              <w:top w:val="nil"/>
              <w:left w:val="nil"/>
              <w:bottom w:val="nil"/>
              <w:right w:val="nil"/>
            </w:tcBorders>
            <w:shd w:val="clear" w:color="auto" w:fill="FFFFFF"/>
            <w:noWrap/>
            <w:tcMar>
              <w:top w:w="15" w:type="dxa"/>
              <w:left w:w="15" w:type="dxa"/>
              <w:right w:w="15" w:type="dxa"/>
            </w:tcMar>
            <w:vAlign w:val="center"/>
          </w:tcPr>
          <w:p w14:paraId="7A243827">
            <w:pPr>
              <w:jc w:val="right"/>
              <w:rPr>
                <w:rFonts w:hint="eastAsia" w:ascii="宋体" w:hAnsi="宋体" w:cs="宋体"/>
                <w:color w:val="000000"/>
                <w:sz w:val="20"/>
                <w:szCs w:val="20"/>
                <w:highlight w:val="none"/>
              </w:rPr>
            </w:pPr>
          </w:p>
        </w:tc>
        <w:tc>
          <w:tcPr>
            <w:tcW w:w="4671" w:type="dxa"/>
            <w:tcBorders>
              <w:top w:val="nil"/>
              <w:left w:val="nil"/>
              <w:bottom w:val="nil"/>
              <w:right w:val="nil"/>
            </w:tcBorders>
            <w:shd w:val="clear" w:color="auto" w:fill="FFFFFF"/>
            <w:noWrap/>
            <w:tcMar>
              <w:top w:w="15" w:type="dxa"/>
              <w:left w:w="15" w:type="dxa"/>
              <w:right w:w="15" w:type="dxa"/>
            </w:tcMar>
            <w:vAlign w:val="center"/>
          </w:tcPr>
          <w:p w14:paraId="072176AE">
            <w:pPr>
              <w:jc w:val="right"/>
              <w:rPr>
                <w:rFonts w:hint="eastAsia" w:ascii="宋体" w:hAnsi="宋体" w:cs="宋体"/>
                <w:color w:val="000000"/>
                <w:sz w:val="20"/>
                <w:szCs w:val="20"/>
                <w:highlight w:val="none"/>
              </w:rPr>
            </w:pPr>
          </w:p>
        </w:tc>
        <w:tc>
          <w:tcPr>
            <w:tcW w:w="750" w:type="dxa"/>
            <w:tcBorders>
              <w:top w:val="nil"/>
              <w:left w:val="nil"/>
              <w:bottom w:val="nil"/>
              <w:right w:val="nil"/>
            </w:tcBorders>
            <w:shd w:val="clear" w:color="auto" w:fill="FFFFFF"/>
            <w:noWrap/>
            <w:tcMar>
              <w:top w:w="15" w:type="dxa"/>
              <w:left w:w="15" w:type="dxa"/>
              <w:right w:w="15" w:type="dxa"/>
            </w:tcMar>
            <w:vAlign w:val="center"/>
          </w:tcPr>
          <w:p w14:paraId="7E890AE0">
            <w:pPr>
              <w:jc w:val="right"/>
              <w:rPr>
                <w:rFonts w:hint="eastAsia" w:ascii="宋体" w:hAnsi="宋体" w:cs="宋体"/>
                <w:color w:val="000000"/>
                <w:sz w:val="20"/>
                <w:szCs w:val="20"/>
                <w:highlight w:val="none"/>
              </w:rPr>
            </w:pPr>
          </w:p>
        </w:tc>
        <w:tc>
          <w:tcPr>
            <w:tcW w:w="1699" w:type="dxa"/>
            <w:tcBorders>
              <w:top w:val="nil"/>
              <w:left w:val="nil"/>
              <w:bottom w:val="nil"/>
              <w:right w:val="nil"/>
            </w:tcBorders>
            <w:shd w:val="clear" w:color="auto" w:fill="FFFFFF"/>
            <w:noWrap/>
            <w:tcMar>
              <w:top w:w="15" w:type="dxa"/>
              <w:left w:w="15" w:type="dxa"/>
              <w:right w:w="15" w:type="dxa"/>
            </w:tcMar>
            <w:vAlign w:val="center"/>
          </w:tcPr>
          <w:p w14:paraId="78744820">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公开01表</w:t>
            </w:r>
          </w:p>
        </w:tc>
      </w:tr>
      <w:tr w14:paraId="15EA3A06">
        <w:tblPrEx>
          <w:tblCellMar>
            <w:top w:w="0" w:type="dxa"/>
            <w:left w:w="0" w:type="dxa"/>
            <w:bottom w:w="0" w:type="dxa"/>
            <w:right w:w="0" w:type="dxa"/>
          </w:tblCellMar>
        </w:tblPrEx>
        <w:trPr>
          <w:trHeight w:val="300" w:hRule="atLeast"/>
        </w:trPr>
        <w:tc>
          <w:tcPr>
            <w:tcW w:w="4279" w:type="dxa"/>
            <w:tcBorders>
              <w:top w:val="nil"/>
              <w:left w:val="nil"/>
              <w:bottom w:val="nil"/>
              <w:right w:val="nil"/>
            </w:tcBorders>
            <w:shd w:val="clear" w:color="auto" w:fill="FFFFFF"/>
            <w:noWrap/>
            <w:tcMar>
              <w:top w:w="15" w:type="dxa"/>
              <w:left w:w="15" w:type="dxa"/>
              <w:right w:w="15" w:type="dxa"/>
            </w:tcMar>
            <w:vAlign w:val="center"/>
          </w:tcPr>
          <w:p w14:paraId="74CED18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w:t>
            </w:r>
          </w:p>
        </w:tc>
        <w:tc>
          <w:tcPr>
            <w:tcW w:w="825" w:type="dxa"/>
            <w:tcBorders>
              <w:top w:val="nil"/>
              <w:left w:val="nil"/>
              <w:bottom w:val="nil"/>
              <w:right w:val="nil"/>
            </w:tcBorders>
            <w:shd w:val="clear" w:color="auto" w:fill="FFFFFF"/>
            <w:noWrap/>
            <w:tcMar>
              <w:top w:w="15" w:type="dxa"/>
              <w:left w:w="15" w:type="dxa"/>
              <w:right w:w="15" w:type="dxa"/>
            </w:tcMar>
            <w:vAlign w:val="center"/>
          </w:tcPr>
          <w:p w14:paraId="411A097F">
            <w:pPr>
              <w:jc w:val="right"/>
              <w:rPr>
                <w:rFonts w:hint="eastAsia" w:ascii="宋体" w:hAnsi="宋体" w:cs="宋体"/>
                <w:color w:val="000000"/>
                <w:sz w:val="20"/>
                <w:szCs w:val="20"/>
                <w:highlight w:val="none"/>
              </w:rPr>
            </w:pPr>
          </w:p>
        </w:tc>
        <w:tc>
          <w:tcPr>
            <w:tcW w:w="1764" w:type="dxa"/>
            <w:tcBorders>
              <w:top w:val="nil"/>
              <w:left w:val="nil"/>
              <w:bottom w:val="nil"/>
              <w:right w:val="nil"/>
            </w:tcBorders>
            <w:shd w:val="clear" w:color="auto" w:fill="FFFFFF"/>
            <w:noWrap/>
            <w:tcMar>
              <w:top w:w="15" w:type="dxa"/>
              <w:left w:w="15" w:type="dxa"/>
              <w:right w:w="15" w:type="dxa"/>
            </w:tcMar>
            <w:vAlign w:val="center"/>
          </w:tcPr>
          <w:p w14:paraId="71CA8535">
            <w:pPr>
              <w:jc w:val="right"/>
              <w:rPr>
                <w:rFonts w:hint="eastAsia" w:ascii="宋体" w:hAnsi="宋体" w:cs="宋体"/>
                <w:color w:val="000000"/>
                <w:sz w:val="20"/>
                <w:szCs w:val="20"/>
                <w:highlight w:val="none"/>
              </w:rPr>
            </w:pPr>
          </w:p>
        </w:tc>
        <w:tc>
          <w:tcPr>
            <w:tcW w:w="4671" w:type="dxa"/>
            <w:tcBorders>
              <w:top w:val="nil"/>
              <w:left w:val="nil"/>
              <w:bottom w:val="nil"/>
              <w:right w:val="nil"/>
            </w:tcBorders>
            <w:shd w:val="clear" w:color="auto" w:fill="FFFFFF"/>
            <w:noWrap/>
            <w:tcMar>
              <w:top w:w="15" w:type="dxa"/>
              <w:left w:w="15" w:type="dxa"/>
              <w:right w:w="15" w:type="dxa"/>
            </w:tcMar>
            <w:vAlign w:val="center"/>
          </w:tcPr>
          <w:p w14:paraId="01003844">
            <w:pPr>
              <w:jc w:val="right"/>
              <w:rPr>
                <w:rFonts w:hint="eastAsia" w:ascii="宋体" w:hAnsi="宋体" w:cs="宋体"/>
                <w:color w:val="000000"/>
                <w:sz w:val="20"/>
                <w:szCs w:val="20"/>
                <w:highlight w:val="none"/>
              </w:rPr>
            </w:pPr>
          </w:p>
        </w:tc>
        <w:tc>
          <w:tcPr>
            <w:tcW w:w="750" w:type="dxa"/>
            <w:tcBorders>
              <w:top w:val="nil"/>
              <w:left w:val="nil"/>
              <w:bottom w:val="nil"/>
              <w:right w:val="nil"/>
            </w:tcBorders>
            <w:shd w:val="clear" w:color="auto" w:fill="FFFFFF"/>
            <w:noWrap/>
            <w:tcMar>
              <w:top w:w="15" w:type="dxa"/>
              <w:left w:w="15" w:type="dxa"/>
              <w:right w:w="15" w:type="dxa"/>
            </w:tcMar>
            <w:vAlign w:val="center"/>
          </w:tcPr>
          <w:p w14:paraId="7037CE57">
            <w:pPr>
              <w:jc w:val="right"/>
              <w:rPr>
                <w:rFonts w:hint="eastAsia" w:ascii="宋体" w:hAnsi="宋体" w:cs="宋体"/>
                <w:color w:val="000000"/>
                <w:sz w:val="20"/>
                <w:szCs w:val="20"/>
                <w:highlight w:val="none"/>
              </w:rPr>
            </w:pPr>
          </w:p>
        </w:tc>
        <w:tc>
          <w:tcPr>
            <w:tcW w:w="1699" w:type="dxa"/>
            <w:tcBorders>
              <w:top w:val="nil"/>
              <w:left w:val="nil"/>
              <w:bottom w:val="nil"/>
              <w:right w:val="nil"/>
            </w:tcBorders>
            <w:shd w:val="clear" w:color="auto" w:fill="FFFFFF"/>
            <w:noWrap/>
            <w:tcMar>
              <w:top w:w="15" w:type="dxa"/>
              <w:left w:w="15" w:type="dxa"/>
              <w:right w:w="15" w:type="dxa"/>
            </w:tcMar>
            <w:vAlign w:val="center"/>
          </w:tcPr>
          <w:p w14:paraId="15774B4B">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单位：万元</w:t>
            </w:r>
          </w:p>
        </w:tc>
      </w:tr>
      <w:tr w14:paraId="7A45A70C">
        <w:tblPrEx>
          <w:tblCellMar>
            <w:top w:w="0" w:type="dxa"/>
            <w:left w:w="0" w:type="dxa"/>
            <w:bottom w:w="0" w:type="dxa"/>
            <w:right w:w="0" w:type="dxa"/>
          </w:tblCellMar>
        </w:tblPrEx>
        <w:trPr>
          <w:trHeight w:val="439" w:hRule="atLeast"/>
        </w:trPr>
        <w:tc>
          <w:tcPr>
            <w:tcW w:w="6868" w:type="dxa"/>
            <w:gridSpan w:val="3"/>
            <w:tcBorders>
              <w:top w:val="single" w:color="000000" w:sz="8"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ED634B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收入</w:t>
            </w:r>
          </w:p>
        </w:tc>
        <w:tc>
          <w:tcPr>
            <w:tcW w:w="7120" w:type="dxa"/>
            <w:gridSpan w:val="3"/>
            <w:tcBorders>
              <w:top w:val="single" w:color="000000" w:sz="8"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5D0942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支出</w:t>
            </w:r>
          </w:p>
        </w:tc>
      </w:tr>
      <w:tr w14:paraId="2E4DC005">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478137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    目</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C973A2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行次</w:t>
            </w:r>
          </w:p>
        </w:tc>
        <w:tc>
          <w:tcPr>
            <w:tcW w:w="17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529B06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决算数</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CC1EE3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    目</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D213D6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行次</w:t>
            </w:r>
          </w:p>
        </w:tc>
        <w:tc>
          <w:tcPr>
            <w:tcW w:w="1699" w:type="dxa"/>
            <w:tcBorders>
              <w:top w:val="single" w:color="000000" w:sz="4" w:space="0"/>
              <w:left w:val="single" w:color="000000" w:sz="4" w:space="0"/>
              <w:bottom w:val="single" w:color="000000" w:sz="4" w:space="0"/>
              <w:right w:val="single" w:color="000000" w:sz="8" w:space="0"/>
            </w:tcBorders>
            <w:shd w:val="clear" w:color="auto" w:fill="FFFFFF"/>
            <w:noWrap/>
            <w:tcMar>
              <w:top w:w="15" w:type="dxa"/>
              <w:left w:w="15" w:type="dxa"/>
              <w:right w:w="15" w:type="dxa"/>
            </w:tcMar>
            <w:vAlign w:val="center"/>
          </w:tcPr>
          <w:p w14:paraId="2CFC71E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决算数</w:t>
            </w:r>
          </w:p>
        </w:tc>
      </w:tr>
      <w:tr w14:paraId="53F9E477">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587C8A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栏    次</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F19F283">
            <w:pPr>
              <w:jc w:val="center"/>
              <w:rPr>
                <w:rFonts w:hint="eastAsia" w:ascii="宋体" w:hAnsi="宋体" w:cs="宋体"/>
                <w:color w:val="000000"/>
                <w:sz w:val="20"/>
                <w:szCs w:val="20"/>
                <w:highlight w:val="none"/>
              </w:rPr>
            </w:pPr>
          </w:p>
        </w:tc>
        <w:tc>
          <w:tcPr>
            <w:tcW w:w="17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C6A5B9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8452B7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栏    次</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A088B1F">
            <w:pPr>
              <w:jc w:val="center"/>
              <w:rPr>
                <w:rFonts w:hint="eastAsia" w:ascii="宋体" w:hAnsi="宋体" w:cs="宋体"/>
                <w:color w:val="000000"/>
                <w:sz w:val="20"/>
                <w:szCs w:val="20"/>
                <w:highlight w:val="none"/>
              </w:rPr>
            </w:pPr>
          </w:p>
        </w:tc>
        <w:tc>
          <w:tcPr>
            <w:tcW w:w="1699" w:type="dxa"/>
            <w:tcBorders>
              <w:top w:val="single" w:color="000000" w:sz="4" w:space="0"/>
              <w:left w:val="single" w:color="000000" w:sz="4" w:space="0"/>
              <w:bottom w:val="single" w:color="000000" w:sz="4" w:space="0"/>
              <w:right w:val="single" w:color="000000" w:sz="8" w:space="0"/>
            </w:tcBorders>
            <w:shd w:val="clear" w:color="auto" w:fill="FFFFFF"/>
            <w:noWrap/>
            <w:tcMar>
              <w:top w:w="15" w:type="dxa"/>
              <w:left w:w="15" w:type="dxa"/>
              <w:right w:w="15" w:type="dxa"/>
            </w:tcMar>
            <w:vAlign w:val="center"/>
          </w:tcPr>
          <w:p w14:paraId="6E5E8D5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r>
      <w:tr w14:paraId="156CA194">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520A5CA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一、一般公共预算财政拨款收入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8A45A4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87B26F">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133.5</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D1F032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一、一般公共服务支出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5BFE57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14</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D7EAB54">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113.33</w:t>
            </w:r>
          </w:p>
        </w:tc>
      </w:tr>
      <w:tr w14:paraId="4136DA2B">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1EC5D9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二、政府性基金</w:t>
            </w:r>
            <w:r>
              <w:rPr>
                <w:rFonts w:ascii="宋体" w:hAnsi="宋体" w:cs="宋体"/>
                <w:color w:val="000000"/>
                <w:kern w:val="0"/>
                <w:sz w:val="20"/>
                <w:szCs w:val="20"/>
                <w:highlight w:val="none"/>
                <w:lang w:bidi="ar"/>
              </w:rPr>
              <w:t>预算财政拨款</w:t>
            </w:r>
            <w:r>
              <w:rPr>
                <w:rFonts w:hint="eastAsia" w:ascii="宋体" w:hAnsi="宋体" w:cs="宋体"/>
                <w:color w:val="000000"/>
                <w:kern w:val="0"/>
                <w:sz w:val="20"/>
                <w:szCs w:val="20"/>
                <w:highlight w:val="none"/>
                <w:lang w:bidi="ar"/>
              </w:rPr>
              <w:t>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B9554A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18D2DF">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5C63F4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二、外交支出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C3062B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15</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F1C649D">
            <w:pPr>
              <w:jc w:val="right"/>
              <w:rPr>
                <w:rFonts w:hint="eastAsia" w:ascii="宋体" w:hAnsi="宋体" w:cs="宋体"/>
                <w:color w:val="000000"/>
                <w:sz w:val="20"/>
                <w:szCs w:val="20"/>
                <w:highlight w:val="none"/>
              </w:rPr>
            </w:pPr>
          </w:p>
        </w:tc>
      </w:tr>
      <w:tr w14:paraId="6595169E">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C80BE3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三、国有资本</w:t>
            </w:r>
            <w:r>
              <w:rPr>
                <w:rFonts w:ascii="宋体" w:hAnsi="宋体" w:cs="宋体"/>
                <w:color w:val="000000"/>
                <w:kern w:val="0"/>
                <w:sz w:val="20"/>
                <w:szCs w:val="20"/>
                <w:highlight w:val="none"/>
                <w:lang w:bidi="ar"/>
              </w:rPr>
              <w:t>经营预算财政拨款</w:t>
            </w:r>
            <w:r>
              <w:rPr>
                <w:rFonts w:hint="eastAsia" w:ascii="宋体" w:hAnsi="宋体" w:cs="宋体"/>
                <w:color w:val="000000"/>
                <w:kern w:val="0"/>
                <w:sz w:val="20"/>
                <w:szCs w:val="20"/>
                <w:highlight w:val="none"/>
                <w:lang w:bidi="ar"/>
              </w:rPr>
              <w:t>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661B18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835C43">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0F84AE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三、国防支出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81A357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16</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926FF43">
            <w:pPr>
              <w:jc w:val="right"/>
              <w:rPr>
                <w:rFonts w:hint="eastAsia" w:ascii="宋体" w:hAnsi="宋体" w:cs="宋体"/>
                <w:color w:val="000000"/>
                <w:sz w:val="20"/>
                <w:szCs w:val="20"/>
                <w:highlight w:val="none"/>
              </w:rPr>
            </w:pPr>
          </w:p>
        </w:tc>
      </w:tr>
      <w:tr w14:paraId="60377110">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DBDF31D">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四、上级补助收入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AB19ACC">
            <w:pPr>
              <w:widowControl/>
              <w:jc w:val="center"/>
              <w:textAlignment w:val="center"/>
              <w:rPr>
                <w:rFonts w:hint="eastAsia" w:ascii="宋体" w:hAnsi="宋体" w:cs="宋体"/>
                <w:color w:val="000000"/>
                <w:kern w:val="0"/>
                <w:sz w:val="20"/>
                <w:szCs w:val="20"/>
                <w:highlight w:val="none"/>
                <w:lang w:bidi="ar"/>
              </w:rPr>
            </w:pP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029C51">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ECA0A8F">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四、公共安全支出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9B5E2D0">
            <w:pPr>
              <w:widowControl/>
              <w:jc w:val="center"/>
              <w:textAlignment w:val="center"/>
              <w:rPr>
                <w:rFonts w:hint="eastAsia" w:ascii="宋体" w:hAnsi="宋体" w:cs="宋体"/>
                <w:color w:val="000000"/>
                <w:kern w:val="0"/>
                <w:sz w:val="20"/>
                <w:szCs w:val="20"/>
                <w:highlight w:val="none"/>
                <w:lang w:bidi="ar"/>
              </w:rPr>
            </w:pP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743F719">
            <w:pPr>
              <w:jc w:val="right"/>
              <w:rPr>
                <w:rFonts w:hint="eastAsia" w:ascii="宋体" w:hAnsi="宋体" w:cs="宋体"/>
                <w:color w:val="000000"/>
                <w:sz w:val="20"/>
                <w:szCs w:val="20"/>
                <w:highlight w:val="none"/>
              </w:rPr>
            </w:pPr>
          </w:p>
        </w:tc>
      </w:tr>
      <w:tr w14:paraId="6737518C">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271766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五、事业收入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FE3040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4</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A219F0">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2B0572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五、教育支出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D8C7F4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17</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CFBC824">
            <w:pPr>
              <w:jc w:val="right"/>
              <w:rPr>
                <w:rFonts w:hint="eastAsia" w:ascii="宋体" w:hAnsi="宋体" w:cs="宋体"/>
                <w:color w:val="000000"/>
                <w:sz w:val="20"/>
                <w:szCs w:val="20"/>
                <w:highlight w:val="none"/>
              </w:rPr>
            </w:pPr>
          </w:p>
        </w:tc>
      </w:tr>
      <w:tr w14:paraId="3D3FEA8B">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E2241C8">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六、经营收入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30C0DDB">
            <w:pPr>
              <w:widowControl/>
              <w:jc w:val="center"/>
              <w:textAlignment w:val="center"/>
              <w:rPr>
                <w:rFonts w:hint="eastAsia" w:ascii="宋体" w:hAnsi="宋体" w:cs="宋体"/>
                <w:color w:val="000000"/>
                <w:kern w:val="0"/>
                <w:sz w:val="20"/>
                <w:szCs w:val="20"/>
                <w:highlight w:val="none"/>
                <w:lang w:bidi="ar"/>
              </w:rPr>
            </w:pP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E6315E">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24E7B4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六、科学技术支出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9925842">
            <w:pPr>
              <w:widowControl/>
              <w:jc w:val="center"/>
              <w:textAlignment w:val="center"/>
              <w:rPr>
                <w:rFonts w:hint="eastAsia" w:ascii="宋体" w:hAnsi="宋体" w:cs="宋体"/>
                <w:color w:val="000000"/>
                <w:kern w:val="0"/>
                <w:sz w:val="20"/>
                <w:szCs w:val="20"/>
                <w:highlight w:val="none"/>
                <w:lang w:bidi="ar"/>
              </w:rPr>
            </w:pP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3BE1598">
            <w:pPr>
              <w:jc w:val="right"/>
              <w:rPr>
                <w:rFonts w:hint="eastAsia" w:ascii="宋体" w:hAnsi="宋体" w:cs="宋体"/>
                <w:color w:val="000000"/>
                <w:sz w:val="20"/>
                <w:szCs w:val="20"/>
                <w:highlight w:val="none"/>
              </w:rPr>
            </w:pPr>
          </w:p>
        </w:tc>
      </w:tr>
      <w:tr w14:paraId="766514B4">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7736CB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七、附属单位上缴收入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860ACD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5</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7353C2">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2C5214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七、文化旅游体育与传媒支出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92D3A6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18</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7892F25">
            <w:pPr>
              <w:jc w:val="right"/>
              <w:rPr>
                <w:rFonts w:hint="eastAsia" w:ascii="宋体" w:hAnsi="宋体" w:cs="宋体"/>
                <w:color w:val="000000"/>
                <w:sz w:val="20"/>
                <w:szCs w:val="20"/>
                <w:highlight w:val="none"/>
              </w:rPr>
            </w:pPr>
          </w:p>
        </w:tc>
      </w:tr>
      <w:tr w14:paraId="4BD99BF7">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7C780B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八、其他收入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71FF9B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6</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CFC882">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84C51E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八、社会保障和就业支出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399C61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19</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D60374F">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12.15</w:t>
            </w:r>
          </w:p>
        </w:tc>
      </w:tr>
      <w:tr w14:paraId="4840A178">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0CE3A76">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91CF7C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7</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ADC250">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58525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A1BAEB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20</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BEACF54">
            <w:pPr>
              <w:jc w:val="right"/>
              <w:rPr>
                <w:rFonts w:hint="eastAsia" w:ascii="宋体" w:hAnsi="宋体" w:cs="宋体"/>
                <w:color w:val="000000"/>
                <w:sz w:val="20"/>
                <w:szCs w:val="20"/>
                <w:highlight w:val="none"/>
              </w:rPr>
            </w:pPr>
          </w:p>
        </w:tc>
      </w:tr>
      <w:tr w14:paraId="7C0945A7">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38278AA0">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E43030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8</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6989E8">
            <w:pPr>
              <w:jc w:val="lef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6A3F5CBC">
            <w:pPr>
              <w:jc w:val="left"/>
              <w:rPr>
                <w:rFonts w:hint="eastAsia" w:ascii="宋体" w:hAnsi="宋体" w:cs="宋体"/>
                <w:color w:val="000000"/>
                <w:sz w:val="20"/>
                <w:szCs w:val="20"/>
                <w:highlight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0528BA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21</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572B7753">
            <w:pPr>
              <w:jc w:val="center"/>
              <w:rPr>
                <w:rFonts w:hint="eastAsia" w:ascii="宋体" w:hAnsi="宋体" w:cs="宋体"/>
                <w:color w:val="000000"/>
                <w:sz w:val="20"/>
                <w:szCs w:val="20"/>
                <w:highlight w:val="none"/>
              </w:rPr>
            </w:pPr>
          </w:p>
        </w:tc>
      </w:tr>
      <w:tr w14:paraId="6D69A8A8">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777BD19F">
            <w:pPr>
              <w:widowControl/>
              <w:jc w:val="center"/>
              <w:textAlignment w:val="center"/>
              <w:rPr>
                <w:rFonts w:hint="eastAsia" w:ascii="宋体" w:hAnsi="宋体" w:cs="宋体"/>
                <w:b/>
                <w:color w:val="000000"/>
                <w:sz w:val="20"/>
                <w:szCs w:val="20"/>
                <w:highlight w:val="none"/>
              </w:rPr>
            </w:pPr>
            <w:r>
              <w:rPr>
                <w:rFonts w:hint="eastAsia" w:ascii="宋体" w:hAnsi="宋体" w:cs="宋体"/>
                <w:b/>
                <w:color w:val="000000"/>
                <w:kern w:val="0"/>
                <w:sz w:val="20"/>
                <w:szCs w:val="20"/>
                <w:highlight w:val="none"/>
                <w:lang w:bidi="ar"/>
              </w:rPr>
              <w:t>本年收入合计</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0A0964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9</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799A65">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133.5</w:t>
            </w: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34C7CF9F">
            <w:pPr>
              <w:widowControl/>
              <w:jc w:val="center"/>
              <w:textAlignment w:val="center"/>
              <w:rPr>
                <w:rFonts w:hint="eastAsia" w:ascii="宋体" w:hAnsi="宋体" w:cs="宋体"/>
                <w:b/>
                <w:color w:val="000000"/>
                <w:sz w:val="20"/>
                <w:szCs w:val="20"/>
                <w:highlight w:val="none"/>
              </w:rPr>
            </w:pPr>
            <w:r>
              <w:rPr>
                <w:rFonts w:hint="eastAsia" w:ascii="宋体" w:hAnsi="宋体" w:cs="宋体"/>
                <w:b/>
                <w:color w:val="000000"/>
                <w:kern w:val="0"/>
                <w:sz w:val="20"/>
                <w:szCs w:val="20"/>
                <w:highlight w:val="none"/>
                <w:lang w:bidi="ar"/>
              </w:rPr>
              <w:t>本年支出合计</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0DB1E5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22</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2D7006B2">
            <w:pPr>
              <w:rPr>
                <w:rFonts w:hint="eastAsia" w:ascii="宋体" w:hAnsi="宋体" w:cs="宋体"/>
                <w:b/>
                <w:color w:val="000000"/>
                <w:sz w:val="20"/>
                <w:szCs w:val="20"/>
                <w:highlight w:val="none"/>
              </w:rPr>
            </w:pPr>
            <w:r>
              <w:rPr>
                <w:rFonts w:hint="eastAsia" w:ascii="宋体" w:hAnsi="宋体" w:cs="宋体"/>
                <w:b/>
                <w:color w:val="000000"/>
                <w:sz w:val="20"/>
                <w:szCs w:val="20"/>
                <w:highlight w:val="none"/>
              </w:rPr>
              <w:t>133.5</w:t>
            </w:r>
          </w:p>
        </w:tc>
      </w:tr>
      <w:tr w14:paraId="747D7364">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40143E8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使用非</w:t>
            </w:r>
            <w:r>
              <w:rPr>
                <w:rFonts w:ascii="宋体" w:hAnsi="宋体" w:cs="宋体"/>
                <w:color w:val="000000"/>
                <w:kern w:val="0"/>
                <w:sz w:val="20"/>
                <w:szCs w:val="20"/>
                <w:highlight w:val="none"/>
                <w:lang w:bidi="ar"/>
              </w:rPr>
              <w:t>财政拨款结余</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AF0790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10</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F5CEC7">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4A0CE53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结余分配</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5EEBC1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23</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3BA89A7F">
            <w:pPr>
              <w:rPr>
                <w:rFonts w:hint="eastAsia" w:ascii="宋体" w:hAnsi="宋体" w:cs="宋体"/>
                <w:color w:val="000000"/>
                <w:sz w:val="20"/>
                <w:szCs w:val="20"/>
                <w:highlight w:val="none"/>
              </w:rPr>
            </w:pPr>
          </w:p>
        </w:tc>
      </w:tr>
      <w:tr w14:paraId="27ABCA58">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36213AD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年初结转和结余</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DB2C68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11</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B77C07">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124F023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年末结转和结余</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579E6F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24</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7ADDB6E5">
            <w:pPr>
              <w:rPr>
                <w:rFonts w:hint="eastAsia" w:ascii="宋体" w:hAnsi="宋体" w:cs="宋体"/>
                <w:color w:val="000000"/>
                <w:sz w:val="20"/>
                <w:szCs w:val="20"/>
                <w:highlight w:val="none"/>
              </w:rPr>
            </w:pPr>
          </w:p>
        </w:tc>
      </w:tr>
      <w:tr w14:paraId="5245A5F2">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nil"/>
              <w:right w:val="nil"/>
            </w:tcBorders>
            <w:shd w:val="clear" w:color="auto" w:fill="auto"/>
            <w:noWrap/>
            <w:tcMar>
              <w:top w:w="15" w:type="dxa"/>
              <w:left w:w="15" w:type="dxa"/>
              <w:right w:w="15" w:type="dxa"/>
            </w:tcMar>
            <w:vAlign w:val="center"/>
          </w:tcPr>
          <w:p w14:paraId="1D00428F">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21645B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12</w:t>
            </w:r>
          </w:p>
        </w:tc>
        <w:tc>
          <w:tcPr>
            <w:tcW w:w="1764"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14:paraId="3E0AD291">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14:paraId="2E35E9ED">
            <w:pPr>
              <w:jc w:val="left"/>
              <w:rPr>
                <w:rFonts w:hint="eastAsia" w:ascii="宋体" w:hAnsi="宋体" w:cs="宋体"/>
                <w:color w:val="000000"/>
                <w:sz w:val="20"/>
                <w:szCs w:val="20"/>
                <w:highlight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63D370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25</w:t>
            </w:r>
          </w:p>
        </w:tc>
        <w:tc>
          <w:tcPr>
            <w:tcW w:w="1699" w:type="dxa"/>
            <w:tcBorders>
              <w:top w:val="single" w:color="000000" w:sz="4" w:space="0"/>
              <w:left w:val="nil"/>
              <w:bottom w:val="nil"/>
              <w:right w:val="single" w:color="000000" w:sz="8" w:space="0"/>
            </w:tcBorders>
            <w:noWrap/>
            <w:tcMar>
              <w:top w:w="15" w:type="dxa"/>
              <w:left w:w="15" w:type="dxa"/>
              <w:right w:w="15" w:type="dxa"/>
            </w:tcMar>
            <w:vAlign w:val="center"/>
          </w:tcPr>
          <w:p w14:paraId="2BCCE287">
            <w:pPr>
              <w:rPr>
                <w:rFonts w:hint="eastAsia" w:ascii="宋体" w:hAnsi="宋体" w:cs="宋体"/>
                <w:color w:val="000000"/>
                <w:sz w:val="20"/>
                <w:szCs w:val="20"/>
                <w:highlight w:val="none"/>
              </w:rPr>
            </w:pPr>
          </w:p>
        </w:tc>
      </w:tr>
      <w:tr w14:paraId="0E78CA62">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14:paraId="0D3835C4">
            <w:pPr>
              <w:widowControl/>
              <w:jc w:val="center"/>
              <w:textAlignment w:val="center"/>
              <w:rPr>
                <w:rFonts w:hint="eastAsia" w:ascii="宋体" w:hAnsi="宋体" w:cs="宋体"/>
                <w:b/>
                <w:color w:val="000000"/>
                <w:sz w:val="20"/>
                <w:szCs w:val="20"/>
                <w:highlight w:val="none"/>
              </w:rPr>
            </w:pPr>
            <w:r>
              <w:rPr>
                <w:rFonts w:hint="eastAsia" w:ascii="宋体" w:hAnsi="宋体" w:cs="宋体"/>
                <w:b/>
                <w:color w:val="000000"/>
                <w:kern w:val="0"/>
                <w:sz w:val="20"/>
                <w:szCs w:val="20"/>
                <w:highlight w:val="none"/>
                <w:lang w:bidi="ar"/>
              </w:rPr>
              <w:t>总计</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3E57A0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13</w:t>
            </w:r>
          </w:p>
        </w:tc>
        <w:tc>
          <w:tcPr>
            <w:tcW w:w="1764"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14:paraId="6800C36D">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133.5</w:t>
            </w:r>
          </w:p>
        </w:tc>
        <w:tc>
          <w:tcPr>
            <w:tcW w:w="4671" w:type="dxa"/>
            <w:tcBorders>
              <w:top w:val="single" w:color="000000" w:sz="4" w:space="0"/>
              <w:left w:val="single" w:color="000000" w:sz="4" w:space="0"/>
              <w:bottom w:val="single" w:color="000000" w:sz="8" w:space="0"/>
              <w:right w:val="nil"/>
            </w:tcBorders>
            <w:shd w:val="clear" w:color="auto" w:fill="FFFFFF"/>
            <w:noWrap/>
            <w:tcMar>
              <w:top w:w="15" w:type="dxa"/>
              <w:left w:w="15" w:type="dxa"/>
              <w:right w:w="15" w:type="dxa"/>
            </w:tcMar>
            <w:vAlign w:val="center"/>
          </w:tcPr>
          <w:p w14:paraId="4D5937A8">
            <w:pPr>
              <w:widowControl/>
              <w:jc w:val="center"/>
              <w:textAlignment w:val="center"/>
              <w:rPr>
                <w:rFonts w:hint="eastAsia" w:ascii="宋体" w:hAnsi="宋体" w:cs="宋体"/>
                <w:b/>
                <w:color w:val="000000"/>
                <w:sz w:val="20"/>
                <w:szCs w:val="20"/>
                <w:highlight w:val="none"/>
              </w:rPr>
            </w:pPr>
            <w:r>
              <w:rPr>
                <w:rFonts w:hint="eastAsia" w:ascii="宋体" w:hAnsi="宋体" w:cs="宋体"/>
                <w:b/>
                <w:color w:val="000000"/>
                <w:kern w:val="0"/>
                <w:sz w:val="20"/>
                <w:szCs w:val="20"/>
                <w:highlight w:val="none"/>
                <w:lang w:bidi="ar"/>
              </w:rPr>
              <w:t>总计</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2A9EE3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26</w:t>
            </w:r>
          </w:p>
        </w:tc>
        <w:tc>
          <w:tcPr>
            <w:tcW w:w="1699" w:type="dxa"/>
            <w:tcBorders>
              <w:top w:val="single" w:color="000000" w:sz="4" w:space="0"/>
              <w:left w:val="nil"/>
              <w:bottom w:val="single" w:color="000000" w:sz="8" w:space="0"/>
              <w:right w:val="single" w:color="000000" w:sz="8" w:space="0"/>
            </w:tcBorders>
            <w:noWrap/>
            <w:tcMar>
              <w:top w:w="15" w:type="dxa"/>
              <w:left w:w="15" w:type="dxa"/>
              <w:right w:w="15" w:type="dxa"/>
            </w:tcMar>
            <w:vAlign w:val="center"/>
          </w:tcPr>
          <w:p w14:paraId="0B922908">
            <w:pPr>
              <w:rPr>
                <w:rFonts w:hint="eastAsia" w:ascii="宋体" w:hAnsi="宋体" w:cs="宋体"/>
                <w:b/>
                <w:color w:val="000000"/>
                <w:sz w:val="20"/>
                <w:szCs w:val="20"/>
                <w:highlight w:val="none"/>
              </w:rPr>
            </w:pPr>
            <w:r>
              <w:rPr>
                <w:rFonts w:hint="eastAsia" w:ascii="宋体" w:hAnsi="宋体" w:cs="宋体"/>
                <w:b/>
                <w:color w:val="000000"/>
                <w:sz w:val="20"/>
                <w:szCs w:val="20"/>
                <w:highlight w:val="none"/>
              </w:rPr>
              <w:t>133.5</w:t>
            </w:r>
          </w:p>
        </w:tc>
      </w:tr>
      <w:tr w14:paraId="60A72412">
        <w:tblPrEx>
          <w:tblCellMar>
            <w:top w:w="0" w:type="dxa"/>
            <w:left w:w="0" w:type="dxa"/>
            <w:bottom w:w="0" w:type="dxa"/>
            <w:right w:w="0" w:type="dxa"/>
          </w:tblCellMar>
        </w:tblPrEx>
        <w:trPr>
          <w:trHeight w:val="585" w:hRule="atLeast"/>
        </w:trPr>
        <w:tc>
          <w:tcPr>
            <w:tcW w:w="13988" w:type="dxa"/>
            <w:gridSpan w:val="6"/>
            <w:tcBorders>
              <w:top w:val="single" w:color="000000" w:sz="8" w:space="0"/>
              <w:left w:val="nil"/>
              <w:bottom w:val="nil"/>
              <w:right w:val="nil"/>
            </w:tcBorders>
            <w:noWrap w:val="0"/>
            <w:tcMar>
              <w:top w:w="15" w:type="dxa"/>
              <w:left w:w="15" w:type="dxa"/>
              <w:right w:w="15" w:type="dxa"/>
            </w:tcMar>
            <w:vAlign w:val="center"/>
          </w:tcPr>
          <w:p w14:paraId="5112B8C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本年度的总收支和年末结转结余情况。本表金额转换为万元时，因四舍五入可能存在尾差。</w:t>
            </w:r>
          </w:p>
        </w:tc>
      </w:tr>
    </w:tbl>
    <w:p w14:paraId="0A8A686A">
      <w:pPr>
        <w:rPr>
          <w:rFonts w:hint="eastAsia" w:ascii="仿宋_GB2312" w:hAnsi="仿宋_GB2312" w:eastAsia="仿宋_GB2312" w:cs="仿宋_GB2312"/>
          <w:color w:val="auto"/>
          <w:sz w:val="32"/>
          <w:szCs w:val="32"/>
          <w:highlight w:val="none"/>
        </w:rPr>
        <w:sectPr>
          <w:pgSz w:w="16838" w:h="11906" w:orient="landscape"/>
          <w:pgMar w:top="1400" w:right="1582" w:bottom="1242" w:left="1179" w:header="720" w:footer="720" w:gutter="0"/>
          <w:pgNumType w:fmt="numberInDash"/>
          <w:cols w:space="720" w:num="1"/>
          <w:docGrid w:type="lines" w:linePitch="312" w:charSpace="0"/>
        </w:sectPr>
      </w:pPr>
    </w:p>
    <w:tbl>
      <w:tblPr>
        <w:tblStyle w:val="3"/>
        <w:tblW w:w="0" w:type="auto"/>
        <w:tblInd w:w="0" w:type="dxa"/>
        <w:tblLayout w:type="fixed"/>
        <w:tblCellMar>
          <w:top w:w="0" w:type="dxa"/>
          <w:left w:w="0" w:type="dxa"/>
          <w:bottom w:w="0" w:type="dxa"/>
          <w:right w:w="0" w:type="dxa"/>
        </w:tblCellMar>
      </w:tblPr>
      <w:tblGrid>
        <w:gridCol w:w="1027"/>
        <w:gridCol w:w="59"/>
        <w:gridCol w:w="1271"/>
        <w:gridCol w:w="1553"/>
        <w:gridCol w:w="88"/>
        <w:gridCol w:w="1465"/>
        <w:gridCol w:w="176"/>
        <w:gridCol w:w="1377"/>
        <w:gridCol w:w="264"/>
        <w:gridCol w:w="1289"/>
        <w:gridCol w:w="352"/>
        <w:gridCol w:w="1201"/>
        <w:gridCol w:w="440"/>
        <w:gridCol w:w="1113"/>
        <w:gridCol w:w="528"/>
        <w:gridCol w:w="1642"/>
      </w:tblGrid>
      <w:tr w14:paraId="301ACF21">
        <w:tblPrEx>
          <w:tblCellMar>
            <w:top w:w="0" w:type="dxa"/>
            <w:left w:w="0" w:type="dxa"/>
            <w:bottom w:w="0" w:type="dxa"/>
            <w:right w:w="0" w:type="dxa"/>
          </w:tblCellMar>
        </w:tblPrEx>
        <w:trPr>
          <w:trHeight w:val="435" w:hRule="atLeast"/>
        </w:trPr>
        <w:tc>
          <w:tcPr>
            <w:tcW w:w="13845" w:type="dxa"/>
            <w:gridSpan w:val="16"/>
            <w:tcBorders>
              <w:top w:val="nil"/>
              <w:left w:val="nil"/>
              <w:bottom w:val="nil"/>
              <w:right w:val="nil"/>
            </w:tcBorders>
            <w:noWrap/>
            <w:tcMar>
              <w:top w:w="15" w:type="dxa"/>
              <w:left w:w="15" w:type="dxa"/>
              <w:right w:w="15" w:type="dxa"/>
            </w:tcMar>
            <w:vAlign w:val="center"/>
          </w:tcPr>
          <w:p w14:paraId="3F968802">
            <w:pPr>
              <w:widowControl/>
              <w:jc w:val="center"/>
              <w:textAlignment w:val="center"/>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kern w:val="0"/>
                <w:sz w:val="32"/>
                <w:szCs w:val="32"/>
                <w:highlight w:val="none"/>
                <w:lang w:bidi="ar"/>
              </w:rPr>
              <w:t>收入决算表</w:t>
            </w:r>
          </w:p>
        </w:tc>
      </w:tr>
      <w:tr w14:paraId="1BFB102C">
        <w:tblPrEx>
          <w:tblCellMar>
            <w:top w:w="0" w:type="dxa"/>
            <w:left w:w="0" w:type="dxa"/>
            <w:bottom w:w="0" w:type="dxa"/>
            <w:right w:w="0" w:type="dxa"/>
          </w:tblCellMar>
        </w:tblPrEx>
        <w:trPr>
          <w:trHeight w:val="285" w:hRule="atLeast"/>
        </w:trPr>
        <w:tc>
          <w:tcPr>
            <w:tcW w:w="1027" w:type="dxa"/>
            <w:tcBorders>
              <w:top w:val="nil"/>
              <w:left w:val="nil"/>
              <w:bottom w:val="nil"/>
              <w:right w:val="nil"/>
            </w:tcBorders>
            <w:shd w:val="clear" w:color="auto" w:fill="FFFFFF"/>
            <w:noWrap/>
            <w:tcMar>
              <w:top w:w="15" w:type="dxa"/>
              <w:left w:w="15" w:type="dxa"/>
              <w:right w:w="15" w:type="dxa"/>
            </w:tcMar>
            <w:vAlign w:val="center"/>
          </w:tcPr>
          <w:p w14:paraId="53FA26A0">
            <w:pPr>
              <w:jc w:val="right"/>
              <w:rPr>
                <w:rFonts w:hint="eastAsia" w:ascii="宋体" w:hAnsi="宋体" w:cs="宋体"/>
                <w:color w:val="000000"/>
                <w:sz w:val="20"/>
                <w:szCs w:val="20"/>
                <w:highlight w:val="none"/>
              </w:rPr>
            </w:pPr>
          </w:p>
        </w:tc>
        <w:tc>
          <w:tcPr>
            <w:tcW w:w="59" w:type="dxa"/>
            <w:tcBorders>
              <w:top w:val="nil"/>
              <w:left w:val="nil"/>
              <w:bottom w:val="nil"/>
              <w:right w:val="nil"/>
            </w:tcBorders>
            <w:shd w:val="clear" w:color="auto" w:fill="FFFFFF"/>
            <w:noWrap/>
            <w:tcMar>
              <w:top w:w="15" w:type="dxa"/>
              <w:left w:w="15" w:type="dxa"/>
              <w:right w:w="15" w:type="dxa"/>
            </w:tcMar>
            <w:vAlign w:val="center"/>
          </w:tcPr>
          <w:p w14:paraId="0C7C0204">
            <w:pPr>
              <w:jc w:val="right"/>
              <w:rPr>
                <w:rFonts w:hint="eastAsia" w:ascii="宋体" w:hAnsi="宋体" w:cs="宋体"/>
                <w:color w:val="000000"/>
                <w:sz w:val="20"/>
                <w:szCs w:val="20"/>
                <w:highlight w:val="none"/>
              </w:rPr>
            </w:pPr>
          </w:p>
        </w:tc>
        <w:tc>
          <w:tcPr>
            <w:tcW w:w="1271" w:type="dxa"/>
            <w:tcBorders>
              <w:top w:val="nil"/>
              <w:left w:val="nil"/>
              <w:bottom w:val="nil"/>
              <w:right w:val="nil"/>
            </w:tcBorders>
            <w:shd w:val="clear" w:color="auto" w:fill="FFFFFF"/>
            <w:noWrap/>
            <w:tcMar>
              <w:top w:w="15" w:type="dxa"/>
              <w:left w:w="15" w:type="dxa"/>
              <w:right w:w="15" w:type="dxa"/>
            </w:tcMar>
            <w:vAlign w:val="center"/>
          </w:tcPr>
          <w:p w14:paraId="285B5DD8">
            <w:pPr>
              <w:jc w:val="right"/>
              <w:rPr>
                <w:rFonts w:hint="eastAsia" w:ascii="宋体" w:hAnsi="宋体" w:cs="宋体"/>
                <w:color w:val="000000"/>
                <w:sz w:val="20"/>
                <w:szCs w:val="20"/>
                <w:highlight w:val="none"/>
              </w:rPr>
            </w:pPr>
          </w:p>
        </w:tc>
        <w:tc>
          <w:tcPr>
            <w:tcW w:w="1553" w:type="dxa"/>
            <w:tcBorders>
              <w:top w:val="nil"/>
              <w:left w:val="nil"/>
              <w:bottom w:val="nil"/>
              <w:right w:val="nil"/>
            </w:tcBorders>
            <w:shd w:val="clear" w:color="auto" w:fill="FFFFFF"/>
            <w:noWrap/>
            <w:tcMar>
              <w:top w:w="15" w:type="dxa"/>
              <w:left w:w="15" w:type="dxa"/>
              <w:right w:w="15" w:type="dxa"/>
            </w:tcMar>
            <w:vAlign w:val="center"/>
          </w:tcPr>
          <w:p w14:paraId="59654E75">
            <w:pPr>
              <w:jc w:val="right"/>
              <w:rPr>
                <w:rFonts w:hint="eastAsia" w:ascii="宋体" w:hAnsi="宋体" w:cs="宋体"/>
                <w:color w:val="000000"/>
                <w:sz w:val="20"/>
                <w:szCs w:val="20"/>
                <w:highlight w:val="none"/>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416EA603">
            <w:pPr>
              <w:jc w:val="right"/>
              <w:rPr>
                <w:rFonts w:hint="eastAsia" w:ascii="宋体" w:hAnsi="宋体" w:cs="宋体"/>
                <w:color w:val="000000"/>
                <w:sz w:val="20"/>
                <w:szCs w:val="20"/>
                <w:highlight w:val="none"/>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6807CA91">
            <w:pPr>
              <w:jc w:val="right"/>
              <w:rPr>
                <w:rFonts w:hint="eastAsia" w:ascii="宋体" w:hAnsi="宋体" w:cs="宋体"/>
                <w:color w:val="000000"/>
                <w:sz w:val="20"/>
                <w:szCs w:val="20"/>
                <w:highlight w:val="none"/>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5FE114F1">
            <w:pPr>
              <w:jc w:val="right"/>
              <w:rPr>
                <w:rFonts w:hint="eastAsia" w:ascii="宋体" w:hAnsi="宋体" w:cs="宋体"/>
                <w:color w:val="000000"/>
                <w:sz w:val="20"/>
                <w:szCs w:val="20"/>
                <w:highlight w:val="none"/>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38B8C6BF">
            <w:pPr>
              <w:jc w:val="right"/>
              <w:rPr>
                <w:rFonts w:hint="eastAsia" w:ascii="宋体" w:hAnsi="宋体" w:cs="宋体"/>
                <w:color w:val="000000"/>
                <w:sz w:val="20"/>
                <w:szCs w:val="20"/>
                <w:highlight w:val="none"/>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77BEC766">
            <w:pPr>
              <w:jc w:val="right"/>
              <w:rPr>
                <w:rFonts w:hint="eastAsia" w:ascii="宋体" w:hAnsi="宋体" w:cs="宋体"/>
                <w:color w:val="000000"/>
                <w:sz w:val="20"/>
                <w:szCs w:val="20"/>
                <w:highlight w:val="none"/>
              </w:rPr>
            </w:pPr>
          </w:p>
        </w:tc>
        <w:tc>
          <w:tcPr>
            <w:tcW w:w="2170" w:type="dxa"/>
            <w:gridSpan w:val="2"/>
            <w:tcBorders>
              <w:top w:val="nil"/>
              <w:left w:val="nil"/>
              <w:bottom w:val="nil"/>
              <w:right w:val="nil"/>
            </w:tcBorders>
            <w:shd w:val="clear" w:color="auto" w:fill="FFFFFF"/>
            <w:noWrap/>
            <w:tcMar>
              <w:top w:w="15" w:type="dxa"/>
              <w:left w:w="15" w:type="dxa"/>
              <w:right w:w="15" w:type="dxa"/>
            </w:tcMar>
            <w:vAlign w:val="center"/>
          </w:tcPr>
          <w:p w14:paraId="1FB29F95">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公开02表</w:t>
            </w:r>
          </w:p>
        </w:tc>
      </w:tr>
      <w:tr w14:paraId="5AF19DF4">
        <w:tblPrEx>
          <w:tblCellMar>
            <w:top w:w="0" w:type="dxa"/>
            <w:left w:w="0" w:type="dxa"/>
            <w:bottom w:w="0" w:type="dxa"/>
            <w:right w:w="0" w:type="dxa"/>
          </w:tblCellMar>
        </w:tblPrEx>
        <w:trPr>
          <w:trHeight w:val="300" w:hRule="atLeast"/>
        </w:trPr>
        <w:tc>
          <w:tcPr>
            <w:tcW w:w="3910" w:type="dxa"/>
            <w:gridSpan w:val="4"/>
            <w:tcBorders>
              <w:top w:val="nil"/>
              <w:left w:val="nil"/>
              <w:bottom w:val="nil"/>
              <w:right w:val="nil"/>
            </w:tcBorders>
            <w:shd w:val="clear" w:color="auto" w:fill="FFFFFF"/>
            <w:noWrap/>
            <w:tcMar>
              <w:top w:w="15" w:type="dxa"/>
              <w:left w:w="15" w:type="dxa"/>
              <w:right w:w="15" w:type="dxa"/>
            </w:tcMar>
            <w:vAlign w:val="center"/>
          </w:tcPr>
          <w:p w14:paraId="44E62986">
            <w:pPr>
              <w:jc w:val="left"/>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w:t>
            </w: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6D95D908">
            <w:pPr>
              <w:jc w:val="right"/>
              <w:rPr>
                <w:rFonts w:hint="eastAsia" w:ascii="宋体" w:hAnsi="宋体" w:cs="宋体"/>
                <w:color w:val="000000"/>
                <w:sz w:val="20"/>
                <w:szCs w:val="20"/>
                <w:highlight w:val="none"/>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15B1998D">
            <w:pPr>
              <w:jc w:val="center"/>
              <w:rPr>
                <w:rFonts w:hint="eastAsia" w:ascii="宋体" w:hAnsi="宋体" w:cs="宋体"/>
                <w:color w:val="000000"/>
                <w:sz w:val="20"/>
                <w:szCs w:val="20"/>
                <w:highlight w:val="none"/>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2812C939">
            <w:pPr>
              <w:jc w:val="right"/>
              <w:rPr>
                <w:rFonts w:hint="eastAsia" w:ascii="宋体" w:hAnsi="宋体" w:cs="宋体"/>
                <w:color w:val="000000"/>
                <w:sz w:val="20"/>
                <w:szCs w:val="20"/>
                <w:highlight w:val="none"/>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3D91D1C4">
            <w:pPr>
              <w:jc w:val="right"/>
              <w:rPr>
                <w:rFonts w:hint="eastAsia" w:ascii="宋体" w:hAnsi="宋体" w:cs="宋体"/>
                <w:color w:val="000000"/>
                <w:sz w:val="20"/>
                <w:szCs w:val="20"/>
                <w:highlight w:val="none"/>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4FDA8859">
            <w:pPr>
              <w:jc w:val="right"/>
              <w:rPr>
                <w:rFonts w:hint="eastAsia" w:ascii="宋体" w:hAnsi="宋体" w:cs="宋体"/>
                <w:color w:val="000000"/>
                <w:sz w:val="20"/>
                <w:szCs w:val="20"/>
                <w:highlight w:val="none"/>
              </w:rPr>
            </w:pPr>
          </w:p>
        </w:tc>
        <w:tc>
          <w:tcPr>
            <w:tcW w:w="2170" w:type="dxa"/>
            <w:gridSpan w:val="2"/>
            <w:tcBorders>
              <w:top w:val="nil"/>
              <w:left w:val="nil"/>
              <w:bottom w:val="nil"/>
              <w:right w:val="nil"/>
            </w:tcBorders>
            <w:shd w:val="clear" w:color="auto" w:fill="FFFFFF"/>
            <w:noWrap/>
            <w:tcMar>
              <w:top w:w="15" w:type="dxa"/>
              <w:left w:w="15" w:type="dxa"/>
              <w:right w:w="15" w:type="dxa"/>
            </w:tcMar>
            <w:vAlign w:val="center"/>
          </w:tcPr>
          <w:p w14:paraId="0DB9D9FC">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单位：万元</w:t>
            </w:r>
          </w:p>
        </w:tc>
      </w:tr>
      <w:tr w14:paraId="1363E211">
        <w:tblPrEx>
          <w:tblCellMar>
            <w:top w:w="0" w:type="dxa"/>
            <w:left w:w="0" w:type="dxa"/>
            <w:bottom w:w="0" w:type="dxa"/>
            <w:right w:w="0" w:type="dxa"/>
          </w:tblCellMar>
        </w:tblPrEx>
        <w:trPr>
          <w:trHeight w:val="450" w:hRule="atLeast"/>
        </w:trPr>
        <w:tc>
          <w:tcPr>
            <w:tcW w:w="2357" w:type="dxa"/>
            <w:gridSpan w:val="3"/>
            <w:tcBorders>
              <w:top w:val="single" w:color="000000" w:sz="8" w:space="0"/>
              <w:left w:val="single" w:color="000000" w:sz="8" w:space="0"/>
              <w:bottom w:val="single" w:color="000000" w:sz="4" w:space="0"/>
              <w:right w:val="nil"/>
            </w:tcBorders>
            <w:shd w:val="clear" w:color="auto" w:fill="FFFFFF"/>
            <w:noWrap w:val="0"/>
            <w:tcMar>
              <w:top w:w="15" w:type="dxa"/>
              <w:left w:w="15" w:type="dxa"/>
              <w:right w:w="15" w:type="dxa"/>
            </w:tcMar>
            <w:vAlign w:val="center"/>
          </w:tcPr>
          <w:p w14:paraId="1148DAD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    目</w:t>
            </w:r>
          </w:p>
        </w:tc>
        <w:tc>
          <w:tcPr>
            <w:tcW w:w="1641"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5AFA836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本年收入合计</w:t>
            </w:r>
          </w:p>
        </w:tc>
        <w:tc>
          <w:tcPr>
            <w:tcW w:w="1641" w:type="dxa"/>
            <w:gridSpan w:val="2"/>
            <w:vMerge w:val="restart"/>
            <w:tcBorders>
              <w:top w:val="single" w:color="000000" w:sz="8"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6934A19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财政拨款收入</w:t>
            </w:r>
          </w:p>
        </w:tc>
        <w:tc>
          <w:tcPr>
            <w:tcW w:w="1641"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198E29B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上级补助收入</w:t>
            </w:r>
          </w:p>
        </w:tc>
        <w:tc>
          <w:tcPr>
            <w:tcW w:w="1641"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1B0C288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事业收入</w:t>
            </w:r>
          </w:p>
        </w:tc>
        <w:tc>
          <w:tcPr>
            <w:tcW w:w="1641"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0689693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经营收入</w:t>
            </w:r>
          </w:p>
        </w:tc>
        <w:tc>
          <w:tcPr>
            <w:tcW w:w="1641"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32C0075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附属单位上缴收入</w:t>
            </w:r>
          </w:p>
        </w:tc>
        <w:tc>
          <w:tcPr>
            <w:tcW w:w="1642" w:type="dxa"/>
            <w:vMerge w:val="restart"/>
            <w:tcBorders>
              <w:top w:val="single" w:color="000000" w:sz="8" w:space="0"/>
              <w:left w:val="single" w:color="000000" w:sz="4" w:space="0"/>
              <w:bottom w:val="single" w:color="000000" w:sz="4" w:space="0"/>
              <w:right w:val="single" w:color="000000" w:sz="8" w:space="0"/>
            </w:tcBorders>
            <w:shd w:val="clear" w:color="auto" w:fill="FFFFFF"/>
            <w:noWrap w:val="0"/>
            <w:tcMar>
              <w:top w:w="15" w:type="dxa"/>
              <w:left w:w="15" w:type="dxa"/>
              <w:right w:w="15" w:type="dxa"/>
            </w:tcMar>
            <w:vAlign w:val="center"/>
          </w:tcPr>
          <w:p w14:paraId="18FD3B5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其他收入</w:t>
            </w:r>
          </w:p>
        </w:tc>
      </w:tr>
      <w:tr w14:paraId="7B04E2AC">
        <w:tblPrEx>
          <w:tblCellMar>
            <w:top w:w="0" w:type="dxa"/>
            <w:left w:w="0" w:type="dxa"/>
            <w:bottom w:w="0" w:type="dxa"/>
            <w:right w:w="0" w:type="dxa"/>
          </w:tblCellMar>
        </w:tblPrEx>
        <w:trPr>
          <w:trHeight w:val="450" w:hRule="atLeast"/>
        </w:trPr>
        <w:tc>
          <w:tcPr>
            <w:tcW w:w="1086" w:type="dxa"/>
            <w:gridSpan w:val="2"/>
            <w:vMerge w:val="restart"/>
            <w:tcBorders>
              <w:top w:val="single" w:color="000000" w:sz="4" w:space="0"/>
              <w:left w:val="single" w:color="000000" w:sz="8" w:space="0"/>
              <w:bottom w:val="single" w:color="000000" w:sz="4" w:space="0"/>
              <w:right w:val="nil"/>
            </w:tcBorders>
            <w:shd w:val="clear" w:color="auto" w:fill="FFFFFF"/>
            <w:noWrap w:val="0"/>
            <w:tcMar>
              <w:top w:w="15" w:type="dxa"/>
              <w:left w:w="15" w:type="dxa"/>
              <w:right w:w="15" w:type="dxa"/>
            </w:tcMar>
            <w:vAlign w:val="center"/>
          </w:tcPr>
          <w:p w14:paraId="2A33913D">
            <w:pPr>
              <w:widowControl/>
              <w:jc w:val="center"/>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功能分类</w:t>
            </w:r>
          </w:p>
          <w:p w14:paraId="122C7AF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科目编码</w:t>
            </w:r>
          </w:p>
        </w:tc>
        <w:tc>
          <w:tcPr>
            <w:tcW w:w="1271" w:type="dxa"/>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38BDF79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科目名称</w:t>
            </w: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2461C620">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75D1D631">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7A4E18D8">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7364D63E">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32AEFC9A">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7E87769F">
            <w:pPr>
              <w:jc w:val="center"/>
              <w:rPr>
                <w:rFonts w:hint="eastAsia" w:ascii="宋体" w:hAnsi="宋体" w:cs="宋体"/>
                <w:color w:val="000000"/>
                <w:sz w:val="20"/>
                <w:szCs w:val="20"/>
                <w:highlight w:val="none"/>
              </w:rPr>
            </w:pPr>
          </w:p>
        </w:tc>
        <w:tc>
          <w:tcPr>
            <w:tcW w:w="1642" w:type="dxa"/>
            <w:vMerge w:val="continue"/>
            <w:tcBorders>
              <w:top w:val="single" w:color="000000" w:sz="8" w:space="0"/>
              <w:left w:val="single" w:color="000000" w:sz="4" w:space="0"/>
              <w:bottom w:val="single" w:color="000000" w:sz="4" w:space="0"/>
              <w:right w:val="single" w:color="000000" w:sz="8" w:space="0"/>
            </w:tcBorders>
            <w:shd w:val="clear" w:color="auto" w:fill="FFFFFF"/>
            <w:noWrap w:val="0"/>
            <w:tcMar>
              <w:top w:w="15" w:type="dxa"/>
              <w:left w:w="15" w:type="dxa"/>
              <w:right w:w="15" w:type="dxa"/>
            </w:tcMar>
            <w:vAlign w:val="center"/>
          </w:tcPr>
          <w:p w14:paraId="7471AF09">
            <w:pPr>
              <w:jc w:val="center"/>
              <w:rPr>
                <w:rFonts w:hint="eastAsia" w:ascii="宋体" w:hAnsi="宋体" w:cs="宋体"/>
                <w:color w:val="000000"/>
                <w:sz w:val="20"/>
                <w:szCs w:val="20"/>
                <w:highlight w:val="none"/>
              </w:rPr>
            </w:pPr>
          </w:p>
        </w:tc>
      </w:tr>
      <w:tr w14:paraId="77B6FCFD">
        <w:tblPrEx>
          <w:tblCellMar>
            <w:top w:w="0" w:type="dxa"/>
            <w:left w:w="0" w:type="dxa"/>
            <w:bottom w:w="0" w:type="dxa"/>
            <w:right w:w="0" w:type="dxa"/>
          </w:tblCellMar>
        </w:tblPrEx>
        <w:trPr>
          <w:trHeight w:val="450" w:hRule="atLeast"/>
        </w:trPr>
        <w:tc>
          <w:tcPr>
            <w:tcW w:w="1086" w:type="dxa"/>
            <w:gridSpan w:val="2"/>
            <w:vMerge w:val="continue"/>
            <w:tcBorders>
              <w:top w:val="single" w:color="000000" w:sz="4" w:space="0"/>
              <w:left w:val="single" w:color="000000" w:sz="8" w:space="0"/>
              <w:bottom w:val="single" w:color="000000" w:sz="4" w:space="0"/>
              <w:right w:val="nil"/>
            </w:tcBorders>
            <w:shd w:val="clear" w:color="auto" w:fill="FFFFFF"/>
            <w:noWrap w:val="0"/>
            <w:tcMar>
              <w:top w:w="15" w:type="dxa"/>
              <w:left w:w="15" w:type="dxa"/>
              <w:right w:w="15" w:type="dxa"/>
            </w:tcMar>
            <w:vAlign w:val="center"/>
          </w:tcPr>
          <w:p w14:paraId="6C9D845C">
            <w:pPr>
              <w:jc w:val="center"/>
              <w:rPr>
                <w:rFonts w:hint="eastAsia" w:ascii="宋体" w:hAnsi="宋体" w:cs="宋体"/>
                <w:color w:val="000000"/>
                <w:sz w:val="20"/>
                <w:szCs w:val="20"/>
                <w:highlight w:val="none"/>
              </w:rPr>
            </w:pPr>
          </w:p>
        </w:tc>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39F82660">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23C5BBF4">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0DA908E3">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3E49CFF4">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269A02CA">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119FDEB4">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7B5251C1">
            <w:pPr>
              <w:jc w:val="center"/>
              <w:rPr>
                <w:rFonts w:hint="eastAsia" w:ascii="宋体" w:hAnsi="宋体" w:cs="宋体"/>
                <w:color w:val="000000"/>
                <w:sz w:val="20"/>
                <w:szCs w:val="20"/>
                <w:highlight w:val="none"/>
              </w:rPr>
            </w:pPr>
          </w:p>
        </w:tc>
        <w:tc>
          <w:tcPr>
            <w:tcW w:w="1642" w:type="dxa"/>
            <w:vMerge w:val="continue"/>
            <w:tcBorders>
              <w:top w:val="single" w:color="000000" w:sz="8" w:space="0"/>
              <w:left w:val="single" w:color="000000" w:sz="4" w:space="0"/>
              <w:bottom w:val="single" w:color="000000" w:sz="4" w:space="0"/>
              <w:right w:val="single" w:color="000000" w:sz="8" w:space="0"/>
            </w:tcBorders>
            <w:shd w:val="clear" w:color="auto" w:fill="FFFFFF"/>
            <w:noWrap w:val="0"/>
            <w:tcMar>
              <w:top w:w="15" w:type="dxa"/>
              <w:left w:w="15" w:type="dxa"/>
              <w:right w:w="15" w:type="dxa"/>
            </w:tcMar>
            <w:vAlign w:val="center"/>
          </w:tcPr>
          <w:p w14:paraId="6C7DF41B">
            <w:pPr>
              <w:jc w:val="center"/>
              <w:rPr>
                <w:rFonts w:hint="eastAsia" w:ascii="宋体" w:hAnsi="宋体" w:cs="宋体"/>
                <w:color w:val="000000"/>
                <w:sz w:val="20"/>
                <w:szCs w:val="20"/>
                <w:highlight w:val="none"/>
              </w:rPr>
            </w:pPr>
          </w:p>
        </w:tc>
      </w:tr>
      <w:tr w14:paraId="69A7B496">
        <w:tblPrEx>
          <w:tblCellMar>
            <w:top w:w="0" w:type="dxa"/>
            <w:left w:w="0" w:type="dxa"/>
            <w:bottom w:w="0" w:type="dxa"/>
            <w:right w:w="0" w:type="dxa"/>
          </w:tblCellMar>
        </w:tblPrEx>
        <w:trPr>
          <w:trHeight w:val="450" w:hRule="atLeast"/>
        </w:trPr>
        <w:tc>
          <w:tcPr>
            <w:tcW w:w="2357"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15B29F1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栏次</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FA24C0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51A8C7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EAB844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A44D02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4</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0641E8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5</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9E89C1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6</w:t>
            </w:r>
          </w:p>
        </w:tc>
        <w:tc>
          <w:tcPr>
            <w:tcW w:w="1642" w:type="dxa"/>
            <w:tcBorders>
              <w:top w:val="single" w:color="000000" w:sz="4" w:space="0"/>
              <w:left w:val="single" w:color="000000" w:sz="4" w:space="0"/>
              <w:bottom w:val="single" w:color="000000" w:sz="4" w:space="0"/>
              <w:right w:val="single" w:color="000000" w:sz="8" w:space="0"/>
            </w:tcBorders>
            <w:shd w:val="clear" w:color="auto" w:fill="FFFFFF"/>
            <w:noWrap/>
            <w:tcMar>
              <w:top w:w="15" w:type="dxa"/>
              <w:left w:w="15" w:type="dxa"/>
              <w:right w:w="15" w:type="dxa"/>
            </w:tcMar>
            <w:vAlign w:val="center"/>
          </w:tcPr>
          <w:p w14:paraId="7426DD7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7</w:t>
            </w:r>
          </w:p>
        </w:tc>
      </w:tr>
      <w:tr w14:paraId="1A8A0C8D">
        <w:tblPrEx>
          <w:tblCellMar>
            <w:top w:w="0" w:type="dxa"/>
            <w:left w:w="0" w:type="dxa"/>
            <w:bottom w:w="0" w:type="dxa"/>
            <w:right w:w="0" w:type="dxa"/>
          </w:tblCellMar>
        </w:tblPrEx>
        <w:trPr>
          <w:trHeight w:val="450" w:hRule="atLeast"/>
        </w:trPr>
        <w:tc>
          <w:tcPr>
            <w:tcW w:w="2357" w:type="dxa"/>
            <w:gridSpan w:val="3"/>
            <w:tcBorders>
              <w:top w:val="nil"/>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1E9F21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合计</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091889">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133.5</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2FB985">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133.5</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A378B5">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8DC590">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05E418">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7F1FC5">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7174AA0">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7E7B9504">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1B2E85C4">
            <w:pPr>
              <w:jc w:val="left"/>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201</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B1F5F36">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一般公共服务支出</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6DD942">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113.33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17BB8E">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113.33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482DA8">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65D994">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DA99F6">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EE810DE">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7D2B95F">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6F14A656">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749AA7E">
            <w:pPr>
              <w:jc w:val="left"/>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20103</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C40F0A8">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政府办公厅（室）及相关机构事务</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AF2D978">
            <w:pPr>
              <w:jc w:val="righ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63.43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F317B8">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63.43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A267A8">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05A7D9">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3BE2A8D">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95E34C">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126E957">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44E654D3">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19D5ACA">
            <w:pPr>
              <w:jc w:val="left"/>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2010350</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AF79F2F">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事业运行</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D01AA2">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63.43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EA17FE">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63.43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BF8707">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281231D">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B1C461">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455C6D">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96B03C2">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177A2EC9">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4E6180C">
            <w:pPr>
              <w:jc w:val="left"/>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20111</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1D96D76">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纪检监察事务</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081BA1">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49.91</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AFB601">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49.91</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EF5BFE">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A1055B">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C1DED4A">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6ED725">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A6C8D41">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76F5DF5F">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BE7CE49">
            <w:pPr>
              <w:jc w:val="left"/>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2011150</w:t>
            </w:r>
          </w:p>
        </w:tc>
        <w:tc>
          <w:tcPr>
            <w:tcW w:w="12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DB0DA55">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事业运行</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1FF76A">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49.91</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6E1D07">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49.91</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3D8A67">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1C5854">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605266">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4D163A">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C2B7F0E">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5D358A9E">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8" w:space="0"/>
              <w:right w:val="single" w:color="000000" w:sz="4" w:space="0"/>
            </w:tcBorders>
            <w:shd w:val="clear" w:color="auto" w:fill="FFFFFF"/>
            <w:noWrap/>
            <w:tcMar>
              <w:top w:w="15" w:type="dxa"/>
              <w:left w:w="15" w:type="dxa"/>
              <w:right w:w="15" w:type="dxa"/>
            </w:tcMar>
            <w:vAlign w:val="center"/>
          </w:tcPr>
          <w:p w14:paraId="6E82510C">
            <w:pPr>
              <w:jc w:val="left"/>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208</w:t>
            </w:r>
          </w:p>
        </w:tc>
        <w:tc>
          <w:tcPr>
            <w:tcW w:w="1271" w:type="dxa"/>
            <w:tcBorders>
              <w:top w:val="single" w:color="000000" w:sz="4" w:space="0"/>
              <w:left w:val="single" w:color="000000" w:sz="4" w:space="0"/>
              <w:bottom w:val="single" w:color="000000" w:sz="8" w:space="0"/>
              <w:right w:val="single" w:color="000000" w:sz="4" w:space="0"/>
            </w:tcBorders>
            <w:shd w:val="clear" w:color="auto" w:fill="FFFFFF"/>
            <w:noWrap/>
            <w:tcMar>
              <w:top w:w="15" w:type="dxa"/>
              <w:left w:w="15" w:type="dxa"/>
              <w:right w:w="15" w:type="dxa"/>
            </w:tcMar>
            <w:vAlign w:val="center"/>
          </w:tcPr>
          <w:p w14:paraId="25C9E129">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社会保障和就业支出</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221DD8D0">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12.15</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5DB6FE05">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12.15</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1E6AB20B">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47A2B0F8">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0F2666E3">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63A5E9CA">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2" w:type="dxa"/>
            <w:tcBorders>
              <w:top w:val="single" w:color="000000" w:sz="4" w:space="0"/>
              <w:left w:val="single" w:color="000000" w:sz="4" w:space="0"/>
              <w:bottom w:val="single" w:color="000000" w:sz="8" w:space="0"/>
              <w:right w:val="single" w:color="000000" w:sz="8" w:space="0"/>
            </w:tcBorders>
            <w:noWrap/>
            <w:tcMar>
              <w:top w:w="15" w:type="dxa"/>
              <w:left w:w="15" w:type="dxa"/>
              <w:right w:w="15" w:type="dxa"/>
            </w:tcMar>
            <w:vAlign w:val="center"/>
          </w:tcPr>
          <w:p w14:paraId="0935D7E0">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050F18C7">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8" w:space="0"/>
              <w:right w:val="single" w:color="000000" w:sz="4" w:space="0"/>
            </w:tcBorders>
            <w:shd w:val="clear" w:color="auto" w:fill="FFFFFF"/>
            <w:noWrap/>
            <w:tcMar>
              <w:top w:w="15" w:type="dxa"/>
              <w:left w:w="15" w:type="dxa"/>
              <w:right w:w="15" w:type="dxa"/>
            </w:tcMar>
            <w:vAlign w:val="center"/>
          </w:tcPr>
          <w:p w14:paraId="37B1D1DA">
            <w:pPr>
              <w:jc w:val="left"/>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20899</w:t>
            </w:r>
          </w:p>
        </w:tc>
        <w:tc>
          <w:tcPr>
            <w:tcW w:w="1271" w:type="dxa"/>
            <w:tcBorders>
              <w:top w:val="single" w:color="000000" w:sz="4" w:space="0"/>
              <w:left w:val="single" w:color="000000" w:sz="4" w:space="0"/>
              <w:bottom w:val="single" w:color="000000" w:sz="8" w:space="0"/>
              <w:right w:val="single" w:color="000000" w:sz="4" w:space="0"/>
            </w:tcBorders>
            <w:shd w:val="clear" w:color="auto" w:fill="FFFFFF"/>
            <w:noWrap/>
            <w:tcMar>
              <w:top w:w="15" w:type="dxa"/>
              <w:left w:w="15" w:type="dxa"/>
              <w:right w:w="15" w:type="dxa"/>
            </w:tcMar>
            <w:vAlign w:val="center"/>
          </w:tcPr>
          <w:p w14:paraId="3990C1BB">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其他社会保障和就业支出</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51223CFA">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12.15</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593D8015">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12.15</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5D4B6506">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5D8573E9">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68DA1428">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278B591F">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2" w:type="dxa"/>
            <w:tcBorders>
              <w:top w:val="single" w:color="000000" w:sz="4" w:space="0"/>
              <w:left w:val="single" w:color="000000" w:sz="4" w:space="0"/>
              <w:bottom w:val="single" w:color="000000" w:sz="8" w:space="0"/>
              <w:right w:val="single" w:color="000000" w:sz="8" w:space="0"/>
            </w:tcBorders>
            <w:noWrap/>
            <w:tcMar>
              <w:top w:w="15" w:type="dxa"/>
              <w:left w:w="15" w:type="dxa"/>
              <w:right w:w="15" w:type="dxa"/>
            </w:tcMar>
            <w:vAlign w:val="center"/>
          </w:tcPr>
          <w:p w14:paraId="493F1908">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17097137">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8" w:space="0"/>
              <w:right w:val="single" w:color="000000" w:sz="4" w:space="0"/>
            </w:tcBorders>
            <w:shd w:val="clear" w:color="auto" w:fill="FFFFFF"/>
            <w:noWrap/>
            <w:tcMar>
              <w:top w:w="15" w:type="dxa"/>
              <w:left w:w="15" w:type="dxa"/>
              <w:right w:w="15" w:type="dxa"/>
            </w:tcMar>
            <w:vAlign w:val="center"/>
          </w:tcPr>
          <w:p w14:paraId="59C18F75">
            <w:pPr>
              <w:jc w:val="left"/>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2089999</w:t>
            </w:r>
          </w:p>
        </w:tc>
        <w:tc>
          <w:tcPr>
            <w:tcW w:w="1271" w:type="dxa"/>
            <w:tcBorders>
              <w:top w:val="single" w:color="000000" w:sz="4" w:space="0"/>
              <w:left w:val="single" w:color="000000" w:sz="4" w:space="0"/>
              <w:bottom w:val="single" w:color="000000" w:sz="8" w:space="0"/>
              <w:right w:val="single" w:color="000000" w:sz="4" w:space="0"/>
            </w:tcBorders>
            <w:shd w:val="clear" w:color="auto" w:fill="FFFFFF"/>
            <w:noWrap/>
            <w:tcMar>
              <w:top w:w="15" w:type="dxa"/>
              <w:left w:w="15" w:type="dxa"/>
              <w:right w:w="15" w:type="dxa"/>
            </w:tcMar>
            <w:vAlign w:val="center"/>
          </w:tcPr>
          <w:p w14:paraId="3339BB0D">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其他社会保障和就业支出</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20ABCBFC">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12.15</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486EE234">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12.15</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755C664B">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38330719">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40ECA50C">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474C1011">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2" w:type="dxa"/>
            <w:tcBorders>
              <w:top w:val="single" w:color="000000" w:sz="4" w:space="0"/>
              <w:left w:val="single" w:color="000000" w:sz="4" w:space="0"/>
              <w:bottom w:val="single" w:color="000000" w:sz="8" w:space="0"/>
              <w:right w:val="single" w:color="000000" w:sz="8" w:space="0"/>
            </w:tcBorders>
            <w:noWrap/>
            <w:tcMar>
              <w:top w:w="15" w:type="dxa"/>
              <w:left w:w="15" w:type="dxa"/>
              <w:right w:w="15" w:type="dxa"/>
            </w:tcMar>
            <w:vAlign w:val="center"/>
          </w:tcPr>
          <w:p w14:paraId="7BDACF45">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5C5DFA58">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8" w:space="0"/>
              <w:right w:val="single" w:color="000000" w:sz="4" w:space="0"/>
            </w:tcBorders>
            <w:shd w:val="clear" w:color="auto" w:fill="FFFFFF"/>
            <w:noWrap/>
            <w:tcMar>
              <w:top w:w="15" w:type="dxa"/>
              <w:left w:w="15" w:type="dxa"/>
              <w:right w:w="15" w:type="dxa"/>
            </w:tcMar>
            <w:vAlign w:val="center"/>
          </w:tcPr>
          <w:p w14:paraId="24AAEFFB">
            <w:pPr>
              <w:jc w:val="left"/>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221</w:t>
            </w:r>
          </w:p>
        </w:tc>
        <w:tc>
          <w:tcPr>
            <w:tcW w:w="1271" w:type="dxa"/>
            <w:tcBorders>
              <w:top w:val="single" w:color="000000" w:sz="4" w:space="0"/>
              <w:left w:val="single" w:color="000000" w:sz="4" w:space="0"/>
              <w:bottom w:val="single" w:color="000000" w:sz="8" w:space="0"/>
              <w:right w:val="single" w:color="000000" w:sz="4" w:space="0"/>
            </w:tcBorders>
            <w:shd w:val="clear" w:color="auto" w:fill="FFFFFF"/>
            <w:noWrap/>
            <w:tcMar>
              <w:top w:w="15" w:type="dxa"/>
              <w:left w:w="15" w:type="dxa"/>
              <w:right w:w="15" w:type="dxa"/>
            </w:tcMar>
            <w:vAlign w:val="center"/>
          </w:tcPr>
          <w:p w14:paraId="232A5A52">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住房保障支出</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056C3709">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8.01</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07974991">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8.01</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36E72736">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00853DDA">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68466FA8">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63DD630E">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2" w:type="dxa"/>
            <w:tcBorders>
              <w:top w:val="single" w:color="000000" w:sz="4" w:space="0"/>
              <w:left w:val="single" w:color="000000" w:sz="4" w:space="0"/>
              <w:bottom w:val="single" w:color="000000" w:sz="8" w:space="0"/>
              <w:right w:val="single" w:color="000000" w:sz="8" w:space="0"/>
            </w:tcBorders>
            <w:noWrap/>
            <w:tcMar>
              <w:top w:w="15" w:type="dxa"/>
              <w:left w:w="15" w:type="dxa"/>
              <w:right w:w="15" w:type="dxa"/>
            </w:tcMar>
            <w:vAlign w:val="center"/>
          </w:tcPr>
          <w:p w14:paraId="77B70440">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4981442A">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8" w:space="0"/>
              <w:right w:val="single" w:color="000000" w:sz="4" w:space="0"/>
            </w:tcBorders>
            <w:shd w:val="clear" w:color="auto" w:fill="FFFFFF"/>
            <w:noWrap/>
            <w:tcMar>
              <w:top w:w="15" w:type="dxa"/>
              <w:left w:w="15" w:type="dxa"/>
              <w:right w:w="15" w:type="dxa"/>
            </w:tcMar>
            <w:vAlign w:val="center"/>
          </w:tcPr>
          <w:p w14:paraId="4A479D44">
            <w:pPr>
              <w:jc w:val="left"/>
              <w:rPr>
                <w:rFonts w:hint="default"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22102</w:t>
            </w:r>
          </w:p>
        </w:tc>
        <w:tc>
          <w:tcPr>
            <w:tcW w:w="1271" w:type="dxa"/>
            <w:tcBorders>
              <w:top w:val="single" w:color="000000" w:sz="4" w:space="0"/>
              <w:left w:val="single" w:color="000000" w:sz="4" w:space="0"/>
              <w:bottom w:val="single" w:color="000000" w:sz="8" w:space="0"/>
              <w:right w:val="single" w:color="000000" w:sz="4" w:space="0"/>
            </w:tcBorders>
            <w:shd w:val="clear" w:color="auto" w:fill="FFFFFF"/>
            <w:noWrap/>
            <w:tcMar>
              <w:top w:w="15" w:type="dxa"/>
              <w:left w:w="15" w:type="dxa"/>
              <w:right w:w="15" w:type="dxa"/>
            </w:tcMar>
            <w:vAlign w:val="center"/>
          </w:tcPr>
          <w:p w14:paraId="6C0C40A5">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住房改革支出</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1B649D0B">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8.01</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6E850CB2">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8.01</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1E941CA1">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135361E3">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754AC32B">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59844BB0">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2" w:type="dxa"/>
            <w:tcBorders>
              <w:top w:val="single" w:color="000000" w:sz="4" w:space="0"/>
              <w:left w:val="single" w:color="000000" w:sz="4" w:space="0"/>
              <w:bottom w:val="single" w:color="000000" w:sz="8" w:space="0"/>
              <w:right w:val="single" w:color="000000" w:sz="8" w:space="0"/>
            </w:tcBorders>
            <w:noWrap/>
            <w:tcMar>
              <w:top w:w="15" w:type="dxa"/>
              <w:left w:w="15" w:type="dxa"/>
              <w:right w:w="15" w:type="dxa"/>
            </w:tcMar>
            <w:vAlign w:val="center"/>
          </w:tcPr>
          <w:p w14:paraId="3CCD2524">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719F9F7D">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8" w:space="0"/>
              <w:right w:val="single" w:color="000000" w:sz="4" w:space="0"/>
            </w:tcBorders>
            <w:shd w:val="clear" w:color="auto" w:fill="FFFFFF"/>
            <w:noWrap/>
            <w:tcMar>
              <w:top w:w="15" w:type="dxa"/>
              <w:left w:w="15" w:type="dxa"/>
              <w:right w:w="15" w:type="dxa"/>
            </w:tcMar>
            <w:vAlign w:val="center"/>
          </w:tcPr>
          <w:p w14:paraId="50CB38C1">
            <w:pPr>
              <w:jc w:val="left"/>
              <w:rPr>
                <w:rFonts w:hint="default" w:ascii="宋体" w:hAnsi="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2210201</w:t>
            </w:r>
          </w:p>
        </w:tc>
        <w:tc>
          <w:tcPr>
            <w:tcW w:w="1271" w:type="dxa"/>
            <w:tcBorders>
              <w:top w:val="single" w:color="000000" w:sz="4" w:space="0"/>
              <w:left w:val="single" w:color="000000" w:sz="4" w:space="0"/>
              <w:bottom w:val="single" w:color="000000" w:sz="8" w:space="0"/>
              <w:right w:val="single" w:color="000000" w:sz="4" w:space="0"/>
            </w:tcBorders>
            <w:shd w:val="clear" w:color="auto" w:fill="FFFFFF"/>
            <w:noWrap/>
            <w:tcMar>
              <w:top w:w="15" w:type="dxa"/>
              <w:left w:w="15" w:type="dxa"/>
              <w:right w:w="15" w:type="dxa"/>
            </w:tcMar>
            <w:vAlign w:val="center"/>
          </w:tcPr>
          <w:p w14:paraId="2777E20D">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住房公积金</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2D724B5F">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8.01</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7B4352E7">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8.01</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396B6D8D">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5FEB8873">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6CD3A655">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48CED9B2">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642" w:type="dxa"/>
            <w:tcBorders>
              <w:top w:val="single" w:color="000000" w:sz="4" w:space="0"/>
              <w:left w:val="single" w:color="000000" w:sz="4" w:space="0"/>
              <w:bottom w:val="single" w:color="000000" w:sz="8" w:space="0"/>
              <w:right w:val="single" w:color="000000" w:sz="8" w:space="0"/>
            </w:tcBorders>
            <w:noWrap/>
            <w:tcMar>
              <w:top w:w="15" w:type="dxa"/>
              <w:left w:w="15" w:type="dxa"/>
              <w:right w:w="15" w:type="dxa"/>
            </w:tcMar>
            <w:vAlign w:val="center"/>
          </w:tcPr>
          <w:p w14:paraId="01221192">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7ABBE659">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8" w:space="0"/>
              <w:right w:val="single" w:color="000000" w:sz="4" w:space="0"/>
            </w:tcBorders>
            <w:shd w:val="clear" w:color="auto" w:fill="FFFFFF"/>
            <w:noWrap/>
            <w:tcMar>
              <w:top w:w="15" w:type="dxa"/>
              <w:left w:w="15" w:type="dxa"/>
              <w:right w:w="15" w:type="dxa"/>
            </w:tcMar>
            <w:vAlign w:val="center"/>
          </w:tcPr>
          <w:p w14:paraId="0C74672D">
            <w:pPr>
              <w:jc w:val="left"/>
              <w:rPr>
                <w:rFonts w:hint="eastAsia" w:ascii="宋体" w:hAnsi="宋体" w:cs="宋体"/>
                <w:color w:val="000000"/>
                <w:sz w:val="20"/>
                <w:szCs w:val="20"/>
                <w:highlight w:val="none"/>
                <w:lang w:val="en-US" w:eastAsia="zh-CN"/>
              </w:rPr>
            </w:pPr>
          </w:p>
        </w:tc>
        <w:tc>
          <w:tcPr>
            <w:tcW w:w="1271" w:type="dxa"/>
            <w:tcBorders>
              <w:top w:val="single" w:color="000000" w:sz="4" w:space="0"/>
              <w:left w:val="single" w:color="000000" w:sz="4" w:space="0"/>
              <w:bottom w:val="single" w:color="000000" w:sz="8" w:space="0"/>
              <w:right w:val="single" w:color="000000" w:sz="4" w:space="0"/>
            </w:tcBorders>
            <w:shd w:val="clear" w:color="auto" w:fill="FFFFFF"/>
            <w:noWrap/>
            <w:tcMar>
              <w:top w:w="15" w:type="dxa"/>
              <w:left w:w="15" w:type="dxa"/>
              <w:right w:w="15" w:type="dxa"/>
            </w:tcMar>
            <w:vAlign w:val="center"/>
          </w:tcPr>
          <w:p w14:paraId="6FFFDBBD">
            <w:pPr>
              <w:jc w:val="left"/>
              <w:rPr>
                <w:rFonts w:hint="eastAsia" w:ascii="宋体" w:hAnsi="宋体" w:cs="宋体"/>
                <w:color w:val="000000"/>
                <w:sz w:val="20"/>
                <w:szCs w:val="20"/>
                <w:highlight w:val="none"/>
              </w:rPr>
            </w:pP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767C15BA">
            <w:pPr>
              <w:jc w:val="right"/>
              <w:rPr>
                <w:rFonts w:hint="eastAsia" w:ascii="宋体" w:hAnsi="宋体" w:cs="宋体"/>
                <w:color w:val="000000"/>
                <w:sz w:val="20"/>
                <w:szCs w:val="20"/>
                <w:highlight w:val="none"/>
              </w:rPr>
            </w:pP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70E11683">
            <w:pPr>
              <w:jc w:val="right"/>
              <w:rPr>
                <w:rFonts w:hint="eastAsia" w:ascii="宋体" w:hAnsi="宋体" w:cs="宋体"/>
                <w:color w:val="000000"/>
                <w:sz w:val="20"/>
                <w:szCs w:val="20"/>
                <w:highlight w:val="none"/>
              </w:rPr>
            </w:pP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672A6963">
            <w:pPr>
              <w:jc w:val="right"/>
              <w:rPr>
                <w:rFonts w:hint="eastAsia" w:ascii="宋体" w:hAnsi="宋体" w:cs="宋体"/>
                <w:color w:val="000000"/>
                <w:sz w:val="20"/>
                <w:szCs w:val="20"/>
                <w:highlight w:val="none"/>
              </w:rPr>
            </w:pP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0B6D092B">
            <w:pPr>
              <w:jc w:val="right"/>
              <w:rPr>
                <w:rFonts w:hint="eastAsia" w:ascii="宋体" w:hAnsi="宋体" w:cs="宋体"/>
                <w:color w:val="000000"/>
                <w:sz w:val="20"/>
                <w:szCs w:val="20"/>
                <w:highlight w:val="none"/>
              </w:rPr>
            </w:pP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0A95BFEF">
            <w:pPr>
              <w:jc w:val="right"/>
              <w:rPr>
                <w:rFonts w:hint="eastAsia" w:ascii="宋体" w:hAnsi="宋体" w:cs="宋体"/>
                <w:color w:val="000000"/>
                <w:sz w:val="20"/>
                <w:szCs w:val="20"/>
                <w:highlight w:val="none"/>
              </w:rPr>
            </w:pP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1D0D29FD">
            <w:pPr>
              <w:jc w:val="right"/>
              <w:rPr>
                <w:rFonts w:hint="eastAsia" w:ascii="宋体" w:hAnsi="宋体" w:cs="宋体"/>
                <w:color w:val="000000"/>
                <w:sz w:val="20"/>
                <w:szCs w:val="20"/>
                <w:highlight w:val="none"/>
              </w:rPr>
            </w:pPr>
          </w:p>
        </w:tc>
        <w:tc>
          <w:tcPr>
            <w:tcW w:w="1642" w:type="dxa"/>
            <w:tcBorders>
              <w:top w:val="single" w:color="000000" w:sz="4" w:space="0"/>
              <w:left w:val="single" w:color="000000" w:sz="4" w:space="0"/>
              <w:bottom w:val="single" w:color="000000" w:sz="8" w:space="0"/>
              <w:right w:val="single" w:color="000000" w:sz="8" w:space="0"/>
            </w:tcBorders>
            <w:noWrap/>
            <w:tcMar>
              <w:top w:w="15" w:type="dxa"/>
              <w:left w:w="15" w:type="dxa"/>
              <w:right w:w="15" w:type="dxa"/>
            </w:tcMar>
            <w:vAlign w:val="center"/>
          </w:tcPr>
          <w:p w14:paraId="6FDA7A77">
            <w:pPr>
              <w:jc w:val="right"/>
              <w:rPr>
                <w:rFonts w:hint="eastAsia" w:ascii="宋体" w:hAnsi="宋体" w:cs="宋体"/>
                <w:color w:val="000000"/>
                <w:sz w:val="20"/>
                <w:szCs w:val="20"/>
                <w:highlight w:val="none"/>
              </w:rPr>
            </w:pPr>
          </w:p>
        </w:tc>
      </w:tr>
      <w:tr w14:paraId="31EB15E9">
        <w:tblPrEx>
          <w:tblCellMar>
            <w:top w:w="0" w:type="dxa"/>
            <w:left w:w="0" w:type="dxa"/>
            <w:bottom w:w="0" w:type="dxa"/>
            <w:right w:w="0" w:type="dxa"/>
          </w:tblCellMar>
        </w:tblPrEx>
        <w:trPr>
          <w:trHeight w:val="615" w:hRule="atLeast"/>
        </w:trPr>
        <w:tc>
          <w:tcPr>
            <w:tcW w:w="13845" w:type="dxa"/>
            <w:gridSpan w:val="16"/>
            <w:tcBorders>
              <w:top w:val="single" w:color="000000" w:sz="8" w:space="0"/>
              <w:left w:val="nil"/>
              <w:bottom w:val="nil"/>
              <w:right w:val="nil"/>
            </w:tcBorders>
            <w:noWrap w:val="0"/>
            <w:tcMar>
              <w:top w:w="15" w:type="dxa"/>
              <w:left w:w="15" w:type="dxa"/>
              <w:right w:w="15" w:type="dxa"/>
            </w:tcMar>
            <w:vAlign w:val="center"/>
          </w:tcPr>
          <w:p w14:paraId="4CFD806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本年度取得的各项收入情况。本表金额转换为万元时，因四舍五入可能存在尾差。</w:t>
            </w:r>
          </w:p>
        </w:tc>
      </w:tr>
    </w:tbl>
    <w:p w14:paraId="299AA2DF">
      <w:pPr>
        <w:rPr>
          <w:rFonts w:hint="eastAsia" w:ascii="仿宋_GB2312" w:hAnsi="仿宋_GB2312" w:eastAsia="仿宋_GB2312" w:cs="仿宋_GB2312"/>
          <w:color w:val="auto"/>
          <w:sz w:val="32"/>
          <w:szCs w:val="32"/>
          <w:highlight w:val="none"/>
        </w:rPr>
        <w:sectPr>
          <w:pgSz w:w="16838" w:h="11906" w:orient="landscape"/>
          <w:pgMar w:top="1800" w:right="1440" w:bottom="1800" w:left="1440" w:header="720" w:footer="720" w:gutter="0"/>
          <w:pgNumType w:fmt="numberInDash"/>
          <w:cols w:space="720" w:num="1"/>
          <w:docGrid w:type="lines" w:linePitch="312" w:charSpace="0"/>
        </w:sectPr>
      </w:pPr>
    </w:p>
    <w:tbl>
      <w:tblPr>
        <w:tblStyle w:val="3"/>
        <w:tblW w:w="17270" w:type="dxa"/>
        <w:tblInd w:w="0" w:type="dxa"/>
        <w:tblLayout w:type="fixed"/>
        <w:tblCellMar>
          <w:top w:w="0" w:type="dxa"/>
          <w:left w:w="0" w:type="dxa"/>
          <w:bottom w:w="0" w:type="dxa"/>
          <w:right w:w="0" w:type="dxa"/>
        </w:tblCellMar>
      </w:tblPr>
      <w:tblGrid>
        <w:gridCol w:w="1120"/>
        <w:gridCol w:w="90"/>
        <w:gridCol w:w="1349"/>
        <w:gridCol w:w="1774"/>
        <w:gridCol w:w="130"/>
        <w:gridCol w:w="1672"/>
        <w:gridCol w:w="232"/>
        <w:gridCol w:w="1569"/>
        <w:gridCol w:w="335"/>
        <w:gridCol w:w="1467"/>
        <w:gridCol w:w="437"/>
        <w:gridCol w:w="1364"/>
        <w:gridCol w:w="540"/>
        <w:gridCol w:w="1909"/>
        <w:gridCol w:w="1641"/>
        <w:gridCol w:w="1641"/>
      </w:tblGrid>
      <w:tr w14:paraId="3D4D84CA">
        <w:tblPrEx>
          <w:tblCellMar>
            <w:top w:w="0" w:type="dxa"/>
            <w:left w:w="0" w:type="dxa"/>
            <w:bottom w:w="0" w:type="dxa"/>
            <w:right w:w="0" w:type="dxa"/>
          </w:tblCellMar>
        </w:tblPrEx>
        <w:trPr>
          <w:gridAfter w:val="2"/>
          <w:wAfter w:w="3282" w:type="dxa"/>
          <w:trHeight w:val="435" w:hRule="atLeast"/>
        </w:trPr>
        <w:tc>
          <w:tcPr>
            <w:tcW w:w="13988" w:type="dxa"/>
            <w:gridSpan w:val="14"/>
            <w:tcBorders>
              <w:top w:val="nil"/>
              <w:left w:val="nil"/>
              <w:bottom w:val="nil"/>
              <w:right w:val="nil"/>
            </w:tcBorders>
            <w:noWrap/>
            <w:tcMar>
              <w:top w:w="15" w:type="dxa"/>
              <w:left w:w="15" w:type="dxa"/>
              <w:right w:w="15" w:type="dxa"/>
            </w:tcMar>
            <w:vAlign w:val="center"/>
          </w:tcPr>
          <w:p w14:paraId="3D78044C">
            <w:pPr>
              <w:widowControl/>
              <w:jc w:val="center"/>
              <w:textAlignment w:val="center"/>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kern w:val="0"/>
                <w:sz w:val="32"/>
                <w:szCs w:val="32"/>
                <w:highlight w:val="none"/>
                <w:lang w:bidi="ar"/>
              </w:rPr>
              <w:t>支出决算表</w:t>
            </w:r>
          </w:p>
        </w:tc>
      </w:tr>
      <w:tr w14:paraId="3AF155E7">
        <w:tblPrEx>
          <w:tblCellMar>
            <w:top w:w="0" w:type="dxa"/>
            <w:left w:w="0" w:type="dxa"/>
            <w:bottom w:w="0" w:type="dxa"/>
            <w:right w:w="0" w:type="dxa"/>
          </w:tblCellMar>
        </w:tblPrEx>
        <w:trPr>
          <w:gridAfter w:val="2"/>
          <w:wAfter w:w="3282" w:type="dxa"/>
          <w:trHeight w:val="285" w:hRule="atLeast"/>
        </w:trPr>
        <w:tc>
          <w:tcPr>
            <w:tcW w:w="1120" w:type="dxa"/>
            <w:tcBorders>
              <w:top w:val="nil"/>
              <w:left w:val="nil"/>
              <w:bottom w:val="nil"/>
              <w:right w:val="nil"/>
            </w:tcBorders>
            <w:shd w:val="clear" w:color="auto" w:fill="FFFFFF"/>
            <w:noWrap/>
            <w:tcMar>
              <w:top w:w="15" w:type="dxa"/>
              <w:left w:w="15" w:type="dxa"/>
              <w:right w:w="15" w:type="dxa"/>
            </w:tcMar>
            <w:vAlign w:val="center"/>
          </w:tcPr>
          <w:p w14:paraId="625C5803">
            <w:pPr>
              <w:jc w:val="right"/>
              <w:rPr>
                <w:rFonts w:hint="eastAsia" w:ascii="宋体" w:hAnsi="宋体" w:cs="宋体"/>
                <w:color w:val="000000"/>
                <w:sz w:val="20"/>
                <w:szCs w:val="20"/>
                <w:highlight w:val="none"/>
              </w:rPr>
            </w:pPr>
          </w:p>
        </w:tc>
        <w:tc>
          <w:tcPr>
            <w:tcW w:w="90" w:type="dxa"/>
            <w:tcBorders>
              <w:top w:val="nil"/>
              <w:left w:val="nil"/>
              <w:bottom w:val="nil"/>
              <w:right w:val="nil"/>
            </w:tcBorders>
            <w:shd w:val="clear" w:color="auto" w:fill="FFFFFF"/>
            <w:noWrap/>
            <w:tcMar>
              <w:top w:w="15" w:type="dxa"/>
              <w:left w:w="15" w:type="dxa"/>
              <w:right w:w="15" w:type="dxa"/>
            </w:tcMar>
            <w:vAlign w:val="center"/>
          </w:tcPr>
          <w:p w14:paraId="5B233B70">
            <w:pPr>
              <w:jc w:val="right"/>
              <w:rPr>
                <w:rFonts w:hint="eastAsia" w:ascii="宋体" w:hAnsi="宋体" w:cs="宋体"/>
                <w:color w:val="000000"/>
                <w:sz w:val="20"/>
                <w:szCs w:val="20"/>
                <w:highlight w:val="none"/>
              </w:rPr>
            </w:pPr>
          </w:p>
        </w:tc>
        <w:tc>
          <w:tcPr>
            <w:tcW w:w="1349" w:type="dxa"/>
            <w:tcBorders>
              <w:top w:val="nil"/>
              <w:left w:val="nil"/>
              <w:bottom w:val="nil"/>
              <w:right w:val="nil"/>
            </w:tcBorders>
            <w:shd w:val="clear" w:color="auto" w:fill="FFFFFF"/>
            <w:noWrap/>
            <w:tcMar>
              <w:top w:w="15" w:type="dxa"/>
              <w:left w:w="15" w:type="dxa"/>
              <w:right w:w="15" w:type="dxa"/>
            </w:tcMar>
            <w:vAlign w:val="center"/>
          </w:tcPr>
          <w:p w14:paraId="2E8EA0D0">
            <w:pPr>
              <w:jc w:val="right"/>
              <w:rPr>
                <w:rFonts w:hint="eastAsia" w:ascii="宋体" w:hAnsi="宋体" w:cs="宋体"/>
                <w:color w:val="000000"/>
                <w:sz w:val="20"/>
                <w:szCs w:val="20"/>
                <w:highlight w:val="none"/>
              </w:rPr>
            </w:pPr>
          </w:p>
        </w:tc>
        <w:tc>
          <w:tcPr>
            <w:tcW w:w="1774" w:type="dxa"/>
            <w:tcBorders>
              <w:top w:val="nil"/>
              <w:left w:val="nil"/>
              <w:bottom w:val="nil"/>
              <w:right w:val="nil"/>
            </w:tcBorders>
            <w:shd w:val="clear" w:color="auto" w:fill="FFFFFF"/>
            <w:noWrap/>
            <w:tcMar>
              <w:top w:w="15" w:type="dxa"/>
              <w:left w:w="15" w:type="dxa"/>
              <w:right w:w="15" w:type="dxa"/>
            </w:tcMar>
            <w:vAlign w:val="center"/>
          </w:tcPr>
          <w:p w14:paraId="39D790C5">
            <w:pPr>
              <w:jc w:val="right"/>
              <w:rPr>
                <w:rFonts w:hint="eastAsia" w:ascii="宋体" w:hAnsi="宋体" w:cs="宋体"/>
                <w:color w:val="000000"/>
                <w:sz w:val="20"/>
                <w:szCs w:val="20"/>
                <w:highlight w:val="none"/>
              </w:rPr>
            </w:pPr>
          </w:p>
        </w:tc>
        <w:tc>
          <w:tcPr>
            <w:tcW w:w="1802" w:type="dxa"/>
            <w:gridSpan w:val="2"/>
            <w:tcBorders>
              <w:top w:val="nil"/>
              <w:left w:val="nil"/>
              <w:bottom w:val="nil"/>
              <w:right w:val="nil"/>
            </w:tcBorders>
            <w:shd w:val="clear" w:color="auto" w:fill="FFFFFF"/>
            <w:noWrap/>
            <w:tcMar>
              <w:top w:w="15" w:type="dxa"/>
              <w:left w:w="15" w:type="dxa"/>
              <w:right w:w="15" w:type="dxa"/>
            </w:tcMar>
            <w:vAlign w:val="center"/>
          </w:tcPr>
          <w:p w14:paraId="6B7E39C8">
            <w:pPr>
              <w:jc w:val="right"/>
              <w:rPr>
                <w:rFonts w:hint="eastAsia" w:ascii="宋体" w:hAnsi="宋体" w:cs="宋体"/>
                <w:color w:val="000000"/>
                <w:sz w:val="20"/>
                <w:szCs w:val="20"/>
                <w:highlight w:val="none"/>
              </w:rPr>
            </w:pPr>
          </w:p>
        </w:tc>
        <w:tc>
          <w:tcPr>
            <w:tcW w:w="1801" w:type="dxa"/>
            <w:gridSpan w:val="2"/>
            <w:tcBorders>
              <w:top w:val="nil"/>
              <w:left w:val="nil"/>
              <w:bottom w:val="nil"/>
              <w:right w:val="nil"/>
            </w:tcBorders>
            <w:shd w:val="clear" w:color="auto" w:fill="FFFFFF"/>
            <w:noWrap/>
            <w:tcMar>
              <w:top w:w="15" w:type="dxa"/>
              <w:left w:w="15" w:type="dxa"/>
              <w:right w:w="15" w:type="dxa"/>
            </w:tcMar>
            <w:vAlign w:val="center"/>
          </w:tcPr>
          <w:p w14:paraId="682173B1">
            <w:pPr>
              <w:jc w:val="right"/>
              <w:rPr>
                <w:rFonts w:hint="eastAsia" w:ascii="宋体" w:hAnsi="宋体" w:cs="宋体"/>
                <w:color w:val="000000"/>
                <w:sz w:val="20"/>
                <w:szCs w:val="20"/>
                <w:highlight w:val="none"/>
              </w:rPr>
            </w:pPr>
          </w:p>
        </w:tc>
        <w:tc>
          <w:tcPr>
            <w:tcW w:w="1802" w:type="dxa"/>
            <w:gridSpan w:val="2"/>
            <w:tcBorders>
              <w:top w:val="nil"/>
              <w:left w:val="nil"/>
              <w:bottom w:val="nil"/>
              <w:right w:val="nil"/>
            </w:tcBorders>
            <w:shd w:val="clear" w:color="auto" w:fill="FFFFFF"/>
            <w:noWrap/>
            <w:tcMar>
              <w:top w:w="15" w:type="dxa"/>
              <w:left w:w="15" w:type="dxa"/>
              <w:right w:w="15" w:type="dxa"/>
            </w:tcMar>
            <w:vAlign w:val="center"/>
          </w:tcPr>
          <w:p w14:paraId="20FF9340">
            <w:pPr>
              <w:jc w:val="right"/>
              <w:rPr>
                <w:rFonts w:hint="eastAsia" w:ascii="宋体" w:hAnsi="宋体" w:cs="宋体"/>
                <w:color w:val="000000"/>
                <w:sz w:val="20"/>
                <w:szCs w:val="20"/>
                <w:highlight w:val="none"/>
              </w:rPr>
            </w:pPr>
          </w:p>
        </w:tc>
        <w:tc>
          <w:tcPr>
            <w:tcW w:w="1801" w:type="dxa"/>
            <w:gridSpan w:val="2"/>
            <w:tcBorders>
              <w:top w:val="nil"/>
              <w:left w:val="nil"/>
              <w:bottom w:val="nil"/>
              <w:right w:val="nil"/>
            </w:tcBorders>
            <w:shd w:val="clear" w:color="auto" w:fill="FFFFFF"/>
            <w:noWrap/>
            <w:tcMar>
              <w:top w:w="15" w:type="dxa"/>
              <w:left w:w="15" w:type="dxa"/>
              <w:right w:w="15" w:type="dxa"/>
            </w:tcMar>
            <w:vAlign w:val="center"/>
          </w:tcPr>
          <w:p w14:paraId="308748EF">
            <w:pPr>
              <w:jc w:val="right"/>
              <w:rPr>
                <w:rFonts w:hint="eastAsia" w:ascii="宋体" w:hAnsi="宋体" w:cs="宋体"/>
                <w:color w:val="000000"/>
                <w:sz w:val="20"/>
                <w:szCs w:val="20"/>
                <w:highlight w:val="none"/>
              </w:rPr>
            </w:pPr>
          </w:p>
        </w:tc>
        <w:tc>
          <w:tcPr>
            <w:tcW w:w="2449" w:type="dxa"/>
            <w:gridSpan w:val="2"/>
            <w:tcBorders>
              <w:top w:val="nil"/>
              <w:left w:val="nil"/>
              <w:bottom w:val="nil"/>
              <w:right w:val="nil"/>
            </w:tcBorders>
            <w:shd w:val="clear" w:color="auto" w:fill="FFFFFF"/>
            <w:noWrap/>
            <w:tcMar>
              <w:top w:w="15" w:type="dxa"/>
              <w:left w:w="15" w:type="dxa"/>
              <w:right w:w="15" w:type="dxa"/>
            </w:tcMar>
            <w:vAlign w:val="center"/>
          </w:tcPr>
          <w:p w14:paraId="183F6A9E">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公开03表</w:t>
            </w:r>
          </w:p>
        </w:tc>
      </w:tr>
      <w:tr w14:paraId="2E7D2EC1">
        <w:tblPrEx>
          <w:tblCellMar>
            <w:top w:w="0" w:type="dxa"/>
            <w:left w:w="0" w:type="dxa"/>
            <w:bottom w:w="0" w:type="dxa"/>
            <w:right w:w="0" w:type="dxa"/>
          </w:tblCellMar>
        </w:tblPrEx>
        <w:trPr>
          <w:gridAfter w:val="2"/>
          <w:wAfter w:w="3282" w:type="dxa"/>
          <w:trHeight w:val="300" w:hRule="atLeast"/>
        </w:trPr>
        <w:tc>
          <w:tcPr>
            <w:tcW w:w="4333" w:type="dxa"/>
            <w:gridSpan w:val="4"/>
            <w:tcBorders>
              <w:top w:val="nil"/>
              <w:left w:val="nil"/>
              <w:bottom w:val="nil"/>
              <w:right w:val="nil"/>
            </w:tcBorders>
            <w:shd w:val="clear" w:color="auto" w:fill="FFFFFF"/>
            <w:noWrap/>
            <w:tcMar>
              <w:top w:w="15" w:type="dxa"/>
              <w:left w:w="15" w:type="dxa"/>
              <w:right w:w="15" w:type="dxa"/>
            </w:tcMar>
            <w:vAlign w:val="center"/>
          </w:tcPr>
          <w:p w14:paraId="65F6DB45">
            <w:pPr>
              <w:jc w:val="left"/>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w:t>
            </w:r>
          </w:p>
        </w:tc>
        <w:tc>
          <w:tcPr>
            <w:tcW w:w="1802" w:type="dxa"/>
            <w:gridSpan w:val="2"/>
            <w:tcBorders>
              <w:top w:val="nil"/>
              <w:left w:val="nil"/>
              <w:bottom w:val="nil"/>
              <w:right w:val="nil"/>
            </w:tcBorders>
            <w:shd w:val="clear" w:color="auto" w:fill="FFFFFF"/>
            <w:noWrap/>
            <w:tcMar>
              <w:top w:w="15" w:type="dxa"/>
              <w:left w:w="15" w:type="dxa"/>
              <w:right w:w="15" w:type="dxa"/>
            </w:tcMar>
            <w:vAlign w:val="center"/>
          </w:tcPr>
          <w:p w14:paraId="55741AB6">
            <w:pPr>
              <w:jc w:val="right"/>
              <w:rPr>
                <w:rFonts w:hint="eastAsia" w:ascii="宋体" w:hAnsi="宋体" w:cs="宋体"/>
                <w:color w:val="000000"/>
                <w:sz w:val="20"/>
                <w:szCs w:val="20"/>
                <w:highlight w:val="none"/>
              </w:rPr>
            </w:pPr>
          </w:p>
        </w:tc>
        <w:tc>
          <w:tcPr>
            <w:tcW w:w="1801" w:type="dxa"/>
            <w:gridSpan w:val="2"/>
            <w:tcBorders>
              <w:top w:val="nil"/>
              <w:left w:val="nil"/>
              <w:bottom w:val="nil"/>
              <w:right w:val="nil"/>
            </w:tcBorders>
            <w:shd w:val="clear" w:color="auto" w:fill="FFFFFF"/>
            <w:noWrap/>
            <w:tcMar>
              <w:top w:w="15" w:type="dxa"/>
              <w:left w:w="15" w:type="dxa"/>
              <w:right w:w="15" w:type="dxa"/>
            </w:tcMar>
            <w:vAlign w:val="center"/>
          </w:tcPr>
          <w:p w14:paraId="17BF9273">
            <w:pPr>
              <w:jc w:val="center"/>
              <w:rPr>
                <w:rFonts w:hint="eastAsia" w:ascii="宋体" w:hAnsi="宋体" w:cs="宋体"/>
                <w:color w:val="000000"/>
                <w:sz w:val="20"/>
                <w:szCs w:val="20"/>
                <w:highlight w:val="none"/>
              </w:rPr>
            </w:pPr>
          </w:p>
        </w:tc>
        <w:tc>
          <w:tcPr>
            <w:tcW w:w="1802" w:type="dxa"/>
            <w:gridSpan w:val="2"/>
            <w:tcBorders>
              <w:top w:val="nil"/>
              <w:left w:val="nil"/>
              <w:bottom w:val="nil"/>
              <w:right w:val="nil"/>
            </w:tcBorders>
            <w:shd w:val="clear" w:color="auto" w:fill="FFFFFF"/>
            <w:noWrap/>
            <w:tcMar>
              <w:top w:w="15" w:type="dxa"/>
              <w:left w:w="15" w:type="dxa"/>
              <w:right w:w="15" w:type="dxa"/>
            </w:tcMar>
            <w:vAlign w:val="center"/>
          </w:tcPr>
          <w:p w14:paraId="537B175D">
            <w:pPr>
              <w:jc w:val="right"/>
              <w:rPr>
                <w:rFonts w:hint="eastAsia" w:ascii="宋体" w:hAnsi="宋体" w:cs="宋体"/>
                <w:color w:val="000000"/>
                <w:sz w:val="20"/>
                <w:szCs w:val="20"/>
                <w:highlight w:val="none"/>
              </w:rPr>
            </w:pPr>
          </w:p>
        </w:tc>
        <w:tc>
          <w:tcPr>
            <w:tcW w:w="1801" w:type="dxa"/>
            <w:gridSpan w:val="2"/>
            <w:tcBorders>
              <w:top w:val="nil"/>
              <w:left w:val="nil"/>
              <w:bottom w:val="nil"/>
              <w:right w:val="nil"/>
            </w:tcBorders>
            <w:shd w:val="clear" w:color="auto" w:fill="FFFFFF"/>
            <w:noWrap/>
            <w:tcMar>
              <w:top w:w="15" w:type="dxa"/>
              <w:left w:w="15" w:type="dxa"/>
              <w:right w:w="15" w:type="dxa"/>
            </w:tcMar>
            <w:vAlign w:val="center"/>
          </w:tcPr>
          <w:p w14:paraId="206E302B">
            <w:pPr>
              <w:jc w:val="right"/>
              <w:rPr>
                <w:rFonts w:hint="eastAsia" w:ascii="宋体" w:hAnsi="宋体" w:cs="宋体"/>
                <w:color w:val="000000"/>
                <w:sz w:val="20"/>
                <w:szCs w:val="20"/>
                <w:highlight w:val="none"/>
              </w:rPr>
            </w:pPr>
          </w:p>
        </w:tc>
        <w:tc>
          <w:tcPr>
            <w:tcW w:w="2449" w:type="dxa"/>
            <w:gridSpan w:val="2"/>
            <w:tcBorders>
              <w:top w:val="nil"/>
              <w:left w:val="nil"/>
              <w:bottom w:val="nil"/>
              <w:right w:val="nil"/>
            </w:tcBorders>
            <w:shd w:val="clear" w:color="auto" w:fill="FFFFFF"/>
            <w:noWrap/>
            <w:tcMar>
              <w:top w:w="15" w:type="dxa"/>
              <w:left w:w="15" w:type="dxa"/>
              <w:right w:w="15" w:type="dxa"/>
            </w:tcMar>
            <w:vAlign w:val="center"/>
          </w:tcPr>
          <w:p w14:paraId="597BAF00">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单位：万元</w:t>
            </w:r>
          </w:p>
        </w:tc>
      </w:tr>
      <w:tr w14:paraId="512BC1F4">
        <w:tblPrEx>
          <w:tblCellMar>
            <w:top w:w="0" w:type="dxa"/>
            <w:left w:w="0" w:type="dxa"/>
            <w:bottom w:w="0" w:type="dxa"/>
            <w:right w:w="0" w:type="dxa"/>
          </w:tblCellMar>
        </w:tblPrEx>
        <w:trPr>
          <w:gridAfter w:val="2"/>
          <w:wAfter w:w="3282" w:type="dxa"/>
          <w:trHeight w:val="450" w:hRule="atLeast"/>
        </w:trPr>
        <w:tc>
          <w:tcPr>
            <w:tcW w:w="2559" w:type="dxa"/>
            <w:gridSpan w:val="3"/>
            <w:tcBorders>
              <w:top w:val="single" w:color="000000" w:sz="8" w:space="0"/>
              <w:left w:val="single" w:color="000000" w:sz="8" w:space="0"/>
              <w:bottom w:val="single" w:color="000000" w:sz="4" w:space="0"/>
              <w:right w:val="nil"/>
            </w:tcBorders>
            <w:shd w:val="clear" w:color="auto" w:fill="FFFFFF"/>
            <w:noWrap w:val="0"/>
            <w:tcMar>
              <w:top w:w="15" w:type="dxa"/>
              <w:left w:w="15" w:type="dxa"/>
              <w:right w:w="15" w:type="dxa"/>
            </w:tcMar>
            <w:vAlign w:val="center"/>
          </w:tcPr>
          <w:p w14:paraId="62465EA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    目</w:t>
            </w:r>
          </w:p>
        </w:tc>
        <w:tc>
          <w:tcPr>
            <w:tcW w:w="1904"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7D3EA48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本年支出合计</w:t>
            </w:r>
          </w:p>
        </w:tc>
        <w:tc>
          <w:tcPr>
            <w:tcW w:w="1904"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5432D84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基本支出</w:t>
            </w:r>
          </w:p>
        </w:tc>
        <w:tc>
          <w:tcPr>
            <w:tcW w:w="1904"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3136082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项目支出</w:t>
            </w:r>
          </w:p>
        </w:tc>
        <w:tc>
          <w:tcPr>
            <w:tcW w:w="1904"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46DC32C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上缴上级支出</w:t>
            </w:r>
          </w:p>
        </w:tc>
        <w:tc>
          <w:tcPr>
            <w:tcW w:w="1904"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52001EC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经营支出</w:t>
            </w:r>
          </w:p>
        </w:tc>
        <w:tc>
          <w:tcPr>
            <w:tcW w:w="1909" w:type="dxa"/>
            <w:vMerge w:val="restart"/>
            <w:tcBorders>
              <w:top w:val="single" w:color="000000" w:sz="8" w:space="0"/>
              <w:left w:val="single" w:color="000000" w:sz="4" w:space="0"/>
              <w:bottom w:val="single" w:color="000000" w:sz="4" w:space="0"/>
              <w:right w:val="single" w:color="000000" w:sz="8" w:space="0"/>
            </w:tcBorders>
            <w:shd w:val="clear" w:color="auto" w:fill="FFFFFF"/>
            <w:noWrap w:val="0"/>
            <w:tcMar>
              <w:top w:w="15" w:type="dxa"/>
              <w:left w:w="15" w:type="dxa"/>
              <w:right w:w="15" w:type="dxa"/>
            </w:tcMar>
            <w:vAlign w:val="center"/>
          </w:tcPr>
          <w:p w14:paraId="26B01B8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对附属单位补助支出</w:t>
            </w:r>
          </w:p>
        </w:tc>
      </w:tr>
      <w:tr w14:paraId="633C03A5">
        <w:tblPrEx>
          <w:tblCellMar>
            <w:top w:w="0" w:type="dxa"/>
            <w:left w:w="0" w:type="dxa"/>
            <w:bottom w:w="0" w:type="dxa"/>
            <w:right w:w="0" w:type="dxa"/>
          </w:tblCellMar>
        </w:tblPrEx>
        <w:trPr>
          <w:gridAfter w:val="2"/>
          <w:wAfter w:w="3282" w:type="dxa"/>
          <w:trHeight w:val="450" w:hRule="atLeast"/>
        </w:trPr>
        <w:tc>
          <w:tcPr>
            <w:tcW w:w="1210" w:type="dxa"/>
            <w:gridSpan w:val="2"/>
            <w:vMerge w:val="restart"/>
            <w:tcBorders>
              <w:top w:val="single" w:color="000000" w:sz="4" w:space="0"/>
              <w:left w:val="single" w:color="000000" w:sz="8" w:space="0"/>
              <w:bottom w:val="single" w:color="000000" w:sz="4" w:space="0"/>
              <w:right w:val="nil"/>
            </w:tcBorders>
            <w:shd w:val="clear" w:color="auto" w:fill="FFFFFF"/>
            <w:noWrap w:val="0"/>
            <w:tcMar>
              <w:top w:w="15" w:type="dxa"/>
              <w:left w:w="15" w:type="dxa"/>
              <w:right w:w="15" w:type="dxa"/>
            </w:tcMar>
            <w:vAlign w:val="center"/>
          </w:tcPr>
          <w:p w14:paraId="44224CE9">
            <w:pPr>
              <w:widowControl/>
              <w:jc w:val="center"/>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功能分类</w:t>
            </w:r>
          </w:p>
          <w:p w14:paraId="4359CD8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科目编码</w:t>
            </w:r>
          </w:p>
        </w:tc>
        <w:tc>
          <w:tcPr>
            <w:tcW w:w="134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34D6247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科目名称</w:t>
            </w: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14BED1AB">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09A07ACF">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184B10F8">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08910861">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580EC1CE">
            <w:pPr>
              <w:jc w:val="center"/>
              <w:rPr>
                <w:rFonts w:hint="eastAsia" w:ascii="宋体" w:hAnsi="宋体" w:cs="宋体"/>
                <w:color w:val="000000"/>
                <w:sz w:val="20"/>
                <w:szCs w:val="20"/>
                <w:highlight w:val="none"/>
              </w:rPr>
            </w:pPr>
          </w:p>
        </w:tc>
        <w:tc>
          <w:tcPr>
            <w:tcW w:w="1909" w:type="dxa"/>
            <w:vMerge w:val="continue"/>
            <w:tcBorders>
              <w:top w:val="single" w:color="000000" w:sz="8" w:space="0"/>
              <w:left w:val="single" w:color="000000" w:sz="4" w:space="0"/>
              <w:bottom w:val="single" w:color="000000" w:sz="4" w:space="0"/>
              <w:right w:val="single" w:color="000000" w:sz="8" w:space="0"/>
            </w:tcBorders>
            <w:shd w:val="clear" w:color="auto" w:fill="FFFFFF"/>
            <w:noWrap w:val="0"/>
            <w:tcMar>
              <w:top w:w="15" w:type="dxa"/>
              <w:left w:w="15" w:type="dxa"/>
              <w:right w:w="15" w:type="dxa"/>
            </w:tcMar>
            <w:vAlign w:val="center"/>
          </w:tcPr>
          <w:p w14:paraId="7DE32382">
            <w:pPr>
              <w:jc w:val="center"/>
              <w:rPr>
                <w:rFonts w:hint="eastAsia" w:ascii="宋体" w:hAnsi="宋体" w:cs="宋体"/>
                <w:color w:val="000000"/>
                <w:sz w:val="20"/>
                <w:szCs w:val="20"/>
                <w:highlight w:val="none"/>
              </w:rPr>
            </w:pPr>
          </w:p>
        </w:tc>
      </w:tr>
      <w:tr w14:paraId="3A9C4A2C">
        <w:tblPrEx>
          <w:tblCellMar>
            <w:top w:w="0" w:type="dxa"/>
            <w:left w:w="0" w:type="dxa"/>
            <w:bottom w:w="0" w:type="dxa"/>
            <w:right w:w="0" w:type="dxa"/>
          </w:tblCellMar>
        </w:tblPrEx>
        <w:trPr>
          <w:gridAfter w:val="2"/>
          <w:wAfter w:w="3282" w:type="dxa"/>
          <w:trHeight w:val="450" w:hRule="atLeast"/>
        </w:trPr>
        <w:tc>
          <w:tcPr>
            <w:tcW w:w="1210" w:type="dxa"/>
            <w:gridSpan w:val="2"/>
            <w:vMerge w:val="continue"/>
            <w:tcBorders>
              <w:top w:val="single" w:color="000000" w:sz="4" w:space="0"/>
              <w:left w:val="single" w:color="000000" w:sz="8" w:space="0"/>
              <w:bottom w:val="single" w:color="000000" w:sz="4" w:space="0"/>
              <w:right w:val="nil"/>
            </w:tcBorders>
            <w:shd w:val="clear" w:color="auto" w:fill="FFFFFF"/>
            <w:noWrap w:val="0"/>
            <w:tcMar>
              <w:top w:w="15" w:type="dxa"/>
              <w:left w:w="15" w:type="dxa"/>
              <w:right w:w="15" w:type="dxa"/>
            </w:tcMar>
            <w:vAlign w:val="center"/>
          </w:tcPr>
          <w:p w14:paraId="5B0C8C4C">
            <w:pPr>
              <w:jc w:val="center"/>
              <w:rPr>
                <w:rFonts w:hint="eastAsia" w:ascii="宋体" w:hAnsi="宋体" w:cs="宋体"/>
                <w:color w:val="000000"/>
                <w:sz w:val="20"/>
                <w:szCs w:val="20"/>
                <w:highlight w:val="none"/>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0262DB49">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4F8EFFA7">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2DD4D907">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043EF813">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23B56D73">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7AB4F19F">
            <w:pPr>
              <w:jc w:val="center"/>
              <w:rPr>
                <w:rFonts w:hint="eastAsia" w:ascii="宋体" w:hAnsi="宋体" w:cs="宋体"/>
                <w:color w:val="000000"/>
                <w:sz w:val="20"/>
                <w:szCs w:val="20"/>
                <w:highlight w:val="none"/>
              </w:rPr>
            </w:pPr>
          </w:p>
        </w:tc>
        <w:tc>
          <w:tcPr>
            <w:tcW w:w="1909" w:type="dxa"/>
            <w:vMerge w:val="continue"/>
            <w:tcBorders>
              <w:top w:val="single" w:color="000000" w:sz="8" w:space="0"/>
              <w:left w:val="single" w:color="000000" w:sz="4" w:space="0"/>
              <w:bottom w:val="single" w:color="000000" w:sz="4" w:space="0"/>
              <w:right w:val="single" w:color="000000" w:sz="8" w:space="0"/>
            </w:tcBorders>
            <w:shd w:val="clear" w:color="auto" w:fill="FFFFFF"/>
            <w:noWrap w:val="0"/>
            <w:tcMar>
              <w:top w:w="15" w:type="dxa"/>
              <w:left w:w="15" w:type="dxa"/>
              <w:right w:w="15" w:type="dxa"/>
            </w:tcMar>
            <w:vAlign w:val="center"/>
          </w:tcPr>
          <w:p w14:paraId="6CF5AAB1">
            <w:pPr>
              <w:jc w:val="center"/>
              <w:rPr>
                <w:rFonts w:hint="eastAsia" w:ascii="宋体" w:hAnsi="宋体" w:cs="宋体"/>
                <w:color w:val="000000"/>
                <w:sz w:val="20"/>
                <w:szCs w:val="20"/>
                <w:highlight w:val="none"/>
              </w:rPr>
            </w:pPr>
          </w:p>
        </w:tc>
      </w:tr>
      <w:tr w14:paraId="6E26775A">
        <w:tblPrEx>
          <w:tblCellMar>
            <w:top w:w="0" w:type="dxa"/>
            <w:left w:w="0" w:type="dxa"/>
            <w:bottom w:w="0" w:type="dxa"/>
            <w:right w:w="0" w:type="dxa"/>
          </w:tblCellMar>
        </w:tblPrEx>
        <w:trPr>
          <w:gridAfter w:val="2"/>
          <w:wAfter w:w="3282" w:type="dxa"/>
          <w:trHeight w:val="450" w:hRule="atLeast"/>
        </w:trPr>
        <w:tc>
          <w:tcPr>
            <w:tcW w:w="2559"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49B790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栏次</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F34F9C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B2F452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AA0FED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F9A122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4</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4C3AAC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5</w:t>
            </w:r>
          </w:p>
        </w:tc>
        <w:tc>
          <w:tcPr>
            <w:tcW w:w="1909" w:type="dxa"/>
            <w:tcBorders>
              <w:top w:val="single" w:color="000000" w:sz="4" w:space="0"/>
              <w:left w:val="single" w:color="000000" w:sz="4" w:space="0"/>
              <w:bottom w:val="single" w:color="000000" w:sz="4" w:space="0"/>
              <w:right w:val="single" w:color="000000" w:sz="8" w:space="0"/>
            </w:tcBorders>
            <w:shd w:val="clear" w:color="auto" w:fill="FFFFFF"/>
            <w:noWrap/>
            <w:tcMar>
              <w:top w:w="15" w:type="dxa"/>
              <w:left w:w="15" w:type="dxa"/>
              <w:right w:w="15" w:type="dxa"/>
            </w:tcMar>
            <w:vAlign w:val="center"/>
          </w:tcPr>
          <w:p w14:paraId="60C9ACF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6</w:t>
            </w:r>
          </w:p>
        </w:tc>
      </w:tr>
      <w:tr w14:paraId="3B86BC32">
        <w:tblPrEx>
          <w:tblCellMar>
            <w:top w:w="0" w:type="dxa"/>
            <w:left w:w="0" w:type="dxa"/>
            <w:bottom w:w="0" w:type="dxa"/>
            <w:right w:w="0" w:type="dxa"/>
          </w:tblCellMar>
        </w:tblPrEx>
        <w:trPr>
          <w:gridAfter w:val="2"/>
          <w:wAfter w:w="3282" w:type="dxa"/>
          <w:trHeight w:val="450" w:hRule="atLeast"/>
        </w:trPr>
        <w:tc>
          <w:tcPr>
            <w:tcW w:w="2559" w:type="dxa"/>
            <w:gridSpan w:val="3"/>
            <w:tcBorders>
              <w:top w:val="nil"/>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6EB519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合计</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75974C7">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133.5</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9AE06D">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83.59</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43C1A7">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49.91</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1EC105">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A671B3B">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8B1EB22">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1F9304DE">
        <w:tblPrEx>
          <w:tblCellMar>
            <w:top w:w="0" w:type="dxa"/>
            <w:left w:w="0" w:type="dxa"/>
            <w:bottom w:w="0" w:type="dxa"/>
            <w:right w:w="0" w:type="dxa"/>
          </w:tblCellMar>
        </w:tblPrEx>
        <w:trPr>
          <w:gridAfter w:val="2"/>
          <w:wAfter w:w="3282" w:type="dxa"/>
          <w:trHeight w:val="450" w:hRule="atLeast"/>
        </w:trPr>
        <w:tc>
          <w:tcPr>
            <w:tcW w:w="1210"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288006BD">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201</w:t>
            </w:r>
          </w:p>
        </w:tc>
        <w:tc>
          <w:tcPr>
            <w:tcW w:w="134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86C4145">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一般公共服务支出</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FDF0F9">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113.33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FADE49">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63.43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B5E023">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49.91</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340616">
            <w:pPr>
              <w:jc w:val="center"/>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3DD771">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5872633">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1EEE3D78">
        <w:tblPrEx>
          <w:tblCellMar>
            <w:top w:w="0" w:type="dxa"/>
            <w:left w:w="0" w:type="dxa"/>
            <w:bottom w:w="0" w:type="dxa"/>
            <w:right w:w="0" w:type="dxa"/>
          </w:tblCellMar>
        </w:tblPrEx>
        <w:trPr>
          <w:gridAfter w:val="2"/>
          <w:wAfter w:w="3282" w:type="dxa"/>
          <w:trHeight w:val="450" w:hRule="atLeast"/>
        </w:trPr>
        <w:tc>
          <w:tcPr>
            <w:tcW w:w="1210"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303C6572">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20103</w:t>
            </w:r>
          </w:p>
        </w:tc>
        <w:tc>
          <w:tcPr>
            <w:tcW w:w="134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8ACF834">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政府办公厅（室）及相关机构事务</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9890D7">
            <w:pPr>
              <w:jc w:val="right"/>
              <w:rPr>
                <w:rFonts w:hint="eastAsia" w:ascii="宋体" w:hAnsi="宋体" w:eastAsia="宋体" w:cs="宋体"/>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63.43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8C9E5B">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63.43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3A1945">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E950133">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DCDD3E">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3D82627">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71C43D34">
        <w:tblPrEx>
          <w:tblCellMar>
            <w:top w:w="0" w:type="dxa"/>
            <w:left w:w="0" w:type="dxa"/>
            <w:bottom w:w="0" w:type="dxa"/>
            <w:right w:w="0" w:type="dxa"/>
          </w:tblCellMar>
        </w:tblPrEx>
        <w:trPr>
          <w:gridAfter w:val="2"/>
          <w:wAfter w:w="3282" w:type="dxa"/>
          <w:trHeight w:val="450" w:hRule="atLeast"/>
        </w:trPr>
        <w:tc>
          <w:tcPr>
            <w:tcW w:w="1210"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10C8209D">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2010350</w:t>
            </w:r>
          </w:p>
        </w:tc>
        <w:tc>
          <w:tcPr>
            <w:tcW w:w="134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4FF4306">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事业运行</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4585E9">
            <w:pPr>
              <w:jc w:val="right"/>
              <w:rPr>
                <w:rFonts w:hint="eastAsia" w:ascii="仿宋_GB2312" w:hAnsi="仿宋_GB2312" w:eastAsia="仿宋_GB2312" w:cs="仿宋_GB2312"/>
                <w:color w:val="000000"/>
                <w:kern w:val="2"/>
                <w:sz w:val="20"/>
                <w:szCs w:val="20"/>
                <w:highlight w:val="none"/>
                <w:lang w:val="en-US" w:eastAsia="zh-CN" w:bidi="ar-SA"/>
              </w:rPr>
            </w:pPr>
            <w:r>
              <w:rPr>
                <w:rFonts w:hint="eastAsia" w:ascii="宋体" w:hAnsi="宋体" w:cs="宋体"/>
                <w:color w:val="000000"/>
                <w:sz w:val="20"/>
                <w:szCs w:val="20"/>
                <w:highlight w:val="none"/>
              </w:rPr>
              <w:t>63.43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291236F">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63.43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45DE5A6">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403845">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DFFD30">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50BD20A">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10B28E45">
        <w:tblPrEx>
          <w:tblCellMar>
            <w:top w:w="0" w:type="dxa"/>
            <w:left w:w="0" w:type="dxa"/>
            <w:bottom w:w="0" w:type="dxa"/>
            <w:right w:w="0" w:type="dxa"/>
          </w:tblCellMar>
        </w:tblPrEx>
        <w:trPr>
          <w:gridAfter w:val="2"/>
          <w:wAfter w:w="3282" w:type="dxa"/>
          <w:trHeight w:val="450" w:hRule="atLeast"/>
        </w:trPr>
        <w:tc>
          <w:tcPr>
            <w:tcW w:w="1210"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205CBFEA">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20111</w:t>
            </w:r>
          </w:p>
        </w:tc>
        <w:tc>
          <w:tcPr>
            <w:tcW w:w="134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9672F41">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纪检监察事务</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3CD1E3">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49.91</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8D1E4E">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F391E0">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49.91</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1005EE">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9A2181">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1B031BD">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148A5D78">
        <w:tblPrEx>
          <w:tblCellMar>
            <w:top w:w="0" w:type="dxa"/>
            <w:left w:w="0" w:type="dxa"/>
            <w:bottom w:w="0" w:type="dxa"/>
            <w:right w:w="0" w:type="dxa"/>
          </w:tblCellMar>
        </w:tblPrEx>
        <w:trPr>
          <w:gridAfter w:val="2"/>
          <w:wAfter w:w="3282" w:type="dxa"/>
          <w:trHeight w:val="450" w:hRule="atLeast"/>
        </w:trPr>
        <w:tc>
          <w:tcPr>
            <w:tcW w:w="1210"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116BCC67">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2011150</w:t>
            </w:r>
          </w:p>
        </w:tc>
        <w:tc>
          <w:tcPr>
            <w:tcW w:w="134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2B5937E">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事业运行</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D7042E">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49.91</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8D3434">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EAD400">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49.91</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E626BCB">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818345">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752FB38">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44DABB8E">
        <w:tblPrEx>
          <w:tblCellMar>
            <w:top w:w="0" w:type="dxa"/>
            <w:left w:w="0" w:type="dxa"/>
            <w:bottom w:w="0" w:type="dxa"/>
            <w:right w:w="0" w:type="dxa"/>
          </w:tblCellMar>
        </w:tblPrEx>
        <w:trPr>
          <w:gridAfter w:val="2"/>
          <w:wAfter w:w="3282" w:type="dxa"/>
          <w:trHeight w:val="450" w:hRule="atLeast"/>
        </w:trPr>
        <w:tc>
          <w:tcPr>
            <w:tcW w:w="1210"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023BCB6F">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208</w:t>
            </w:r>
          </w:p>
        </w:tc>
        <w:tc>
          <w:tcPr>
            <w:tcW w:w="134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86BBFAD">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社会保障和就业支出</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840BA4">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12.15</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7BE7FC">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12.15</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FD4C1C">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56A814">
            <w:pPr>
              <w:jc w:val="right"/>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F37AB1">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AAD7FAC">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189BF8F0">
        <w:tblPrEx>
          <w:tblCellMar>
            <w:top w:w="0" w:type="dxa"/>
            <w:left w:w="0" w:type="dxa"/>
            <w:bottom w:w="0" w:type="dxa"/>
            <w:right w:w="0" w:type="dxa"/>
          </w:tblCellMar>
        </w:tblPrEx>
        <w:trPr>
          <w:gridAfter w:val="2"/>
          <w:wAfter w:w="3282" w:type="dxa"/>
          <w:trHeight w:val="450" w:hRule="atLeast"/>
        </w:trPr>
        <w:tc>
          <w:tcPr>
            <w:tcW w:w="1210"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4234A31A">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20899</w:t>
            </w:r>
          </w:p>
        </w:tc>
        <w:tc>
          <w:tcPr>
            <w:tcW w:w="134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D8FCEFF">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其他社会保障和就业支出</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AFB04F">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12.15</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6031F6">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12.15</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C913CD">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0534A6D">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46F61D">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00A259D">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3FF98725">
        <w:tblPrEx>
          <w:tblCellMar>
            <w:top w:w="0" w:type="dxa"/>
            <w:left w:w="0" w:type="dxa"/>
            <w:bottom w:w="0" w:type="dxa"/>
            <w:right w:w="0" w:type="dxa"/>
          </w:tblCellMar>
        </w:tblPrEx>
        <w:trPr>
          <w:gridAfter w:val="2"/>
          <w:wAfter w:w="3282" w:type="dxa"/>
          <w:trHeight w:val="450" w:hRule="atLeast"/>
        </w:trPr>
        <w:tc>
          <w:tcPr>
            <w:tcW w:w="1210"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0B55FC8F">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2089999</w:t>
            </w:r>
          </w:p>
        </w:tc>
        <w:tc>
          <w:tcPr>
            <w:tcW w:w="134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DB10F92">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其他社会保障和就业支出</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82194D">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12.15</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E071C4">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12.15</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A50C3BD">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EC748C">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3A46A8">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F96106C">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05C6C83E">
        <w:tblPrEx>
          <w:tblCellMar>
            <w:top w:w="0" w:type="dxa"/>
            <w:left w:w="0" w:type="dxa"/>
            <w:bottom w:w="0" w:type="dxa"/>
            <w:right w:w="0" w:type="dxa"/>
          </w:tblCellMar>
        </w:tblPrEx>
        <w:trPr>
          <w:gridAfter w:val="2"/>
          <w:wAfter w:w="3282" w:type="dxa"/>
          <w:trHeight w:val="450" w:hRule="atLeast"/>
        </w:trPr>
        <w:tc>
          <w:tcPr>
            <w:tcW w:w="1210"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6C8742B7">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221</w:t>
            </w:r>
          </w:p>
        </w:tc>
        <w:tc>
          <w:tcPr>
            <w:tcW w:w="134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DDE1808">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住房保障支出</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E7A6CE">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8.01</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56C598">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8.01</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58DCA6">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620D203">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E1BDFCF">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9620206">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299B8B9C">
        <w:tblPrEx>
          <w:tblCellMar>
            <w:top w:w="0" w:type="dxa"/>
            <w:left w:w="0" w:type="dxa"/>
            <w:bottom w:w="0" w:type="dxa"/>
            <w:right w:w="0" w:type="dxa"/>
          </w:tblCellMar>
        </w:tblPrEx>
        <w:trPr>
          <w:gridAfter w:val="2"/>
          <w:wAfter w:w="3282" w:type="dxa"/>
          <w:trHeight w:val="450" w:hRule="atLeast"/>
        </w:trPr>
        <w:tc>
          <w:tcPr>
            <w:tcW w:w="1210"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75313E6B">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22102</w:t>
            </w:r>
          </w:p>
        </w:tc>
        <w:tc>
          <w:tcPr>
            <w:tcW w:w="134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E3650AF">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住房改革支出</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A9AD65">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8.01</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DC9E1F">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8.01</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AE43BF">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D8EEF9">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95F733">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1246F39">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18547677">
        <w:tblPrEx>
          <w:tblCellMar>
            <w:top w:w="0" w:type="dxa"/>
            <w:left w:w="0" w:type="dxa"/>
            <w:bottom w:w="0" w:type="dxa"/>
            <w:right w:w="0" w:type="dxa"/>
          </w:tblCellMar>
        </w:tblPrEx>
        <w:trPr>
          <w:gridAfter w:val="2"/>
          <w:wAfter w:w="3282" w:type="dxa"/>
          <w:trHeight w:val="450" w:hRule="atLeast"/>
        </w:trPr>
        <w:tc>
          <w:tcPr>
            <w:tcW w:w="1210" w:type="dxa"/>
            <w:gridSpan w:val="2"/>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14:paraId="5C3D5E15">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2210201</w:t>
            </w:r>
          </w:p>
        </w:tc>
        <w:tc>
          <w:tcPr>
            <w:tcW w:w="1349" w:type="dxa"/>
            <w:tcBorders>
              <w:top w:val="single" w:color="000000" w:sz="4" w:space="0"/>
              <w:left w:val="single" w:color="000000" w:sz="4" w:space="0"/>
              <w:bottom w:val="single" w:color="000000" w:sz="8" w:space="0"/>
              <w:right w:val="single" w:color="000000" w:sz="4" w:space="0"/>
            </w:tcBorders>
            <w:shd w:val="clear" w:color="auto" w:fill="FFFFFF"/>
            <w:noWrap/>
            <w:tcMar>
              <w:top w:w="15" w:type="dxa"/>
              <w:left w:w="15" w:type="dxa"/>
              <w:right w:w="15" w:type="dxa"/>
            </w:tcMar>
            <w:vAlign w:val="center"/>
          </w:tcPr>
          <w:p w14:paraId="01A97E8A">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住房公积金</w:t>
            </w:r>
          </w:p>
        </w:tc>
        <w:tc>
          <w:tcPr>
            <w:tcW w:w="1904" w:type="dxa"/>
            <w:gridSpan w:val="2"/>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14:paraId="150D67D0">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8.01</w:t>
            </w:r>
          </w:p>
        </w:tc>
        <w:tc>
          <w:tcPr>
            <w:tcW w:w="1904" w:type="dxa"/>
            <w:gridSpan w:val="2"/>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14:paraId="6FA0EF7F">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8.01</w:t>
            </w:r>
          </w:p>
        </w:tc>
        <w:tc>
          <w:tcPr>
            <w:tcW w:w="1904"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29A0496D">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4"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44CC112E">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4"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318B733B">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1909" w:type="dxa"/>
            <w:tcBorders>
              <w:top w:val="single" w:color="000000" w:sz="4" w:space="0"/>
              <w:left w:val="single" w:color="000000" w:sz="4" w:space="0"/>
              <w:bottom w:val="single" w:color="000000" w:sz="8" w:space="0"/>
              <w:right w:val="single" w:color="000000" w:sz="8" w:space="0"/>
            </w:tcBorders>
            <w:noWrap/>
            <w:tcMar>
              <w:top w:w="15" w:type="dxa"/>
              <w:left w:w="15" w:type="dxa"/>
              <w:right w:w="15" w:type="dxa"/>
            </w:tcMar>
            <w:vAlign w:val="center"/>
          </w:tcPr>
          <w:p w14:paraId="6A19A3D7">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r>
      <w:tr w14:paraId="58CB02B0">
        <w:tblPrEx>
          <w:tblCellMar>
            <w:top w:w="0" w:type="dxa"/>
            <w:left w:w="0" w:type="dxa"/>
            <w:bottom w:w="0" w:type="dxa"/>
            <w:right w:w="0" w:type="dxa"/>
          </w:tblCellMar>
        </w:tblPrEx>
        <w:trPr>
          <w:trHeight w:val="630" w:hRule="atLeast"/>
        </w:trPr>
        <w:tc>
          <w:tcPr>
            <w:tcW w:w="13988" w:type="dxa"/>
            <w:gridSpan w:val="14"/>
            <w:tcBorders>
              <w:top w:val="single" w:color="000000" w:sz="8" w:space="0"/>
              <w:left w:val="nil"/>
              <w:bottom w:val="nil"/>
              <w:right w:val="nil"/>
            </w:tcBorders>
            <w:noWrap w:val="0"/>
            <w:tcMar>
              <w:top w:w="15" w:type="dxa"/>
              <w:left w:w="15" w:type="dxa"/>
              <w:right w:w="15" w:type="dxa"/>
            </w:tcMar>
            <w:vAlign w:val="center"/>
          </w:tcPr>
          <w:p w14:paraId="7F30CA0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本年度各项支出情况。本表金额转换为万元时，因四舍五入可能存在尾差。</w:t>
            </w:r>
          </w:p>
        </w:tc>
        <w:tc>
          <w:tcPr>
            <w:tcW w:w="1641" w:type="dxa"/>
            <w:tcBorders>
              <w:top w:val="single" w:color="000000" w:sz="8" w:space="0"/>
              <w:left w:val="nil"/>
              <w:bottom w:val="nil"/>
              <w:right w:val="nil"/>
            </w:tcBorders>
            <w:noWrap w:val="0"/>
            <w:tcMar>
              <w:top w:w="15" w:type="dxa"/>
              <w:left w:w="15" w:type="dxa"/>
              <w:right w:w="15" w:type="dxa"/>
            </w:tcMar>
            <w:vAlign w:val="center"/>
          </w:tcPr>
          <w:p w14:paraId="18F3A872">
            <w:pPr>
              <w:widowControl/>
              <w:jc w:val="left"/>
              <w:textAlignment w:val="center"/>
              <w:rPr>
                <w:rFonts w:hint="eastAsia" w:ascii="宋体" w:hAnsi="宋体" w:cs="宋体"/>
                <w:color w:val="000000"/>
                <w:kern w:val="0"/>
                <w:sz w:val="20"/>
                <w:szCs w:val="20"/>
                <w:highlight w:val="none"/>
                <w:lang w:bidi="ar"/>
              </w:rPr>
            </w:pPr>
          </w:p>
        </w:tc>
        <w:tc>
          <w:tcPr>
            <w:tcW w:w="1641" w:type="dxa"/>
            <w:tcBorders>
              <w:top w:val="single" w:color="000000" w:sz="8" w:space="0"/>
              <w:left w:val="nil"/>
              <w:bottom w:val="nil"/>
              <w:right w:val="nil"/>
            </w:tcBorders>
            <w:noWrap w:val="0"/>
            <w:tcMar>
              <w:top w:w="15" w:type="dxa"/>
              <w:left w:w="15" w:type="dxa"/>
              <w:right w:w="15" w:type="dxa"/>
            </w:tcMar>
            <w:vAlign w:val="center"/>
          </w:tcPr>
          <w:p w14:paraId="631510DF">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8.01</w:t>
            </w:r>
          </w:p>
        </w:tc>
      </w:tr>
    </w:tbl>
    <w:p w14:paraId="115DDE1F">
      <w:pPr>
        <w:rPr>
          <w:rFonts w:hint="eastAsia" w:ascii="仿宋_GB2312" w:hAnsi="仿宋_GB2312" w:eastAsia="仿宋_GB2312" w:cs="仿宋_GB2312"/>
          <w:color w:val="auto"/>
          <w:sz w:val="32"/>
          <w:szCs w:val="32"/>
          <w:highlight w:val="none"/>
        </w:rPr>
        <w:sectPr>
          <w:pgSz w:w="16838" w:h="11906" w:orient="landscape"/>
          <w:pgMar w:top="1800" w:right="1440" w:bottom="1800" w:left="1440" w:header="720" w:footer="720" w:gutter="0"/>
          <w:pgNumType w:fmt="numberInDash"/>
          <w:cols w:space="720" w:num="1"/>
          <w:docGrid w:type="lines" w:linePitch="312" w:charSpace="0"/>
        </w:sectPr>
      </w:pPr>
    </w:p>
    <w:tbl>
      <w:tblPr>
        <w:tblStyle w:val="3"/>
        <w:tblW w:w="0" w:type="auto"/>
        <w:tblInd w:w="0" w:type="dxa"/>
        <w:tblLayout w:type="fixed"/>
        <w:tblCellMar>
          <w:top w:w="0" w:type="dxa"/>
          <w:left w:w="0" w:type="dxa"/>
          <w:bottom w:w="0" w:type="dxa"/>
          <w:right w:w="0" w:type="dxa"/>
        </w:tblCellMar>
      </w:tblPr>
      <w:tblGrid>
        <w:gridCol w:w="3417"/>
        <w:gridCol w:w="1297"/>
        <w:gridCol w:w="1210"/>
        <w:gridCol w:w="2596"/>
        <w:gridCol w:w="993"/>
        <w:gridCol w:w="567"/>
        <w:gridCol w:w="1275"/>
        <w:gridCol w:w="617"/>
        <w:gridCol w:w="943"/>
        <w:gridCol w:w="1058"/>
      </w:tblGrid>
      <w:tr w14:paraId="627E11D9">
        <w:tblPrEx>
          <w:tblCellMar>
            <w:top w:w="0" w:type="dxa"/>
            <w:left w:w="0" w:type="dxa"/>
            <w:bottom w:w="0" w:type="dxa"/>
            <w:right w:w="0" w:type="dxa"/>
          </w:tblCellMar>
        </w:tblPrEx>
        <w:trPr>
          <w:trHeight w:val="389" w:hRule="atLeast"/>
        </w:trPr>
        <w:tc>
          <w:tcPr>
            <w:tcW w:w="13973" w:type="dxa"/>
            <w:gridSpan w:val="10"/>
            <w:tcBorders>
              <w:top w:val="nil"/>
              <w:left w:val="nil"/>
              <w:bottom w:val="nil"/>
              <w:right w:val="nil"/>
            </w:tcBorders>
            <w:noWrap/>
            <w:tcMar>
              <w:top w:w="15" w:type="dxa"/>
              <w:left w:w="15" w:type="dxa"/>
              <w:right w:w="15" w:type="dxa"/>
            </w:tcMar>
            <w:vAlign w:val="center"/>
          </w:tcPr>
          <w:p w14:paraId="5069D8AA">
            <w:pPr>
              <w:widowControl/>
              <w:spacing w:line="240" w:lineRule="auto"/>
              <w:jc w:val="center"/>
              <w:textAlignment w:val="center"/>
              <w:rPr>
                <w:rFonts w:hint="eastAsia" w:ascii="仿宋_GB2312" w:hAnsi="仿宋_GB2312" w:eastAsia="仿宋_GB2312" w:cs="仿宋_GB2312"/>
                <w:color w:val="000000"/>
                <w:kern w:val="0"/>
                <w:sz w:val="32"/>
                <w:szCs w:val="32"/>
                <w:highlight w:val="none"/>
                <w:lang w:bidi="ar"/>
              </w:rPr>
            </w:pPr>
            <w:r>
              <w:rPr>
                <w:rFonts w:hint="eastAsia" w:ascii="仿宋_GB2312" w:hAnsi="仿宋_GB2312" w:eastAsia="仿宋_GB2312" w:cs="仿宋_GB2312"/>
                <w:color w:val="000000"/>
                <w:kern w:val="0"/>
                <w:sz w:val="32"/>
                <w:szCs w:val="32"/>
                <w:highlight w:val="none"/>
                <w:lang w:bidi="ar"/>
              </w:rPr>
              <w:t>财政拨款收入支出决算总表</w:t>
            </w:r>
          </w:p>
        </w:tc>
      </w:tr>
      <w:tr w14:paraId="55C72FE5">
        <w:tblPrEx>
          <w:tblCellMar>
            <w:top w:w="0" w:type="dxa"/>
            <w:left w:w="0" w:type="dxa"/>
            <w:bottom w:w="0" w:type="dxa"/>
            <w:right w:w="0" w:type="dxa"/>
          </w:tblCellMar>
        </w:tblPrEx>
        <w:trPr>
          <w:trHeight w:val="199" w:hRule="atLeast"/>
        </w:trPr>
        <w:tc>
          <w:tcPr>
            <w:tcW w:w="3417" w:type="dxa"/>
            <w:tcBorders>
              <w:top w:val="nil"/>
              <w:left w:val="nil"/>
              <w:bottom w:val="nil"/>
              <w:right w:val="nil"/>
            </w:tcBorders>
            <w:shd w:val="clear" w:color="auto" w:fill="FFFFFF"/>
            <w:noWrap/>
            <w:tcMar>
              <w:top w:w="15" w:type="dxa"/>
              <w:left w:w="15" w:type="dxa"/>
              <w:right w:w="15" w:type="dxa"/>
            </w:tcMar>
            <w:vAlign w:val="center"/>
          </w:tcPr>
          <w:p w14:paraId="27411F13">
            <w:pPr>
              <w:jc w:val="right"/>
              <w:rPr>
                <w:rFonts w:hint="eastAsia" w:ascii="宋体" w:hAnsi="宋体" w:cs="宋体"/>
                <w:color w:val="000000"/>
                <w:sz w:val="20"/>
                <w:szCs w:val="20"/>
                <w:highlight w:val="none"/>
              </w:rPr>
            </w:pPr>
          </w:p>
        </w:tc>
        <w:tc>
          <w:tcPr>
            <w:tcW w:w="1297" w:type="dxa"/>
            <w:tcBorders>
              <w:top w:val="nil"/>
              <w:left w:val="nil"/>
              <w:bottom w:val="nil"/>
              <w:right w:val="nil"/>
            </w:tcBorders>
            <w:shd w:val="clear" w:color="auto" w:fill="FFFFFF"/>
            <w:noWrap/>
            <w:tcMar>
              <w:top w:w="15" w:type="dxa"/>
              <w:left w:w="15" w:type="dxa"/>
              <w:right w:w="15" w:type="dxa"/>
            </w:tcMar>
            <w:vAlign w:val="center"/>
          </w:tcPr>
          <w:p w14:paraId="74DA9967">
            <w:pPr>
              <w:jc w:val="right"/>
              <w:rPr>
                <w:rFonts w:hint="eastAsia" w:ascii="宋体" w:hAnsi="宋体" w:cs="宋体"/>
                <w:color w:val="000000"/>
                <w:sz w:val="20"/>
                <w:szCs w:val="20"/>
                <w:highlight w:val="none"/>
              </w:rPr>
            </w:pPr>
          </w:p>
        </w:tc>
        <w:tc>
          <w:tcPr>
            <w:tcW w:w="1210" w:type="dxa"/>
            <w:tcBorders>
              <w:top w:val="nil"/>
              <w:left w:val="nil"/>
              <w:bottom w:val="nil"/>
              <w:right w:val="nil"/>
            </w:tcBorders>
            <w:shd w:val="clear" w:color="auto" w:fill="FFFFFF"/>
            <w:noWrap/>
            <w:tcMar>
              <w:top w:w="15" w:type="dxa"/>
              <w:left w:w="15" w:type="dxa"/>
              <w:right w:w="15" w:type="dxa"/>
            </w:tcMar>
            <w:vAlign w:val="center"/>
          </w:tcPr>
          <w:p w14:paraId="2B37789D">
            <w:pPr>
              <w:jc w:val="right"/>
              <w:rPr>
                <w:rFonts w:hint="eastAsia" w:ascii="宋体" w:hAnsi="宋体" w:cs="宋体"/>
                <w:color w:val="000000"/>
                <w:sz w:val="20"/>
                <w:szCs w:val="20"/>
                <w:highlight w:val="none"/>
              </w:rPr>
            </w:pPr>
          </w:p>
        </w:tc>
        <w:tc>
          <w:tcPr>
            <w:tcW w:w="2596" w:type="dxa"/>
            <w:tcBorders>
              <w:top w:val="nil"/>
              <w:left w:val="nil"/>
              <w:bottom w:val="nil"/>
              <w:right w:val="nil"/>
            </w:tcBorders>
            <w:shd w:val="clear" w:color="auto" w:fill="FFFFFF"/>
            <w:noWrap/>
            <w:tcMar>
              <w:top w:w="15" w:type="dxa"/>
              <w:left w:w="15" w:type="dxa"/>
              <w:right w:w="15" w:type="dxa"/>
            </w:tcMar>
            <w:vAlign w:val="center"/>
          </w:tcPr>
          <w:p w14:paraId="2EB9CF36">
            <w:pPr>
              <w:jc w:val="right"/>
              <w:rPr>
                <w:rFonts w:hint="eastAsia" w:ascii="宋体" w:hAnsi="宋体" w:cs="宋体"/>
                <w:color w:val="000000"/>
                <w:sz w:val="20"/>
                <w:szCs w:val="20"/>
                <w:highlight w:val="none"/>
              </w:rPr>
            </w:pPr>
          </w:p>
        </w:tc>
        <w:tc>
          <w:tcPr>
            <w:tcW w:w="993" w:type="dxa"/>
            <w:tcBorders>
              <w:top w:val="nil"/>
              <w:left w:val="nil"/>
              <w:bottom w:val="nil"/>
              <w:right w:val="nil"/>
            </w:tcBorders>
            <w:shd w:val="clear" w:color="auto" w:fill="FFFFFF"/>
            <w:noWrap/>
            <w:tcMar>
              <w:top w:w="15" w:type="dxa"/>
              <w:left w:w="15" w:type="dxa"/>
              <w:right w:w="15" w:type="dxa"/>
            </w:tcMar>
            <w:vAlign w:val="center"/>
          </w:tcPr>
          <w:p w14:paraId="614A904C">
            <w:pPr>
              <w:jc w:val="right"/>
              <w:rPr>
                <w:rFonts w:hint="eastAsia" w:ascii="宋体" w:hAnsi="宋体" w:cs="宋体"/>
                <w:color w:val="000000"/>
                <w:sz w:val="20"/>
                <w:szCs w:val="20"/>
                <w:highlight w:val="none"/>
              </w:rPr>
            </w:pPr>
          </w:p>
        </w:tc>
        <w:tc>
          <w:tcPr>
            <w:tcW w:w="567" w:type="dxa"/>
            <w:tcBorders>
              <w:top w:val="nil"/>
              <w:left w:val="nil"/>
              <w:bottom w:val="nil"/>
              <w:right w:val="nil"/>
            </w:tcBorders>
            <w:shd w:val="clear" w:color="auto" w:fill="FFFFFF"/>
            <w:noWrap/>
            <w:tcMar>
              <w:top w:w="15" w:type="dxa"/>
              <w:left w:w="15" w:type="dxa"/>
              <w:right w:w="15" w:type="dxa"/>
            </w:tcMar>
            <w:vAlign w:val="center"/>
          </w:tcPr>
          <w:p w14:paraId="76A58A6B">
            <w:pPr>
              <w:jc w:val="right"/>
              <w:rPr>
                <w:rFonts w:hint="eastAsia" w:ascii="宋体" w:hAnsi="宋体" w:cs="宋体"/>
                <w:color w:val="000000"/>
                <w:sz w:val="20"/>
                <w:szCs w:val="20"/>
                <w:highlight w:val="none"/>
              </w:rPr>
            </w:pPr>
          </w:p>
        </w:tc>
        <w:tc>
          <w:tcPr>
            <w:tcW w:w="1892" w:type="dxa"/>
            <w:gridSpan w:val="2"/>
            <w:tcBorders>
              <w:top w:val="nil"/>
              <w:left w:val="nil"/>
              <w:bottom w:val="nil"/>
              <w:right w:val="nil"/>
            </w:tcBorders>
            <w:shd w:val="clear" w:color="auto" w:fill="FFFFFF"/>
            <w:noWrap/>
            <w:tcMar>
              <w:top w:w="15" w:type="dxa"/>
              <w:left w:w="15" w:type="dxa"/>
              <w:right w:w="15" w:type="dxa"/>
            </w:tcMar>
            <w:vAlign w:val="center"/>
          </w:tcPr>
          <w:p w14:paraId="1BFA1600">
            <w:pPr>
              <w:jc w:val="right"/>
              <w:rPr>
                <w:rFonts w:hint="eastAsia" w:ascii="宋体" w:hAnsi="宋体" w:cs="宋体"/>
                <w:color w:val="000000"/>
                <w:sz w:val="20"/>
                <w:szCs w:val="20"/>
                <w:highlight w:val="none"/>
              </w:rPr>
            </w:pPr>
          </w:p>
        </w:tc>
        <w:tc>
          <w:tcPr>
            <w:tcW w:w="2001" w:type="dxa"/>
            <w:gridSpan w:val="2"/>
            <w:tcBorders>
              <w:top w:val="nil"/>
              <w:left w:val="nil"/>
              <w:bottom w:val="nil"/>
              <w:right w:val="nil"/>
            </w:tcBorders>
            <w:shd w:val="clear" w:color="auto" w:fill="FFFFFF"/>
            <w:noWrap/>
            <w:tcMar>
              <w:top w:w="15" w:type="dxa"/>
              <w:left w:w="15" w:type="dxa"/>
              <w:right w:w="15" w:type="dxa"/>
            </w:tcMar>
            <w:vAlign w:val="center"/>
          </w:tcPr>
          <w:p w14:paraId="3EC9B6E0">
            <w:pPr>
              <w:widowControl/>
              <w:jc w:val="righ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公开04表</w:t>
            </w:r>
          </w:p>
        </w:tc>
      </w:tr>
      <w:tr w14:paraId="51A55790">
        <w:tblPrEx>
          <w:tblCellMar>
            <w:top w:w="0" w:type="dxa"/>
            <w:left w:w="0" w:type="dxa"/>
            <w:bottom w:w="0" w:type="dxa"/>
            <w:right w:w="0" w:type="dxa"/>
          </w:tblCellMar>
        </w:tblPrEx>
        <w:trPr>
          <w:trHeight w:val="300" w:hRule="atLeast"/>
        </w:trPr>
        <w:tc>
          <w:tcPr>
            <w:tcW w:w="3417" w:type="dxa"/>
            <w:tcBorders>
              <w:top w:val="nil"/>
              <w:left w:val="nil"/>
              <w:bottom w:val="nil"/>
              <w:right w:val="nil"/>
            </w:tcBorders>
            <w:shd w:val="clear" w:color="auto" w:fill="FFFFFF"/>
            <w:noWrap/>
            <w:tcMar>
              <w:top w:w="15" w:type="dxa"/>
              <w:left w:w="15" w:type="dxa"/>
              <w:right w:w="15" w:type="dxa"/>
            </w:tcMar>
            <w:vAlign w:val="center"/>
          </w:tcPr>
          <w:p w14:paraId="545B9F9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w:t>
            </w:r>
          </w:p>
        </w:tc>
        <w:tc>
          <w:tcPr>
            <w:tcW w:w="1297" w:type="dxa"/>
            <w:tcBorders>
              <w:top w:val="nil"/>
              <w:left w:val="nil"/>
              <w:bottom w:val="nil"/>
              <w:right w:val="nil"/>
            </w:tcBorders>
            <w:shd w:val="clear" w:color="auto" w:fill="FFFFFF"/>
            <w:noWrap/>
            <w:tcMar>
              <w:top w:w="15" w:type="dxa"/>
              <w:left w:w="15" w:type="dxa"/>
              <w:right w:w="15" w:type="dxa"/>
            </w:tcMar>
            <w:vAlign w:val="center"/>
          </w:tcPr>
          <w:p w14:paraId="11DE292F">
            <w:pPr>
              <w:jc w:val="right"/>
              <w:rPr>
                <w:rFonts w:hint="eastAsia" w:ascii="宋体" w:hAnsi="宋体" w:cs="宋体"/>
                <w:color w:val="000000"/>
                <w:sz w:val="20"/>
                <w:szCs w:val="20"/>
                <w:highlight w:val="none"/>
              </w:rPr>
            </w:pPr>
          </w:p>
        </w:tc>
        <w:tc>
          <w:tcPr>
            <w:tcW w:w="1210" w:type="dxa"/>
            <w:tcBorders>
              <w:top w:val="nil"/>
              <w:left w:val="nil"/>
              <w:bottom w:val="nil"/>
              <w:right w:val="nil"/>
            </w:tcBorders>
            <w:shd w:val="clear" w:color="auto" w:fill="FFFFFF"/>
            <w:noWrap/>
            <w:tcMar>
              <w:top w:w="15" w:type="dxa"/>
              <w:left w:w="15" w:type="dxa"/>
              <w:right w:w="15" w:type="dxa"/>
            </w:tcMar>
            <w:vAlign w:val="center"/>
          </w:tcPr>
          <w:p w14:paraId="0B7AEA16">
            <w:pPr>
              <w:jc w:val="right"/>
              <w:rPr>
                <w:rFonts w:hint="eastAsia" w:ascii="宋体" w:hAnsi="宋体" w:cs="宋体"/>
                <w:color w:val="000000"/>
                <w:sz w:val="20"/>
                <w:szCs w:val="20"/>
                <w:highlight w:val="none"/>
              </w:rPr>
            </w:pPr>
          </w:p>
        </w:tc>
        <w:tc>
          <w:tcPr>
            <w:tcW w:w="2596" w:type="dxa"/>
            <w:tcBorders>
              <w:top w:val="nil"/>
              <w:left w:val="nil"/>
              <w:bottom w:val="nil"/>
              <w:right w:val="nil"/>
            </w:tcBorders>
            <w:shd w:val="clear" w:color="auto" w:fill="FFFFFF"/>
            <w:noWrap/>
            <w:tcMar>
              <w:top w:w="15" w:type="dxa"/>
              <w:left w:w="15" w:type="dxa"/>
              <w:right w:w="15" w:type="dxa"/>
            </w:tcMar>
            <w:vAlign w:val="center"/>
          </w:tcPr>
          <w:p w14:paraId="43FD853F">
            <w:pPr>
              <w:jc w:val="right"/>
              <w:rPr>
                <w:rFonts w:hint="eastAsia" w:ascii="宋体" w:hAnsi="宋体" w:cs="宋体"/>
                <w:color w:val="000000"/>
                <w:sz w:val="20"/>
                <w:szCs w:val="20"/>
                <w:highlight w:val="none"/>
              </w:rPr>
            </w:pPr>
          </w:p>
        </w:tc>
        <w:tc>
          <w:tcPr>
            <w:tcW w:w="993" w:type="dxa"/>
            <w:tcBorders>
              <w:top w:val="nil"/>
              <w:left w:val="nil"/>
              <w:bottom w:val="nil"/>
              <w:right w:val="nil"/>
            </w:tcBorders>
            <w:shd w:val="clear" w:color="auto" w:fill="FFFFFF"/>
            <w:noWrap/>
            <w:tcMar>
              <w:top w:w="15" w:type="dxa"/>
              <w:left w:w="15" w:type="dxa"/>
              <w:right w:w="15" w:type="dxa"/>
            </w:tcMar>
            <w:vAlign w:val="center"/>
          </w:tcPr>
          <w:p w14:paraId="63B9701D">
            <w:pPr>
              <w:jc w:val="right"/>
              <w:rPr>
                <w:rFonts w:hint="eastAsia" w:ascii="宋体" w:hAnsi="宋体" w:cs="宋体"/>
                <w:color w:val="000000"/>
                <w:sz w:val="20"/>
                <w:szCs w:val="20"/>
                <w:highlight w:val="none"/>
              </w:rPr>
            </w:pPr>
          </w:p>
        </w:tc>
        <w:tc>
          <w:tcPr>
            <w:tcW w:w="567" w:type="dxa"/>
            <w:tcBorders>
              <w:top w:val="nil"/>
              <w:left w:val="nil"/>
              <w:bottom w:val="nil"/>
              <w:right w:val="nil"/>
            </w:tcBorders>
            <w:shd w:val="clear" w:color="auto" w:fill="FFFFFF"/>
            <w:noWrap/>
            <w:tcMar>
              <w:top w:w="15" w:type="dxa"/>
              <w:left w:w="15" w:type="dxa"/>
              <w:right w:w="15" w:type="dxa"/>
            </w:tcMar>
            <w:vAlign w:val="center"/>
          </w:tcPr>
          <w:p w14:paraId="21B40446">
            <w:pPr>
              <w:jc w:val="right"/>
              <w:rPr>
                <w:rFonts w:hint="eastAsia" w:ascii="宋体" w:hAnsi="宋体" w:cs="宋体"/>
                <w:color w:val="000000"/>
                <w:sz w:val="20"/>
                <w:szCs w:val="20"/>
                <w:highlight w:val="none"/>
              </w:rPr>
            </w:pPr>
          </w:p>
        </w:tc>
        <w:tc>
          <w:tcPr>
            <w:tcW w:w="1892" w:type="dxa"/>
            <w:gridSpan w:val="2"/>
            <w:tcBorders>
              <w:top w:val="nil"/>
              <w:left w:val="nil"/>
              <w:bottom w:val="nil"/>
              <w:right w:val="nil"/>
            </w:tcBorders>
            <w:shd w:val="clear" w:color="auto" w:fill="FFFFFF"/>
            <w:noWrap/>
            <w:tcMar>
              <w:top w:w="15" w:type="dxa"/>
              <w:left w:w="15" w:type="dxa"/>
              <w:right w:w="15" w:type="dxa"/>
            </w:tcMar>
            <w:vAlign w:val="center"/>
          </w:tcPr>
          <w:p w14:paraId="73D95F9D">
            <w:pPr>
              <w:jc w:val="right"/>
              <w:rPr>
                <w:rFonts w:hint="eastAsia" w:ascii="宋体" w:hAnsi="宋体" w:cs="宋体"/>
                <w:color w:val="000000"/>
                <w:sz w:val="20"/>
                <w:szCs w:val="20"/>
                <w:highlight w:val="none"/>
              </w:rPr>
            </w:pPr>
          </w:p>
        </w:tc>
        <w:tc>
          <w:tcPr>
            <w:tcW w:w="2001" w:type="dxa"/>
            <w:gridSpan w:val="2"/>
            <w:tcBorders>
              <w:top w:val="nil"/>
              <w:left w:val="nil"/>
              <w:bottom w:val="nil"/>
              <w:right w:val="nil"/>
            </w:tcBorders>
            <w:shd w:val="clear" w:color="auto" w:fill="FFFFFF"/>
            <w:noWrap/>
            <w:tcMar>
              <w:top w:w="15" w:type="dxa"/>
              <w:left w:w="15" w:type="dxa"/>
              <w:right w:w="15" w:type="dxa"/>
            </w:tcMar>
            <w:vAlign w:val="center"/>
          </w:tcPr>
          <w:p w14:paraId="643F0D2B">
            <w:pPr>
              <w:widowControl/>
              <w:jc w:val="righ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单位：万元</w:t>
            </w:r>
          </w:p>
        </w:tc>
      </w:tr>
      <w:tr w14:paraId="226E3921">
        <w:tblPrEx>
          <w:tblCellMar>
            <w:top w:w="0" w:type="dxa"/>
            <w:left w:w="0" w:type="dxa"/>
            <w:bottom w:w="0" w:type="dxa"/>
            <w:right w:w="0" w:type="dxa"/>
          </w:tblCellMar>
        </w:tblPrEx>
        <w:trPr>
          <w:trHeight w:val="402" w:hRule="atLeast"/>
        </w:trPr>
        <w:tc>
          <w:tcPr>
            <w:tcW w:w="5924" w:type="dxa"/>
            <w:gridSpan w:val="3"/>
            <w:tcBorders>
              <w:top w:val="single" w:color="000000" w:sz="8"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244FD5C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收入</w:t>
            </w:r>
          </w:p>
        </w:tc>
        <w:tc>
          <w:tcPr>
            <w:tcW w:w="8049" w:type="dxa"/>
            <w:gridSpan w:val="7"/>
            <w:tcBorders>
              <w:top w:val="single" w:color="000000" w:sz="8"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029945E">
            <w:pPr>
              <w:widowControl/>
              <w:jc w:val="center"/>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支出</w:t>
            </w:r>
          </w:p>
        </w:tc>
      </w:tr>
      <w:tr w14:paraId="15B09F08">
        <w:tblPrEx>
          <w:tblCellMar>
            <w:top w:w="0" w:type="dxa"/>
            <w:left w:w="0" w:type="dxa"/>
            <w:bottom w:w="0" w:type="dxa"/>
            <w:right w:w="0" w:type="dxa"/>
          </w:tblCellMar>
        </w:tblPrEx>
        <w:trPr>
          <w:trHeight w:val="630"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C8AE72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    目</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F32C40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行次</w:t>
            </w:r>
          </w:p>
        </w:tc>
        <w:tc>
          <w:tcPr>
            <w:tcW w:w="121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7E5D70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金额</w:t>
            </w: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EF2539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    目</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317C22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行次</w:t>
            </w:r>
          </w:p>
        </w:tc>
        <w:tc>
          <w:tcPr>
            <w:tcW w:w="5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4B1281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合计</w:t>
            </w:r>
          </w:p>
        </w:tc>
        <w:tc>
          <w:tcPr>
            <w:tcW w:w="12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E6BE44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一般公共预算财政拨款</w:t>
            </w:r>
          </w:p>
        </w:tc>
        <w:tc>
          <w:tcPr>
            <w:tcW w:w="1560"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565648E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政府性基金预算财政拨款</w:t>
            </w:r>
          </w:p>
        </w:tc>
        <w:tc>
          <w:tcPr>
            <w:tcW w:w="1058" w:type="dxa"/>
            <w:tcBorders>
              <w:top w:val="single" w:color="000000" w:sz="4" w:space="0"/>
              <w:left w:val="single" w:color="000000" w:sz="4" w:space="0"/>
              <w:bottom w:val="single" w:color="000000" w:sz="4" w:space="0"/>
              <w:right w:val="single" w:color="000000" w:sz="8" w:space="0"/>
            </w:tcBorders>
            <w:noWrap w:val="0"/>
            <w:vAlign w:val="top"/>
          </w:tcPr>
          <w:p w14:paraId="094E3E2F">
            <w:pPr>
              <w:widowControl/>
              <w:jc w:val="center"/>
              <w:textAlignment w:val="center"/>
              <w:rPr>
                <w:rFonts w:hint="eastAsia" w:ascii="宋体" w:hAnsi="宋体" w:cs="宋体"/>
                <w:color w:val="000000"/>
                <w:kern w:val="0"/>
                <w:sz w:val="20"/>
                <w:szCs w:val="20"/>
                <w:highlight w:val="none"/>
                <w:lang w:bidi="ar"/>
              </w:rPr>
            </w:pPr>
            <w:r>
              <w:rPr>
                <w:rFonts w:hint="eastAsia" w:ascii="宋体" w:hAnsi="宋体" w:cs="宋体"/>
                <w:color w:val="000000"/>
                <w:sz w:val="20"/>
                <w:szCs w:val="20"/>
                <w:highlight w:val="none"/>
              </w:rPr>
              <w:t>国有资本经营预算财政拨款</w:t>
            </w:r>
          </w:p>
        </w:tc>
      </w:tr>
      <w:tr w14:paraId="0B1AEB57">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E9C5FA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栏    次</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58C2985">
            <w:pPr>
              <w:jc w:val="center"/>
              <w:rPr>
                <w:rFonts w:hint="eastAsia" w:ascii="宋体" w:hAnsi="宋体" w:cs="宋体"/>
                <w:color w:val="000000"/>
                <w:sz w:val="20"/>
                <w:szCs w:val="20"/>
                <w:highlight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CBF194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D028CE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栏    次</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89ABC15">
            <w:pPr>
              <w:jc w:val="center"/>
              <w:rPr>
                <w:rFonts w:hint="eastAsia" w:ascii="宋体" w:hAnsi="宋体" w:cs="宋体"/>
                <w:color w:val="000000"/>
                <w:sz w:val="20"/>
                <w:szCs w:val="20"/>
                <w:highlight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EBD15F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c>
          <w:tcPr>
            <w:tcW w:w="127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FE0966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w:t>
            </w:r>
          </w:p>
        </w:tc>
        <w:tc>
          <w:tcPr>
            <w:tcW w:w="1560" w:type="dxa"/>
            <w:gridSpan w:val="2"/>
            <w:tcBorders>
              <w:top w:val="single" w:color="000000" w:sz="4" w:space="0"/>
              <w:left w:val="single" w:color="000000" w:sz="4" w:space="0"/>
              <w:bottom w:val="single" w:color="000000" w:sz="4" w:space="0"/>
              <w:right w:val="single" w:color="000000" w:sz="8" w:space="0"/>
            </w:tcBorders>
            <w:shd w:val="clear" w:color="auto" w:fill="FFFFFF"/>
            <w:noWrap/>
            <w:tcMar>
              <w:top w:w="15" w:type="dxa"/>
              <w:left w:w="15" w:type="dxa"/>
              <w:right w:w="15" w:type="dxa"/>
            </w:tcMar>
            <w:vAlign w:val="center"/>
          </w:tcPr>
          <w:p w14:paraId="3E397C5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4</w:t>
            </w:r>
          </w:p>
        </w:tc>
        <w:tc>
          <w:tcPr>
            <w:tcW w:w="1058" w:type="dxa"/>
            <w:tcBorders>
              <w:top w:val="single" w:color="000000" w:sz="4" w:space="0"/>
              <w:left w:val="single" w:color="000000" w:sz="4" w:space="0"/>
              <w:bottom w:val="single" w:color="000000" w:sz="4" w:space="0"/>
              <w:right w:val="single" w:color="000000" w:sz="8" w:space="0"/>
            </w:tcBorders>
            <w:shd w:val="clear" w:color="auto" w:fill="FFFFFF"/>
            <w:noWrap w:val="0"/>
            <w:vAlign w:val="top"/>
          </w:tcPr>
          <w:p w14:paraId="03865833">
            <w:pPr>
              <w:widowControl/>
              <w:jc w:val="center"/>
              <w:textAlignment w:val="center"/>
              <w:rPr>
                <w:rFonts w:hint="eastAsia" w:ascii="宋体" w:hAnsi="宋体" w:cs="宋体"/>
                <w:color w:val="000000"/>
                <w:kern w:val="0"/>
                <w:sz w:val="20"/>
                <w:szCs w:val="20"/>
                <w:highlight w:val="none"/>
                <w:lang w:bidi="ar"/>
              </w:rPr>
            </w:pPr>
            <w:r>
              <w:rPr>
                <w:rFonts w:ascii="宋体" w:hAnsi="宋体" w:cs="宋体"/>
                <w:color w:val="000000"/>
                <w:kern w:val="0"/>
                <w:sz w:val="20"/>
                <w:szCs w:val="20"/>
                <w:highlight w:val="none"/>
                <w:lang w:bidi="ar"/>
              </w:rPr>
              <w:t>5</w:t>
            </w:r>
          </w:p>
        </w:tc>
      </w:tr>
      <w:tr w14:paraId="27726969">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4AD4FB1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一、一般公共预算财政拨款</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55976C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AE3C0C">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133.5</w:t>
            </w: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48D13F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一、一般公共服务支出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8CA82F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15</w:t>
            </w:r>
          </w:p>
        </w:tc>
        <w:tc>
          <w:tcPr>
            <w:tcW w:w="567"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67E8BE33">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113.33</w:t>
            </w:r>
          </w:p>
        </w:tc>
        <w:tc>
          <w:tcPr>
            <w:tcW w:w="127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661F492E">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113.33</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6393AEB">
            <w:pPr>
              <w:jc w:val="right"/>
              <w:rPr>
                <w:rFonts w:hint="eastAsia" w:ascii="宋体" w:hAnsi="宋体" w:cs="宋体"/>
                <w:color w:val="000000"/>
                <w:sz w:val="20"/>
                <w:szCs w:val="20"/>
                <w:highlight w:val="none"/>
              </w:rPr>
            </w:pPr>
          </w:p>
        </w:tc>
        <w:tc>
          <w:tcPr>
            <w:tcW w:w="1058" w:type="dxa"/>
            <w:tcBorders>
              <w:top w:val="single" w:color="000000" w:sz="4" w:space="0"/>
              <w:left w:val="single" w:color="000000" w:sz="4" w:space="0"/>
              <w:bottom w:val="single" w:color="000000" w:sz="4" w:space="0"/>
              <w:right w:val="single" w:color="000000" w:sz="8" w:space="0"/>
            </w:tcBorders>
            <w:noWrap w:val="0"/>
            <w:vAlign w:val="top"/>
          </w:tcPr>
          <w:p w14:paraId="2E82AA7E">
            <w:pPr>
              <w:jc w:val="right"/>
              <w:rPr>
                <w:rFonts w:hint="eastAsia" w:ascii="宋体" w:hAnsi="宋体" w:cs="宋体"/>
                <w:color w:val="000000"/>
                <w:sz w:val="20"/>
                <w:szCs w:val="20"/>
                <w:highlight w:val="none"/>
              </w:rPr>
            </w:pPr>
          </w:p>
        </w:tc>
      </w:tr>
      <w:tr w14:paraId="01205CC3">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96F61F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二、政府性基金预算财政拨款</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3CBDEE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1864A7">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13BDA8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二、外交支出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043896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16</w:t>
            </w:r>
          </w:p>
        </w:tc>
        <w:tc>
          <w:tcPr>
            <w:tcW w:w="567"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25EF8345">
            <w:pPr>
              <w:jc w:val="center"/>
              <w:rPr>
                <w:rFonts w:hint="eastAsia" w:ascii="宋体" w:hAnsi="宋体" w:cs="宋体"/>
                <w:color w:val="000000"/>
                <w:sz w:val="20"/>
                <w:szCs w:val="20"/>
                <w:highlight w:val="none"/>
              </w:rPr>
            </w:pPr>
          </w:p>
        </w:tc>
        <w:tc>
          <w:tcPr>
            <w:tcW w:w="127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690B2424">
            <w:pPr>
              <w:jc w:val="center"/>
              <w:rPr>
                <w:rFonts w:hint="eastAsia" w:ascii="宋体" w:hAnsi="宋体" w:cs="宋体"/>
                <w:color w:val="000000"/>
                <w:sz w:val="20"/>
                <w:szCs w:val="20"/>
                <w:highlight w:val="none"/>
              </w:rPr>
            </w:pP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60E0694">
            <w:pPr>
              <w:jc w:val="right"/>
              <w:rPr>
                <w:rFonts w:hint="eastAsia" w:ascii="宋体" w:hAnsi="宋体" w:cs="宋体"/>
                <w:color w:val="000000"/>
                <w:sz w:val="20"/>
                <w:szCs w:val="20"/>
                <w:highlight w:val="none"/>
              </w:rPr>
            </w:pPr>
          </w:p>
        </w:tc>
        <w:tc>
          <w:tcPr>
            <w:tcW w:w="1058" w:type="dxa"/>
            <w:tcBorders>
              <w:top w:val="single" w:color="000000" w:sz="4" w:space="0"/>
              <w:left w:val="single" w:color="000000" w:sz="4" w:space="0"/>
              <w:bottom w:val="single" w:color="000000" w:sz="4" w:space="0"/>
              <w:right w:val="single" w:color="000000" w:sz="8" w:space="0"/>
            </w:tcBorders>
            <w:noWrap w:val="0"/>
            <w:vAlign w:val="top"/>
          </w:tcPr>
          <w:p w14:paraId="42CABF3F">
            <w:pPr>
              <w:jc w:val="right"/>
              <w:rPr>
                <w:rFonts w:hint="eastAsia" w:ascii="宋体" w:hAnsi="宋体" w:cs="宋体"/>
                <w:color w:val="000000"/>
                <w:sz w:val="20"/>
                <w:szCs w:val="20"/>
                <w:highlight w:val="none"/>
              </w:rPr>
            </w:pPr>
          </w:p>
        </w:tc>
      </w:tr>
      <w:tr w14:paraId="503E90DE">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FA764B4">
            <w:pPr>
              <w:jc w:val="left"/>
              <w:rPr>
                <w:rFonts w:hint="eastAsia" w:ascii="宋体" w:hAnsi="宋体" w:cs="宋体"/>
                <w:color w:val="000000"/>
                <w:sz w:val="20"/>
                <w:szCs w:val="20"/>
                <w:highlight w:val="none"/>
              </w:rPr>
            </w:pPr>
            <w:r>
              <w:rPr>
                <w:rFonts w:hint="eastAsia" w:ascii="宋体" w:hAnsi="宋体" w:cs="宋体"/>
                <w:color w:val="000000"/>
                <w:sz w:val="20"/>
                <w:szCs w:val="20"/>
                <w:highlight w:val="none"/>
              </w:rPr>
              <w:t>三、国有资本经营预算财政拨款</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7B2A1F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FCB523">
            <w:pPr>
              <w:jc w:val="right"/>
              <w:rPr>
                <w:rFonts w:hint="eastAsia"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0</w:t>
            </w: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B0AD88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三、国防支出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6D7B77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17</w:t>
            </w:r>
          </w:p>
        </w:tc>
        <w:tc>
          <w:tcPr>
            <w:tcW w:w="567"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2556C278">
            <w:pPr>
              <w:jc w:val="center"/>
              <w:rPr>
                <w:rFonts w:hint="eastAsia" w:ascii="宋体" w:hAnsi="宋体" w:cs="宋体"/>
                <w:color w:val="000000"/>
                <w:sz w:val="20"/>
                <w:szCs w:val="20"/>
                <w:highlight w:val="none"/>
              </w:rPr>
            </w:pPr>
          </w:p>
        </w:tc>
        <w:tc>
          <w:tcPr>
            <w:tcW w:w="127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39D64155">
            <w:pPr>
              <w:jc w:val="center"/>
              <w:rPr>
                <w:rFonts w:hint="eastAsia" w:ascii="宋体" w:hAnsi="宋体" w:cs="宋体"/>
                <w:color w:val="000000"/>
                <w:sz w:val="20"/>
                <w:szCs w:val="20"/>
                <w:highlight w:val="none"/>
              </w:rPr>
            </w:pP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1179BFC">
            <w:pPr>
              <w:jc w:val="right"/>
              <w:rPr>
                <w:rFonts w:hint="eastAsia" w:ascii="宋体" w:hAnsi="宋体" w:cs="宋体"/>
                <w:color w:val="000000"/>
                <w:sz w:val="20"/>
                <w:szCs w:val="20"/>
                <w:highlight w:val="none"/>
              </w:rPr>
            </w:pPr>
          </w:p>
        </w:tc>
        <w:tc>
          <w:tcPr>
            <w:tcW w:w="1058" w:type="dxa"/>
            <w:tcBorders>
              <w:top w:val="single" w:color="000000" w:sz="4" w:space="0"/>
              <w:left w:val="single" w:color="000000" w:sz="4" w:space="0"/>
              <w:bottom w:val="single" w:color="000000" w:sz="4" w:space="0"/>
              <w:right w:val="single" w:color="000000" w:sz="8" w:space="0"/>
            </w:tcBorders>
            <w:noWrap w:val="0"/>
            <w:vAlign w:val="top"/>
          </w:tcPr>
          <w:p w14:paraId="234D5D9B">
            <w:pPr>
              <w:jc w:val="right"/>
              <w:rPr>
                <w:rFonts w:hint="eastAsia" w:ascii="宋体" w:hAnsi="宋体" w:cs="宋体"/>
                <w:color w:val="000000"/>
                <w:sz w:val="20"/>
                <w:szCs w:val="20"/>
                <w:highlight w:val="none"/>
              </w:rPr>
            </w:pPr>
          </w:p>
        </w:tc>
      </w:tr>
      <w:tr w14:paraId="5445304D">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105A212">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92D53A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4</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56C9D7">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FEAB56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四、公共安全支出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735E78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18</w:t>
            </w:r>
          </w:p>
        </w:tc>
        <w:tc>
          <w:tcPr>
            <w:tcW w:w="567"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211505F8">
            <w:pPr>
              <w:jc w:val="center"/>
              <w:rPr>
                <w:rFonts w:hint="eastAsia" w:ascii="宋体" w:hAnsi="宋体" w:cs="宋体"/>
                <w:color w:val="000000"/>
                <w:sz w:val="20"/>
                <w:szCs w:val="20"/>
                <w:highlight w:val="none"/>
              </w:rPr>
            </w:pPr>
          </w:p>
        </w:tc>
        <w:tc>
          <w:tcPr>
            <w:tcW w:w="127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1E9860E8">
            <w:pPr>
              <w:jc w:val="center"/>
              <w:rPr>
                <w:rFonts w:hint="eastAsia" w:ascii="宋体" w:hAnsi="宋体" w:cs="宋体"/>
                <w:color w:val="000000"/>
                <w:sz w:val="20"/>
                <w:szCs w:val="20"/>
                <w:highlight w:val="none"/>
              </w:rPr>
            </w:pP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DC21F71">
            <w:pPr>
              <w:jc w:val="right"/>
              <w:rPr>
                <w:rFonts w:hint="eastAsia" w:ascii="宋体" w:hAnsi="宋体" w:cs="宋体"/>
                <w:color w:val="000000"/>
                <w:sz w:val="20"/>
                <w:szCs w:val="20"/>
                <w:highlight w:val="none"/>
              </w:rPr>
            </w:pPr>
          </w:p>
        </w:tc>
        <w:tc>
          <w:tcPr>
            <w:tcW w:w="1058" w:type="dxa"/>
            <w:tcBorders>
              <w:top w:val="single" w:color="000000" w:sz="4" w:space="0"/>
              <w:left w:val="single" w:color="000000" w:sz="4" w:space="0"/>
              <w:bottom w:val="single" w:color="000000" w:sz="4" w:space="0"/>
              <w:right w:val="single" w:color="000000" w:sz="8" w:space="0"/>
            </w:tcBorders>
            <w:noWrap w:val="0"/>
            <w:vAlign w:val="top"/>
          </w:tcPr>
          <w:p w14:paraId="68F2D0C9">
            <w:pPr>
              <w:jc w:val="right"/>
              <w:rPr>
                <w:rFonts w:hint="eastAsia" w:ascii="宋体" w:hAnsi="宋体" w:cs="宋体"/>
                <w:color w:val="000000"/>
                <w:sz w:val="20"/>
                <w:szCs w:val="20"/>
                <w:highlight w:val="none"/>
              </w:rPr>
            </w:pPr>
          </w:p>
        </w:tc>
      </w:tr>
      <w:tr w14:paraId="1ADEA77D">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DA35E53">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0E4ED0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5</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24B994">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0BC9C9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十九、住房保障支出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0BD023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19</w:t>
            </w:r>
          </w:p>
        </w:tc>
        <w:tc>
          <w:tcPr>
            <w:tcW w:w="567"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3FA5E6E7">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8.01</w:t>
            </w:r>
          </w:p>
        </w:tc>
        <w:tc>
          <w:tcPr>
            <w:tcW w:w="127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7FF1F262">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8.01</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DCE787C">
            <w:pPr>
              <w:jc w:val="right"/>
              <w:rPr>
                <w:rFonts w:hint="eastAsia" w:ascii="宋体" w:hAnsi="宋体" w:cs="宋体"/>
                <w:color w:val="000000"/>
                <w:sz w:val="20"/>
                <w:szCs w:val="20"/>
                <w:highlight w:val="none"/>
              </w:rPr>
            </w:pPr>
          </w:p>
        </w:tc>
        <w:tc>
          <w:tcPr>
            <w:tcW w:w="1058" w:type="dxa"/>
            <w:tcBorders>
              <w:top w:val="single" w:color="000000" w:sz="4" w:space="0"/>
              <w:left w:val="single" w:color="000000" w:sz="4" w:space="0"/>
              <w:bottom w:val="single" w:color="000000" w:sz="4" w:space="0"/>
              <w:right w:val="single" w:color="000000" w:sz="8" w:space="0"/>
            </w:tcBorders>
            <w:noWrap w:val="0"/>
            <w:vAlign w:val="top"/>
          </w:tcPr>
          <w:p w14:paraId="722D5154">
            <w:pPr>
              <w:jc w:val="right"/>
              <w:rPr>
                <w:rFonts w:hint="eastAsia" w:ascii="宋体" w:hAnsi="宋体" w:cs="宋体"/>
                <w:color w:val="000000"/>
                <w:sz w:val="20"/>
                <w:szCs w:val="20"/>
                <w:highlight w:val="none"/>
              </w:rPr>
            </w:pPr>
          </w:p>
        </w:tc>
      </w:tr>
      <w:tr w14:paraId="144309AA">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93C27C1">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AB348B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7</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497F58">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F81A8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八、社会保障和就业支出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0184D5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21</w:t>
            </w:r>
          </w:p>
        </w:tc>
        <w:tc>
          <w:tcPr>
            <w:tcW w:w="567"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62296F96">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12.15</w:t>
            </w:r>
          </w:p>
        </w:tc>
        <w:tc>
          <w:tcPr>
            <w:tcW w:w="127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759F283D">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12.15</w:t>
            </w:r>
          </w:p>
        </w:tc>
        <w:tc>
          <w:tcPr>
            <w:tcW w:w="1560"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759E2C1">
            <w:pPr>
              <w:jc w:val="right"/>
              <w:rPr>
                <w:rFonts w:hint="eastAsia" w:ascii="宋体" w:hAnsi="宋体" w:cs="宋体"/>
                <w:color w:val="000000"/>
                <w:sz w:val="20"/>
                <w:szCs w:val="20"/>
                <w:highlight w:val="none"/>
              </w:rPr>
            </w:pPr>
          </w:p>
        </w:tc>
        <w:tc>
          <w:tcPr>
            <w:tcW w:w="1058" w:type="dxa"/>
            <w:tcBorders>
              <w:top w:val="single" w:color="000000" w:sz="4" w:space="0"/>
              <w:left w:val="single" w:color="000000" w:sz="4" w:space="0"/>
              <w:bottom w:val="single" w:color="000000" w:sz="4" w:space="0"/>
              <w:right w:val="single" w:color="000000" w:sz="8" w:space="0"/>
            </w:tcBorders>
            <w:noWrap w:val="0"/>
            <w:vAlign w:val="top"/>
          </w:tcPr>
          <w:p w14:paraId="3788C3D1">
            <w:pPr>
              <w:jc w:val="right"/>
              <w:rPr>
                <w:rFonts w:hint="eastAsia" w:ascii="宋体" w:hAnsi="宋体" w:cs="宋体"/>
                <w:color w:val="000000"/>
                <w:sz w:val="20"/>
                <w:szCs w:val="20"/>
                <w:highlight w:val="none"/>
              </w:rPr>
            </w:pPr>
          </w:p>
        </w:tc>
      </w:tr>
      <w:tr w14:paraId="64B43617">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680EC5BE">
            <w:pPr>
              <w:widowControl/>
              <w:jc w:val="center"/>
              <w:textAlignment w:val="center"/>
              <w:rPr>
                <w:rFonts w:hint="eastAsia" w:ascii="宋体" w:hAnsi="宋体" w:cs="宋体"/>
                <w:b/>
                <w:color w:val="000000"/>
                <w:sz w:val="20"/>
                <w:szCs w:val="20"/>
                <w:highlight w:val="none"/>
              </w:rPr>
            </w:pPr>
            <w:r>
              <w:rPr>
                <w:rFonts w:hint="eastAsia" w:ascii="宋体" w:hAnsi="宋体" w:cs="宋体"/>
                <w:b/>
                <w:color w:val="000000"/>
                <w:kern w:val="0"/>
                <w:sz w:val="20"/>
                <w:szCs w:val="20"/>
                <w:highlight w:val="none"/>
                <w:lang w:bidi="ar"/>
              </w:rPr>
              <w:t>本年收入合计</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A545B5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9</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813826">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133.5</w:t>
            </w:r>
          </w:p>
        </w:tc>
        <w:tc>
          <w:tcPr>
            <w:tcW w:w="259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2A2110E4">
            <w:pPr>
              <w:widowControl/>
              <w:jc w:val="center"/>
              <w:textAlignment w:val="center"/>
              <w:rPr>
                <w:rFonts w:hint="eastAsia" w:ascii="宋体" w:hAnsi="宋体" w:cs="宋体"/>
                <w:b/>
                <w:color w:val="000000"/>
                <w:sz w:val="20"/>
                <w:szCs w:val="20"/>
                <w:highlight w:val="none"/>
              </w:rPr>
            </w:pPr>
            <w:r>
              <w:rPr>
                <w:rFonts w:hint="eastAsia" w:ascii="宋体" w:hAnsi="宋体" w:cs="宋体"/>
                <w:b/>
                <w:color w:val="000000"/>
                <w:kern w:val="0"/>
                <w:sz w:val="20"/>
                <w:szCs w:val="20"/>
                <w:highlight w:val="none"/>
                <w:lang w:bidi="ar"/>
              </w:rPr>
              <w:t>本年支出合计</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2EB522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23</w:t>
            </w:r>
          </w:p>
        </w:tc>
        <w:tc>
          <w:tcPr>
            <w:tcW w:w="567" w:type="dxa"/>
            <w:tcBorders>
              <w:top w:val="single" w:color="000000" w:sz="4" w:space="0"/>
              <w:left w:val="nil"/>
              <w:bottom w:val="single" w:color="000000" w:sz="4" w:space="0"/>
              <w:right w:val="nil"/>
            </w:tcBorders>
            <w:shd w:val="clear" w:color="auto" w:fill="FFFFFF"/>
            <w:noWrap/>
            <w:tcMar>
              <w:top w:w="15" w:type="dxa"/>
              <w:left w:w="15" w:type="dxa"/>
              <w:right w:w="15" w:type="dxa"/>
            </w:tcMar>
            <w:vAlign w:val="center"/>
          </w:tcPr>
          <w:p w14:paraId="0653A04C">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133.5</w:t>
            </w:r>
          </w:p>
        </w:tc>
        <w:tc>
          <w:tcPr>
            <w:tcW w:w="127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7E2EA15">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133.5</w:t>
            </w:r>
          </w:p>
        </w:tc>
        <w:tc>
          <w:tcPr>
            <w:tcW w:w="1560" w:type="dxa"/>
            <w:gridSpan w:val="2"/>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0BD1CD88">
            <w:pPr>
              <w:rPr>
                <w:rFonts w:hint="eastAsia" w:ascii="宋体" w:hAnsi="宋体" w:cs="宋体"/>
                <w:b/>
                <w:color w:val="000000"/>
                <w:sz w:val="20"/>
                <w:szCs w:val="20"/>
                <w:highlight w:val="none"/>
              </w:rPr>
            </w:pPr>
          </w:p>
        </w:tc>
        <w:tc>
          <w:tcPr>
            <w:tcW w:w="1058" w:type="dxa"/>
            <w:tcBorders>
              <w:top w:val="single" w:color="000000" w:sz="4" w:space="0"/>
              <w:left w:val="nil"/>
              <w:bottom w:val="single" w:color="000000" w:sz="4" w:space="0"/>
              <w:right w:val="single" w:color="000000" w:sz="8" w:space="0"/>
            </w:tcBorders>
            <w:noWrap w:val="0"/>
            <w:vAlign w:val="top"/>
          </w:tcPr>
          <w:p w14:paraId="21D11BED">
            <w:pPr>
              <w:rPr>
                <w:rFonts w:hint="eastAsia" w:ascii="宋体" w:hAnsi="宋体" w:cs="宋体"/>
                <w:b/>
                <w:color w:val="000000"/>
                <w:sz w:val="20"/>
                <w:szCs w:val="20"/>
                <w:highlight w:val="none"/>
              </w:rPr>
            </w:pPr>
          </w:p>
        </w:tc>
      </w:tr>
      <w:tr w14:paraId="443F3E3E">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6553EB4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年初财政拨款结转和结余</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EF5D05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10</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CA0027">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05B7F08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年末财政拨款结转和结余</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94D157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24</w:t>
            </w:r>
          </w:p>
        </w:tc>
        <w:tc>
          <w:tcPr>
            <w:tcW w:w="567" w:type="dxa"/>
            <w:tcBorders>
              <w:top w:val="single" w:color="000000" w:sz="4" w:space="0"/>
              <w:left w:val="nil"/>
              <w:bottom w:val="single" w:color="000000" w:sz="4" w:space="0"/>
              <w:right w:val="nil"/>
            </w:tcBorders>
            <w:shd w:val="clear" w:color="auto" w:fill="FFFFFF"/>
            <w:noWrap/>
            <w:tcMar>
              <w:top w:w="15" w:type="dxa"/>
              <w:left w:w="15" w:type="dxa"/>
              <w:right w:w="15" w:type="dxa"/>
            </w:tcMar>
            <w:vAlign w:val="center"/>
          </w:tcPr>
          <w:p w14:paraId="3A1F838B">
            <w:pPr>
              <w:jc w:val="center"/>
              <w:rPr>
                <w:rFonts w:hint="eastAsia" w:ascii="宋体" w:hAnsi="宋体" w:cs="宋体"/>
                <w:color w:val="000000"/>
                <w:sz w:val="20"/>
                <w:szCs w:val="20"/>
                <w:highlight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D9D79AD">
            <w:pPr>
              <w:jc w:val="center"/>
              <w:rPr>
                <w:rFonts w:hint="eastAsia" w:ascii="宋体" w:hAnsi="宋体" w:cs="宋体"/>
                <w:color w:val="000000"/>
                <w:sz w:val="20"/>
                <w:szCs w:val="20"/>
                <w:highlight w:val="none"/>
              </w:rPr>
            </w:pPr>
          </w:p>
        </w:tc>
        <w:tc>
          <w:tcPr>
            <w:tcW w:w="1560" w:type="dxa"/>
            <w:gridSpan w:val="2"/>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55DACFD0">
            <w:pPr>
              <w:rPr>
                <w:rFonts w:hint="eastAsia" w:ascii="宋体" w:hAnsi="宋体" w:cs="宋体"/>
                <w:color w:val="000000"/>
                <w:sz w:val="20"/>
                <w:szCs w:val="20"/>
                <w:highlight w:val="none"/>
              </w:rPr>
            </w:pPr>
          </w:p>
        </w:tc>
        <w:tc>
          <w:tcPr>
            <w:tcW w:w="1058" w:type="dxa"/>
            <w:tcBorders>
              <w:top w:val="single" w:color="000000" w:sz="4" w:space="0"/>
              <w:left w:val="nil"/>
              <w:bottom w:val="single" w:color="000000" w:sz="4" w:space="0"/>
              <w:right w:val="single" w:color="000000" w:sz="8" w:space="0"/>
            </w:tcBorders>
            <w:noWrap w:val="0"/>
            <w:vAlign w:val="top"/>
          </w:tcPr>
          <w:p w14:paraId="0223BF9D">
            <w:pPr>
              <w:rPr>
                <w:rFonts w:hint="eastAsia" w:ascii="宋体" w:hAnsi="宋体" w:cs="宋体"/>
                <w:color w:val="000000"/>
                <w:sz w:val="20"/>
                <w:szCs w:val="20"/>
                <w:highlight w:val="none"/>
              </w:rPr>
            </w:pPr>
          </w:p>
        </w:tc>
      </w:tr>
      <w:tr w14:paraId="3D1E6D0C">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53457DD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一般公共预算财政拨款</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AFF899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11</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37DC5C">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2E119B22">
            <w:pPr>
              <w:jc w:val="left"/>
              <w:rPr>
                <w:rFonts w:hint="eastAsia" w:ascii="宋体" w:hAnsi="宋体" w:cs="宋体"/>
                <w:color w:val="000000"/>
                <w:sz w:val="20"/>
                <w:szCs w:val="20"/>
                <w:highlight w:val="none"/>
              </w:rPr>
            </w:pP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94036E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25</w:t>
            </w:r>
          </w:p>
        </w:tc>
        <w:tc>
          <w:tcPr>
            <w:tcW w:w="567" w:type="dxa"/>
            <w:tcBorders>
              <w:top w:val="single" w:color="000000" w:sz="4" w:space="0"/>
              <w:left w:val="nil"/>
              <w:bottom w:val="single" w:color="000000" w:sz="4" w:space="0"/>
              <w:right w:val="nil"/>
            </w:tcBorders>
            <w:shd w:val="clear" w:color="auto" w:fill="FFFFFF"/>
            <w:noWrap/>
            <w:tcMar>
              <w:top w:w="15" w:type="dxa"/>
              <w:left w:w="15" w:type="dxa"/>
              <w:right w:w="15" w:type="dxa"/>
            </w:tcMar>
            <w:vAlign w:val="center"/>
          </w:tcPr>
          <w:p w14:paraId="486739D7">
            <w:pPr>
              <w:jc w:val="center"/>
              <w:rPr>
                <w:rFonts w:hint="eastAsia" w:ascii="宋体" w:hAnsi="宋体" w:cs="宋体"/>
                <w:color w:val="000000"/>
                <w:sz w:val="20"/>
                <w:szCs w:val="20"/>
                <w:highlight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C049012">
            <w:pPr>
              <w:jc w:val="center"/>
              <w:rPr>
                <w:rFonts w:hint="eastAsia" w:ascii="宋体" w:hAnsi="宋体" w:cs="宋体"/>
                <w:color w:val="000000"/>
                <w:sz w:val="20"/>
                <w:szCs w:val="20"/>
                <w:highlight w:val="none"/>
              </w:rPr>
            </w:pPr>
          </w:p>
        </w:tc>
        <w:tc>
          <w:tcPr>
            <w:tcW w:w="1560" w:type="dxa"/>
            <w:gridSpan w:val="2"/>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1E6175B2">
            <w:pPr>
              <w:rPr>
                <w:rFonts w:hint="eastAsia" w:ascii="宋体" w:hAnsi="宋体" w:cs="宋体"/>
                <w:color w:val="000000"/>
                <w:sz w:val="20"/>
                <w:szCs w:val="20"/>
                <w:highlight w:val="none"/>
              </w:rPr>
            </w:pPr>
          </w:p>
        </w:tc>
        <w:tc>
          <w:tcPr>
            <w:tcW w:w="1058" w:type="dxa"/>
            <w:tcBorders>
              <w:top w:val="single" w:color="000000" w:sz="4" w:space="0"/>
              <w:left w:val="nil"/>
              <w:bottom w:val="single" w:color="000000" w:sz="4" w:space="0"/>
              <w:right w:val="single" w:color="000000" w:sz="8" w:space="0"/>
            </w:tcBorders>
            <w:noWrap w:val="0"/>
            <w:vAlign w:val="top"/>
          </w:tcPr>
          <w:p w14:paraId="20A7CBCE">
            <w:pPr>
              <w:rPr>
                <w:rFonts w:hint="eastAsia" w:ascii="宋体" w:hAnsi="宋体" w:cs="宋体"/>
                <w:color w:val="000000"/>
                <w:sz w:val="20"/>
                <w:szCs w:val="20"/>
                <w:highlight w:val="none"/>
              </w:rPr>
            </w:pPr>
          </w:p>
        </w:tc>
      </w:tr>
      <w:tr w14:paraId="50A566BC">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nil"/>
              <w:right w:val="nil"/>
            </w:tcBorders>
            <w:shd w:val="clear" w:color="auto" w:fill="auto"/>
            <w:noWrap/>
            <w:tcMar>
              <w:top w:w="15" w:type="dxa"/>
              <w:left w:w="15" w:type="dxa"/>
              <w:right w:w="15" w:type="dxa"/>
            </w:tcMar>
            <w:vAlign w:val="center"/>
          </w:tcPr>
          <w:p w14:paraId="1D032B0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政府性基金预算财政拨款</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ABA484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12</w:t>
            </w:r>
          </w:p>
        </w:tc>
        <w:tc>
          <w:tcPr>
            <w:tcW w:w="1210"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14:paraId="7DF04FAF">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14:paraId="58EEDA7D">
            <w:pPr>
              <w:jc w:val="left"/>
              <w:rPr>
                <w:rFonts w:hint="eastAsia" w:ascii="宋体" w:hAnsi="宋体" w:cs="宋体"/>
                <w:color w:val="000000"/>
                <w:sz w:val="20"/>
                <w:szCs w:val="20"/>
                <w:highlight w:val="none"/>
              </w:rPr>
            </w:pP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886A2F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26</w:t>
            </w:r>
          </w:p>
        </w:tc>
        <w:tc>
          <w:tcPr>
            <w:tcW w:w="567" w:type="dxa"/>
            <w:tcBorders>
              <w:top w:val="single" w:color="000000" w:sz="4" w:space="0"/>
              <w:left w:val="nil"/>
              <w:bottom w:val="nil"/>
              <w:right w:val="nil"/>
            </w:tcBorders>
            <w:shd w:val="clear" w:color="auto" w:fill="FFFFFF"/>
            <w:noWrap/>
            <w:tcMar>
              <w:top w:w="15" w:type="dxa"/>
              <w:left w:w="15" w:type="dxa"/>
              <w:right w:w="15" w:type="dxa"/>
            </w:tcMar>
            <w:vAlign w:val="center"/>
          </w:tcPr>
          <w:p w14:paraId="4D2D8F21">
            <w:pPr>
              <w:jc w:val="center"/>
              <w:rPr>
                <w:rFonts w:hint="eastAsia" w:ascii="宋体" w:hAnsi="宋体" w:cs="宋体"/>
                <w:color w:val="000000"/>
                <w:sz w:val="20"/>
                <w:szCs w:val="20"/>
                <w:highlight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A34F3DF">
            <w:pPr>
              <w:jc w:val="center"/>
              <w:rPr>
                <w:rFonts w:hint="eastAsia" w:ascii="宋体" w:hAnsi="宋体" w:cs="宋体"/>
                <w:color w:val="000000"/>
                <w:sz w:val="20"/>
                <w:szCs w:val="20"/>
                <w:highlight w:val="none"/>
              </w:rPr>
            </w:pPr>
          </w:p>
        </w:tc>
        <w:tc>
          <w:tcPr>
            <w:tcW w:w="1560" w:type="dxa"/>
            <w:gridSpan w:val="2"/>
            <w:tcBorders>
              <w:top w:val="single" w:color="000000" w:sz="4" w:space="0"/>
              <w:left w:val="nil"/>
              <w:bottom w:val="nil"/>
              <w:right w:val="single" w:color="000000" w:sz="8" w:space="0"/>
            </w:tcBorders>
            <w:noWrap/>
            <w:tcMar>
              <w:top w:w="15" w:type="dxa"/>
              <w:left w:w="15" w:type="dxa"/>
              <w:right w:w="15" w:type="dxa"/>
            </w:tcMar>
            <w:vAlign w:val="center"/>
          </w:tcPr>
          <w:p w14:paraId="62987F7E">
            <w:pPr>
              <w:rPr>
                <w:rFonts w:hint="eastAsia" w:ascii="宋体" w:hAnsi="宋体" w:cs="宋体"/>
                <w:color w:val="000000"/>
                <w:sz w:val="20"/>
                <w:szCs w:val="20"/>
                <w:highlight w:val="none"/>
              </w:rPr>
            </w:pPr>
          </w:p>
        </w:tc>
        <w:tc>
          <w:tcPr>
            <w:tcW w:w="1058" w:type="dxa"/>
            <w:tcBorders>
              <w:top w:val="single" w:color="000000" w:sz="4" w:space="0"/>
              <w:left w:val="nil"/>
              <w:bottom w:val="nil"/>
              <w:right w:val="single" w:color="000000" w:sz="8" w:space="0"/>
            </w:tcBorders>
            <w:noWrap w:val="0"/>
            <w:vAlign w:val="top"/>
          </w:tcPr>
          <w:p w14:paraId="14545626">
            <w:pPr>
              <w:rPr>
                <w:rFonts w:hint="eastAsia" w:ascii="宋体" w:hAnsi="宋体" w:cs="宋体"/>
                <w:color w:val="000000"/>
                <w:sz w:val="20"/>
                <w:szCs w:val="20"/>
                <w:highlight w:val="none"/>
              </w:rPr>
            </w:pPr>
          </w:p>
        </w:tc>
      </w:tr>
      <w:tr w14:paraId="50A52DF0">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nil"/>
              <w:right w:val="nil"/>
            </w:tcBorders>
            <w:shd w:val="clear" w:color="auto" w:fill="auto"/>
            <w:noWrap/>
            <w:tcMar>
              <w:top w:w="15" w:type="dxa"/>
              <w:left w:w="15" w:type="dxa"/>
              <w:right w:w="15" w:type="dxa"/>
            </w:tcMar>
            <w:vAlign w:val="center"/>
          </w:tcPr>
          <w:p w14:paraId="5D649E43">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 xml:space="preserve">       国有资本经营预算财政拨款</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C6FCD0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13</w:t>
            </w:r>
          </w:p>
        </w:tc>
        <w:tc>
          <w:tcPr>
            <w:tcW w:w="1210"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14:paraId="249FEBA7">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14:paraId="10A3EC32">
            <w:pPr>
              <w:jc w:val="left"/>
              <w:rPr>
                <w:rFonts w:hint="eastAsia" w:ascii="宋体" w:hAnsi="宋体" w:cs="宋体"/>
                <w:color w:val="000000"/>
                <w:sz w:val="20"/>
                <w:szCs w:val="20"/>
                <w:highlight w:val="none"/>
              </w:rPr>
            </w:pPr>
          </w:p>
        </w:tc>
        <w:tc>
          <w:tcPr>
            <w:tcW w:w="993"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vAlign w:val="center"/>
          </w:tcPr>
          <w:p w14:paraId="5C1D798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27</w:t>
            </w:r>
          </w:p>
        </w:tc>
        <w:tc>
          <w:tcPr>
            <w:tcW w:w="567" w:type="dxa"/>
            <w:tcBorders>
              <w:top w:val="single" w:color="000000" w:sz="4" w:space="0"/>
              <w:left w:val="nil"/>
              <w:bottom w:val="single" w:color="auto" w:sz="4" w:space="0"/>
              <w:right w:val="nil"/>
            </w:tcBorders>
            <w:shd w:val="clear" w:color="auto" w:fill="FFFFFF"/>
            <w:noWrap/>
            <w:tcMar>
              <w:top w:w="15" w:type="dxa"/>
              <w:left w:w="15" w:type="dxa"/>
              <w:right w:w="15" w:type="dxa"/>
            </w:tcMar>
            <w:vAlign w:val="center"/>
          </w:tcPr>
          <w:p w14:paraId="797577B2">
            <w:pPr>
              <w:jc w:val="center"/>
              <w:rPr>
                <w:rFonts w:hint="eastAsia" w:ascii="宋体" w:hAnsi="宋体" w:cs="宋体"/>
                <w:color w:val="000000"/>
                <w:sz w:val="20"/>
                <w:szCs w:val="20"/>
                <w:highlight w:val="none"/>
              </w:rPr>
            </w:pPr>
          </w:p>
        </w:tc>
        <w:tc>
          <w:tcPr>
            <w:tcW w:w="1275"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vAlign w:val="center"/>
          </w:tcPr>
          <w:p w14:paraId="377C428D">
            <w:pPr>
              <w:jc w:val="center"/>
              <w:rPr>
                <w:rFonts w:hint="eastAsia" w:ascii="宋体" w:hAnsi="宋体" w:cs="宋体"/>
                <w:color w:val="000000"/>
                <w:sz w:val="20"/>
                <w:szCs w:val="20"/>
                <w:highlight w:val="none"/>
              </w:rPr>
            </w:pPr>
          </w:p>
        </w:tc>
        <w:tc>
          <w:tcPr>
            <w:tcW w:w="1560" w:type="dxa"/>
            <w:gridSpan w:val="2"/>
            <w:tcBorders>
              <w:top w:val="single" w:color="000000" w:sz="4" w:space="0"/>
              <w:left w:val="nil"/>
              <w:bottom w:val="nil"/>
              <w:right w:val="single" w:color="000000" w:sz="8" w:space="0"/>
            </w:tcBorders>
            <w:noWrap/>
            <w:tcMar>
              <w:top w:w="15" w:type="dxa"/>
              <w:left w:w="15" w:type="dxa"/>
              <w:right w:w="15" w:type="dxa"/>
            </w:tcMar>
            <w:vAlign w:val="center"/>
          </w:tcPr>
          <w:p w14:paraId="15205A56">
            <w:pPr>
              <w:rPr>
                <w:rFonts w:hint="eastAsia" w:ascii="宋体" w:hAnsi="宋体" w:cs="宋体"/>
                <w:color w:val="000000"/>
                <w:sz w:val="20"/>
                <w:szCs w:val="20"/>
                <w:highlight w:val="none"/>
              </w:rPr>
            </w:pPr>
          </w:p>
        </w:tc>
        <w:tc>
          <w:tcPr>
            <w:tcW w:w="1058" w:type="dxa"/>
            <w:tcBorders>
              <w:top w:val="single" w:color="000000" w:sz="4" w:space="0"/>
              <w:left w:val="nil"/>
              <w:bottom w:val="nil"/>
              <w:right w:val="single" w:color="000000" w:sz="8" w:space="0"/>
            </w:tcBorders>
            <w:noWrap w:val="0"/>
            <w:vAlign w:val="top"/>
          </w:tcPr>
          <w:p w14:paraId="645C3CFC">
            <w:pPr>
              <w:rPr>
                <w:rFonts w:hint="eastAsia" w:ascii="宋体" w:hAnsi="宋体" w:cs="宋体"/>
                <w:color w:val="000000"/>
                <w:sz w:val="20"/>
                <w:szCs w:val="20"/>
                <w:highlight w:val="none"/>
              </w:rPr>
            </w:pPr>
          </w:p>
        </w:tc>
      </w:tr>
      <w:tr w14:paraId="51646CBD">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14:paraId="5EE75D81">
            <w:pPr>
              <w:widowControl/>
              <w:jc w:val="center"/>
              <w:textAlignment w:val="center"/>
              <w:rPr>
                <w:rFonts w:hint="eastAsia" w:ascii="宋体" w:hAnsi="宋体" w:cs="宋体"/>
                <w:b/>
                <w:color w:val="000000"/>
                <w:sz w:val="20"/>
                <w:szCs w:val="20"/>
                <w:highlight w:val="none"/>
              </w:rPr>
            </w:pPr>
            <w:r>
              <w:rPr>
                <w:rFonts w:hint="eastAsia" w:ascii="宋体" w:hAnsi="宋体" w:cs="宋体"/>
                <w:b/>
                <w:color w:val="000000"/>
                <w:kern w:val="0"/>
                <w:sz w:val="20"/>
                <w:szCs w:val="20"/>
                <w:highlight w:val="none"/>
                <w:lang w:bidi="ar"/>
              </w:rPr>
              <w:t>总计</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7E44BA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14</w:t>
            </w:r>
          </w:p>
        </w:tc>
        <w:tc>
          <w:tcPr>
            <w:tcW w:w="1210"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14:paraId="4DCC0E07">
            <w:pPr>
              <w:jc w:val="right"/>
              <w:rPr>
                <w:rFonts w:hint="eastAsia" w:ascii="宋体" w:hAnsi="宋体" w:cs="宋体"/>
                <w:color w:val="000000"/>
                <w:sz w:val="20"/>
                <w:szCs w:val="20"/>
                <w:highlight w:val="none"/>
              </w:rPr>
            </w:pPr>
            <w:r>
              <w:rPr>
                <w:rFonts w:hint="eastAsia" w:ascii="宋体" w:hAnsi="宋体" w:cs="宋体"/>
                <w:color w:val="000000"/>
                <w:sz w:val="20"/>
                <w:szCs w:val="20"/>
                <w:highlight w:val="none"/>
              </w:rPr>
              <w:t>133.5</w:t>
            </w:r>
          </w:p>
        </w:tc>
        <w:tc>
          <w:tcPr>
            <w:tcW w:w="2596" w:type="dxa"/>
            <w:tcBorders>
              <w:top w:val="single" w:color="000000" w:sz="4" w:space="0"/>
              <w:left w:val="single" w:color="000000" w:sz="4" w:space="0"/>
              <w:bottom w:val="single" w:color="000000" w:sz="8" w:space="0"/>
              <w:right w:val="single" w:color="auto" w:sz="4" w:space="0"/>
            </w:tcBorders>
            <w:shd w:val="clear" w:color="auto" w:fill="FFFFFF"/>
            <w:noWrap/>
            <w:tcMar>
              <w:top w:w="15" w:type="dxa"/>
              <w:left w:w="15" w:type="dxa"/>
              <w:right w:w="15" w:type="dxa"/>
            </w:tcMar>
            <w:vAlign w:val="center"/>
          </w:tcPr>
          <w:p w14:paraId="6FC06F74">
            <w:pPr>
              <w:widowControl/>
              <w:jc w:val="center"/>
              <w:textAlignment w:val="center"/>
              <w:rPr>
                <w:rFonts w:hint="eastAsia" w:ascii="宋体" w:hAnsi="宋体" w:cs="宋体"/>
                <w:b/>
                <w:color w:val="000000"/>
                <w:sz w:val="20"/>
                <w:szCs w:val="20"/>
                <w:highlight w:val="none"/>
              </w:rPr>
            </w:pPr>
            <w:r>
              <w:rPr>
                <w:rFonts w:hint="eastAsia" w:ascii="宋体" w:hAnsi="宋体" w:cs="宋体"/>
                <w:b/>
                <w:color w:val="000000"/>
                <w:kern w:val="0"/>
                <w:sz w:val="20"/>
                <w:szCs w:val="20"/>
                <w:highlight w:val="none"/>
                <w:lang w:bidi="ar"/>
              </w:rPr>
              <w:t>总计</w:t>
            </w:r>
          </w:p>
        </w:tc>
        <w:tc>
          <w:tcPr>
            <w:tcW w:w="993" w:type="dxa"/>
            <w:tcBorders>
              <w:top w:val="single" w:color="auto" w:sz="4" w:space="0"/>
              <w:left w:val="single" w:color="auto" w:sz="4" w:space="0"/>
              <w:bottom w:val="single" w:color="auto" w:sz="4" w:space="0"/>
              <w:right w:val="single" w:color="000000" w:sz="4" w:space="0"/>
            </w:tcBorders>
            <w:shd w:val="clear" w:color="auto" w:fill="FFFFFF"/>
            <w:noWrap/>
            <w:tcMar>
              <w:top w:w="15" w:type="dxa"/>
              <w:left w:w="15" w:type="dxa"/>
              <w:right w:w="15" w:type="dxa"/>
            </w:tcMar>
            <w:vAlign w:val="center"/>
          </w:tcPr>
          <w:p w14:paraId="17C9E06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28</w:t>
            </w:r>
          </w:p>
        </w:tc>
        <w:tc>
          <w:tcPr>
            <w:tcW w:w="567" w:type="dxa"/>
            <w:tcBorders>
              <w:top w:val="single" w:color="auto" w:sz="4" w:space="0"/>
              <w:left w:val="nil"/>
              <w:bottom w:val="single" w:color="auto" w:sz="4" w:space="0"/>
              <w:right w:val="nil"/>
            </w:tcBorders>
            <w:shd w:val="clear" w:color="auto" w:fill="FFFFFF"/>
            <w:noWrap/>
            <w:tcMar>
              <w:top w:w="15" w:type="dxa"/>
              <w:left w:w="15" w:type="dxa"/>
              <w:right w:w="15" w:type="dxa"/>
            </w:tcMar>
            <w:vAlign w:val="center"/>
          </w:tcPr>
          <w:p w14:paraId="37E5E1FF">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133.5</w:t>
            </w:r>
          </w:p>
        </w:tc>
        <w:tc>
          <w:tcPr>
            <w:tcW w:w="1275" w:type="dxa"/>
            <w:tcBorders>
              <w:top w:val="single" w:color="auto" w:sz="4" w:space="0"/>
              <w:left w:val="single" w:color="000000" w:sz="4" w:space="0"/>
              <w:bottom w:val="single" w:color="auto" w:sz="4" w:space="0"/>
              <w:right w:val="single" w:color="auto" w:sz="4" w:space="0"/>
            </w:tcBorders>
            <w:shd w:val="clear" w:color="auto" w:fill="FFFFFF"/>
            <w:noWrap/>
            <w:tcMar>
              <w:top w:w="15" w:type="dxa"/>
              <w:left w:w="15" w:type="dxa"/>
              <w:right w:w="15" w:type="dxa"/>
            </w:tcMar>
            <w:vAlign w:val="center"/>
          </w:tcPr>
          <w:p w14:paraId="14229519">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133.5</w:t>
            </w:r>
          </w:p>
        </w:tc>
        <w:tc>
          <w:tcPr>
            <w:tcW w:w="1560" w:type="dxa"/>
            <w:gridSpan w:val="2"/>
            <w:tcBorders>
              <w:top w:val="single" w:color="000000" w:sz="4" w:space="0"/>
              <w:left w:val="single" w:color="auto" w:sz="4" w:space="0"/>
              <w:bottom w:val="single" w:color="000000" w:sz="8" w:space="0"/>
              <w:right w:val="single" w:color="000000" w:sz="8" w:space="0"/>
            </w:tcBorders>
            <w:noWrap/>
            <w:tcMar>
              <w:top w:w="15" w:type="dxa"/>
              <w:left w:w="15" w:type="dxa"/>
              <w:right w:w="15" w:type="dxa"/>
            </w:tcMar>
            <w:vAlign w:val="center"/>
          </w:tcPr>
          <w:p w14:paraId="7FF554F3">
            <w:pPr>
              <w:rPr>
                <w:rFonts w:hint="eastAsia" w:ascii="宋体" w:hAnsi="宋体" w:cs="宋体"/>
                <w:b/>
                <w:color w:val="000000"/>
                <w:sz w:val="20"/>
                <w:szCs w:val="20"/>
                <w:highlight w:val="none"/>
              </w:rPr>
            </w:pPr>
          </w:p>
        </w:tc>
        <w:tc>
          <w:tcPr>
            <w:tcW w:w="1058" w:type="dxa"/>
            <w:tcBorders>
              <w:top w:val="single" w:color="000000" w:sz="4" w:space="0"/>
              <w:left w:val="nil"/>
              <w:bottom w:val="single" w:color="000000" w:sz="8" w:space="0"/>
              <w:right w:val="single" w:color="000000" w:sz="8" w:space="0"/>
            </w:tcBorders>
            <w:noWrap w:val="0"/>
            <w:vAlign w:val="top"/>
          </w:tcPr>
          <w:p w14:paraId="1C5D9919">
            <w:pPr>
              <w:rPr>
                <w:rFonts w:hint="eastAsia" w:ascii="宋体" w:hAnsi="宋体" w:cs="宋体"/>
                <w:b/>
                <w:color w:val="000000"/>
                <w:sz w:val="20"/>
                <w:szCs w:val="20"/>
                <w:highlight w:val="none"/>
              </w:rPr>
            </w:pPr>
          </w:p>
        </w:tc>
      </w:tr>
      <w:tr w14:paraId="38B043B0">
        <w:tblPrEx>
          <w:tblCellMar>
            <w:top w:w="0" w:type="dxa"/>
            <w:left w:w="0" w:type="dxa"/>
            <w:bottom w:w="0" w:type="dxa"/>
            <w:right w:w="0" w:type="dxa"/>
          </w:tblCellMar>
        </w:tblPrEx>
        <w:trPr>
          <w:trHeight w:val="585" w:hRule="atLeast"/>
        </w:trPr>
        <w:tc>
          <w:tcPr>
            <w:tcW w:w="12915" w:type="dxa"/>
            <w:gridSpan w:val="9"/>
            <w:tcBorders>
              <w:top w:val="single" w:color="000000" w:sz="8" w:space="0"/>
              <w:left w:val="nil"/>
              <w:bottom w:val="nil"/>
              <w:right w:val="nil"/>
            </w:tcBorders>
            <w:noWrap w:val="0"/>
            <w:tcMar>
              <w:top w:w="15" w:type="dxa"/>
              <w:left w:w="15" w:type="dxa"/>
              <w:right w:w="15" w:type="dxa"/>
            </w:tcMar>
            <w:vAlign w:val="center"/>
          </w:tcPr>
          <w:p w14:paraId="0483C51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本年度一般公共预算财政拨款、政府性基金预算财政拨款和国有资本经营预算财政拨款的总收支和年末结转结余情况。本表金额转换为万元时，因四舍五入可能存在尾差。</w:t>
            </w:r>
          </w:p>
        </w:tc>
        <w:tc>
          <w:tcPr>
            <w:tcW w:w="1058" w:type="dxa"/>
            <w:tcBorders>
              <w:top w:val="single" w:color="000000" w:sz="8" w:space="0"/>
              <w:left w:val="nil"/>
              <w:bottom w:val="nil"/>
              <w:right w:val="nil"/>
            </w:tcBorders>
            <w:noWrap w:val="0"/>
            <w:vAlign w:val="top"/>
          </w:tcPr>
          <w:p w14:paraId="10ADC96B">
            <w:pPr>
              <w:widowControl/>
              <w:jc w:val="left"/>
              <w:textAlignment w:val="center"/>
              <w:rPr>
                <w:rFonts w:hint="eastAsia" w:ascii="宋体" w:hAnsi="宋体" w:cs="宋体"/>
                <w:color w:val="000000"/>
                <w:kern w:val="0"/>
                <w:sz w:val="20"/>
                <w:szCs w:val="20"/>
                <w:highlight w:val="none"/>
                <w:lang w:bidi="ar"/>
              </w:rPr>
            </w:pPr>
          </w:p>
        </w:tc>
      </w:tr>
    </w:tbl>
    <w:p w14:paraId="5EDBCA5B">
      <w:pPr>
        <w:rPr>
          <w:rFonts w:hint="eastAsia" w:ascii="仿宋_GB2312" w:hAnsi="仿宋_GB2312" w:eastAsia="仿宋_GB2312" w:cs="仿宋_GB2312"/>
          <w:color w:val="auto"/>
          <w:sz w:val="32"/>
          <w:szCs w:val="32"/>
          <w:highlight w:val="none"/>
        </w:rPr>
        <w:sectPr>
          <w:pgSz w:w="16838" w:h="11906" w:orient="landscape"/>
          <w:pgMar w:top="1400" w:right="1582" w:bottom="1242" w:left="1179" w:header="720" w:footer="720" w:gutter="0"/>
          <w:pgNumType w:fmt="numberInDash"/>
          <w:cols w:space="720" w:num="1"/>
          <w:docGrid w:type="lines" w:linePitch="312" w:charSpace="0"/>
        </w:sectPr>
      </w:pPr>
    </w:p>
    <w:tbl>
      <w:tblPr>
        <w:tblStyle w:val="3"/>
        <w:tblW w:w="5000" w:type="pct"/>
        <w:tblInd w:w="0" w:type="dxa"/>
        <w:tblLayout w:type="autofit"/>
        <w:tblCellMar>
          <w:top w:w="0" w:type="dxa"/>
          <w:left w:w="0" w:type="dxa"/>
          <w:bottom w:w="0" w:type="dxa"/>
          <w:right w:w="0" w:type="dxa"/>
        </w:tblCellMar>
      </w:tblPr>
      <w:tblGrid>
        <w:gridCol w:w="2276"/>
        <w:gridCol w:w="84"/>
        <w:gridCol w:w="2244"/>
        <w:gridCol w:w="154"/>
        <w:gridCol w:w="3592"/>
        <w:gridCol w:w="929"/>
        <w:gridCol w:w="1869"/>
        <w:gridCol w:w="462"/>
        <w:gridCol w:w="2378"/>
      </w:tblGrid>
      <w:tr w14:paraId="5D399651">
        <w:tblPrEx>
          <w:tblCellMar>
            <w:top w:w="0" w:type="dxa"/>
            <w:left w:w="0" w:type="dxa"/>
            <w:bottom w:w="0" w:type="dxa"/>
            <w:right w:w="0" w:type="dxa"/>
          </w:tblCellMar>
        </w:tblPrEx>
        <w:trPr>
          <w:trHeight w:val="564" w:hRule="atLeast"/>
        </w:trPr>
        <w:tc>
          <w:tcPr>
            <w:tcW w:w="5000" w:type="pct"/>
            <w:gridSpan w:val="9"/>
            <w:tcBorders>
              <w:top w:val="nil"/>
              <w:left w:val="nil"/>
              <w:bottom w:val="nil"/>
              <w:right w:val="nil"/>
            </w:tcBorders>
            <w:shd w:val="clear" w:color="auto" w:fill="FFFFFF"/>
            <w:noWrap w:val="0"/>
            <w:tcMar>
              <w:top w:w="15" w:type="dxa"/>
              <w:left w:w="15" w:type="dxa"/>
              <w:right w:w="15" w:type="dxa"/>
            </w:tcMar>
            <w:vAlign w:val="center"/>
          </w:tcPr>
          <w:p w14:paraId="00B6B124">
            <w:pPr>
              <w:keepNext w:val="0"/>
              <w:keepLines w:val="0"/>
              <w:pageBreakBefore w:val="0"/>
              <w:widowControl/>
              <w:kinsoku/>
              <w:wordWrap/>
              <w:overflowPunct/>
              <w:topLinePunct w:val="0"/>
              <w:autoSpaceDE/>
              <w:autoSpaceDN/>
              <w:bidi w:val="0"/>
              <w:spacing w:line="240" w:lineRule="auto"/>
              <w:ind w:firstLine="0" w:firstLineChars="0"/>
              <w:jc w:val="center"/>
              <w:textAlignment w:val="center"/>
              <w:rPr>
                <w:rFonts w:ascii="仿宋_GB2312" w:hAnsi="仿宋_GB2312" w:eastAsia="仿宋_GB2312" w:cs="仿宋_GB2312"/>
                <w:color w:val="000000"/>
                <w:szCs w:val="32"/>
                <w:highlight w:val="none"/>
              </w:rPr>
            </w:pPr>
            <w:r>
              <w:rPr>
                <w:rFonts w:hint="eastAsia" w:ascii="仿宋_GB2312" w:hAnsi="仿宋_GB2312" w:eastAsia="仿宋_GB2312" w:cs="仿宋_GB2312"/>
                <w:color w:val="000000"/>
                <w:kern w:val="0"/>
                <w:sz w:val="32"/>
                <w:szCs w:val="32"/>
                <w:highlight w:val="none"/>
              </w:rPr>
              <w:t>一般公共预算财政拨款支出决算表</w:t>
            </w:r>
          </w:p>
        </w:tc>
      </w:tr>
      <w:tr w14:paraId="0B047D5E">
        <w:tblPrEx>
          <w:tblCellMar>
            <w:top w:w="0" w:type="dxa"/>
            <w:left w:w="0" w:type="dxa"/>
            <w:bottom w:w="0" w:type="dxa"/>
            <w:right w:w="0" w:type="dxa"/>
          </w:tblCellMar>
        </w:tblPrEx>
        <w:trPr>
          <w:trHeight w:val="102" w:hRule="atLeast"/>
        </w:trPr>
        <w:tc>
          <w:tcPr>
            <w:tcW w:w="814" w:type="pct"/>
            <w:tcBorders>
              <w:top w:val="nil"/>
              <w:left w:val="nil"/>
              <w:bottom w:val="nil"/>
              <w:right w:val="nil"/>
            </w:tcBorders>
            <w:shd w:val="clear" w:color="auto" w:fill="FFFFFF"/>
            <w:noWrap w:val="0"/>
            <w:tcMar>
              <w:top w:w="15" w:type="dxa"/>
              <w:left w:w="15" w:type="dxa"/>
              <w:right w:w="15" w:type="dxa"/>
            </w:tcMar>
            <w:vAlign w:val="center"/>
          </w:tcPr>
          <w:p w14:paraId="5C863FC8">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832" w:type="pct"/>
            <w:gridSpan w:val="2"/>
            <w:tcBorders>
              <w:top w:val="nil"/>
              <w:left w:val="nil"/>
              <w:bottom w:val="nil"/>
              <w:right w:val="nil"/>
            </w:tcBorders>
            <w:shd w:val="clear" w:color="auto" w:fill="FFFFFF"/>
            <w:noWrap w:val="0"/>
            <w:tcMar>
              <w:top w:w="15" w:type="dxa"/>
              <w:left w:w="15" w:type="dxa"/>
              <w:right w:w="15" w:type="dxa"/>
            </w:tcMar>
            <w:vAlign w:val="center"/>
          </w:tcPr>
          <w:p w14:paraId="2DCA1348">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339" w:type="pct"/>
            <w:gridSpan w:val="2"/>
            <w:tcBorders>
              <w:top w:val="nil"/>
              <w:left w:val="nil"/>
              <w:bottom w:val="nil"/>
              <w:right w:val="nil"/>
            </w:tcBorders>
            <w:shd w:val="clear" w:color="auto" w:fill="FFFFFF"/>
            <w:noWrap w:val="0"/>
            <w:tcMar>
              <w:top w:w="15" w:type="dxa"/>
              <w:left w:w="15" w:type="dxa"/>
              <w:right w:w="15" w:type="dxa"/>
            </w:tcMar>
            <w:vAlign w:val="center"/>
          </w:tcPr>
          <w:p w14:paraId="09B6FA63">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332" w:type="pct"/>
            <w:tcBorders>
              <w:top w:val="nil"/>
              <w:left w:val="nil"/>
              <w:bottom w:val="nil"/>
              <w:right w:val="nil"/>
            </w:tcBorders>
            <w:shd w:val="clear" w:color="auto" w:fill="FFFFFF"/>
            <w:noWrap w:val="0"/>
            <w:tcMar>
              <w:top w:w="15" w:type="dxa"/>
              <w:left w:w="15" w:type="dxa"/>
              <w:right w:w="15" w:type="dxa"/>
            </w:tcMar>
            <w:vAlign w:val="center"/>
          </w:tcPr>
          <w:p w14:paraId="3963602A">
            <w:pPr>
              <w:keepNext w:val="0"/>
              <w:keepLines w:val="0"/>
              <w:pageBreakBefore w:val="0"/>
              <w:kinsoku/>
              <w:wordWrap/>
              <w:overflowPunct/>
              <w:topLinePunct w:val="0"/>
              <w:autoSpaceDE/>
              <w:autoSpaceDN/>
              <w:bidi w:val="0"/>
              <w:spacing w:line="240" w:lineRule="auto"/>
              <w:ind w:firstLine="0" w:firstLineChars="0"/>
              <w:rPr>
                <w:rFonts w:ascii="宋体" w:hAnsi="宋体" w:eastAsia="宋体" w:cs="宋体"/>
                <w:color w:val="000000"/>
                <w:sz w:val="20"/>
                <w:szCs w:val="20"/>
                <w:highlight w:val="none"/>
              </w:rPr>
            </w:pPr>
          </w:p>
        </w:tc>
        <w:tc>
          <w:tcPr>
            <w:tcW w:w="833" w:type="pct"/>
            <w:gridSpan w:val="2"/>
            <w:tcBorders>
              <w:top w:val="nil"/>
              <w:left w:val="nil"/>
              <w:bottom w:val="nil"/>
              <w:right w:val="nil"/>
            </w:tcBorders>
            <w:shd w:val="clear" w:color="auto" w:fill="FFFFFF"/>
            <w:noWrap w:val="0"/>
            <w:tcMar>
              <w:top w:w="15" w:type="dxa"/>
              <w:left w:w="15" w:type="dxa"/>
              <w:right w:w="15" w:type="dxa"/>
            </w:tcMar>
            <w:vAlign w:val="center"/>
          </w:tcPr>
          <w:p w14:paraId="5A2AC406">
            <w:pPr>
              <w:keepNext w:val="0"/>
              <w:keepLines w:val="0"/>
              <w:pageBreakBefore w:val="0"/>
              <w:kinsoku/>
              <w:wordWrap/>
              <w:overflowPunct/>
              <w:topLinePunct w:val="0"/>
              <w:autoSpaceDE/>
              <w:autoSpaceDN/>
              <w:bidi w:val="0"/>
              <w:spacing w:line="240" w:lineRule="auto"/>
              <w:ind w:firstLine="0" w:firstLineChars="0"/>
              <w:rPr>
                <w:rFonts w:ascii="宋体" w:hAnsi="宋体" w:eastAsia="宋体" w:cs="宋体"/>
                <w:color w:val="000000"/>
                <w:sz w:val="20"/>
                <w:szCs w:val="20"/>
                <w:highlight w:val="none"/>
              </w:rPr>
            </w:pPr>
          </w:p>
        </w:tc>
        <w:tc>
          <w:tcPr>
            <w:tcW w:w="848" w:type="pct"/>
            <w:tcBorders>
              <w:top w:val="nil"/>
              <w:left w:val="nil"/>
              <w:bottom w:val="nil"/>
              <w:right w:val="nil"/>
            </w:tcBorders>
            <w:shd w:val="clear" w:color="auto" w:fill="FFFFFF"/>
            <w:noWrap w:val="0"/>
            <w:tcMar>
              <w:top w:w="15" w:type="dxa"/>
              <w:left w:w="15" w:type="dxa"/>
              <w:right w:w="15" w:type="dxa"/>
            </w:tcMar>
            <w:vAlign w:val="center"/>
          </w:tcPr>
          <w:p w14:paraId="2BFA41A5">
            <w:pPr>
              <w:keepNext w:val="0"/>
              <w:keepLines w:val="0"/>
              <w:pageBreakBefore w:val="0"/>
              <w:widowControl/>
              <w:kinsoku/>
              <w:wordWrap/>
              <w:overflowPunct/>
              <w:topLinePunct w:val="0"/>
              <w:autoSpaceDE/>
              <w:autoSpaceDN/>
              <w:bidi w:val="0"/>
              <w:spacing w:line="240" w:lineRule="auto"/>
              <w:ind w:firstLine="0" w:firstLineChars="0"/>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公开0</w:t>
            </w:r>
            <w:r>
              <w:rPr>
                <w:rStyle w:val="7"/>
                <w:rFonts w:hint="default"/>
                <w:highlight w:val="none"/>
              </w:rPr>
              <w:t>5表</w:t>
            </w:r>
          </w:p>
        </w:tc>
      </w:tr>
      <w:tr w14:paraId="16BBFC56">
        <w:tblPrEx>
          <w:tblCellMar>
            <w:top w:w="0" w:type="dxa"/>
            <w:left w:w="0" w:type="dxa"/>
            <w:bottom w:w="0" w:type="dxa"/>
            <w:right w:w="0" w:type="dxa"/>
          </w:tblCellMar>
        </w:tblPrEx>
        <w:trPr>
          <w:trHeight w:val="208" w:hRule="atLeast"/>
        </w:trPr>
        <w:tc>
          <w:tcPr>
            <w:tcW w:w="1646" w:type="pct"/>
            <w:gridSpan w:val="3"/>
            <w:tcBorders>
              <w:top w:val="nil"/>
              <w:left w:val="nil"/>
              <w:bottom w:val="nil"/>
              <w:right w:val="nil"/>
            </w:tcBorders>
            <w:shd w:val="clear" w:color="auto" w:fill="FFFFFF"/>
            <w:noWrap w:val="0"/>
            <w:tcMar>
              <w:top w:w="15" w:type="dxa"/>
              <w:left w:w="15" w:type="dxa"/>
              <w:right w:w="15" w:type="dxa"/>
            </w:tcMar>
            <w:vAlign w:val="center"/>
          </w:tcPr>
          <w:p w14:paraId="6FA2FB67">
            <w:pPr>
              <w:keepNext w:val="0"/>
              <w:keepLines w:val="0"/>
              <w:pageBreakBefore w:val="0"/>
              <w:kinsoku/>
              <w:wordWrap/>
              <w:overflowPunct/>
              <w:topLinePunct w:val="0"/>
              <w:autoSpaceDE/>
              <w:autoSpaceDN/>
              <w:bidi w:val="0"/>
              <w:spacing w:line="240" w:lineRule="auto"/>
              <w:ind w:firstLine="0" w:firstLineChars="0"/>
              <w:jc w:val="left"/>
              <w:rPr>
                <w:rFonts w:ascii="宋体" w:hAnsi="宋体" w:eastAsia="宋体" w:cs="宋体"/>
                <w:color w:val="000000"/>
                <w:sz w:val="20"/>
                <w:szCs w:val="20"/>
                <w:highlight w:val="none"/>
              </w:rPr>
            </w:pPr>
            <w:r>
              <w:rPr>
                <w:rFonts w:hint="eastAsia" w:ascii="宋体" w:hAnsi="宋体" w:cs="宋体"/>
                <w:color w:val="000000"/>
                <w:kern w:val="0"/>
                <w:sz w:val="20"/>
                <w:szCs w:val="20"/>
                <w:highlight w:val="none"/>
                <w:lang w:eastAsia="zh-CN"/>
              </w:rPr>
              <w:t>部门</w:t>
            </w:r>
            <w:r>
              <w:rPr>
                <w:rFonts w:hint="eastAsia" w:ascii="宋体" w:hAnsi="宋体" w:eastAsia="宋体" w:cs="宋体"/>
                <w:color w:val="000000"/>
                <w:kern w:val="0"/>
                <w:sz w:val="20"/>
                <w:szCs w:val="20"/>
                <w:highlight w:val="none"/>
              </w:rPr>
              <w:t>：</w:t>
            </w:r>
          </w:p>
        </w:tc>
        <w:tc>
          <w:tcPr>
            <w:tcW w:w="1339" w:type="pct"/>
            <w:gridSpan w:val="2"/>
            <w:tcBorders>
              <w:top w:val="nil"/>
              <w:left w:val="nil"/>
              <w:bottom w:val="nil"/>
              <w:right w:val="nil"/>
            </w:tcBorders>
            <w:shd w:val="clear" w:color="auto" w:fill="FFFFFF"/>
            <w:noWrap w:val="0"/>
            <w:tcMar>
              <w:top w:w="15" w:type="dxa"/>
              <w:left w:w="15" w:type="dxa"/>
              <w:right w:w="15" w:type="dxa"/>
            </w:tcMar>
            <w:vAlign w:val="center"/>
          </w:tcPr>
          <w:p w14:paraId="417D7922">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332" w:type="pct"/>
            <w:tcBorders>
              <w:top w:val="nil"/>
              <w:left w:val="nil"/>
              <w:bottom w:val="nil"/>
              <w:right w:val="nil"/>
            </w:tcBorders>
            <w:shd w:val="clear" w:color="auto" w:fill="FFFFFF"/>
            <w:noWrap w:val="0"/>
            <w:tcMar>
              <w:top w:w="15" w:type="dxa"/>
              <w:left w:w="15" w:type="dxa"/>
              <w:right w:w="15" w:type="dxa"/>
            </w:tcMar>
            <w:vAlign w:val="center"/>
          </w:tcPr>
          <w:p w14:paraId="275338C9">
            <w:pPr>
              <w:keepNext w:val="0"/>
              <w:keepLines w:val="0"/>
              <w:pageBreakBefore w:val="0"/>
              <w:kinsoku/>
              <w:wordWrap/>
              <w:overflowPunct/>
              <w:topLinePunct w:val="0"/>
              <w:autoSpaceDE/>
              <w:autoSpaceDN/>
              <w:bidi w:val="0"/>
              <w:spacing w:line="240" w:lineRule="auto"/>
              <w:ind w:firstLine="0" w:firstLineChars="0"/>
              <w:rPr>
                <w:rFonts w:ascii="宋体" w:hAnsi="宋体" w:eastAsia="宋体" w:cs="宋体"/>
                <w:color w:val="000000"/>
                <w:sz w:val="20"/>
                <w:szCs w:val="20"/>
                <w:highlight w:val="none"/>
              </w:rPr>
            </w:pPr>
          </w:p>
        </w:tc>
        <w:tc>
          <w:tcPr>
            <w:tcW w:w="833" w:type="pct"/>
            <w:gridSpan w:val="2"/>
            <w:tcBorders>
              <w:top w:val="nil"/>
              <w:left w:val="nil"/>
              <w:bottom w:val="nil"/>
              <w:right w:val="nil"/>
            </w:tcBorders>
            <w:shd w:val="clear" w:color="auto" w:fill="FFFFFF"/>
            <w:noWrap w:val="0"/>
            <w:tcMar>
              <w:top w:w="15" w:type="dxa"/>
              <w:left w:w="15" w:type="dxa"/>
              <w:right w:w="15" w:type="dxa"/>
            </w:tcMar>
            <w:vAlign w:val="center"/>
          </w:tcPr>
          <w:p w14:paraId="65872530">
            <w:pPr>
              <w:keepNext w:val="0"/>
              <w:keepLines w:val="0"/>
              <w:pageBreakBefore w:val="0"/>
              <w:kinsoku/>
              <w:wordWrap/>
              <w:overflowPunct/>
              <w:topLinePunct w:val="0"/>
              <w:autoSpaceDE/>
              <w:autoSpaceDN/>
              <w:bidi w:val="0"/>
              <w:spacing w:line="240" w:lineRule="auto"/>
              <w:ind w:firstLine="0" w:firstLineChars="0"/>
              <w:rPr>
                <w:rFonts w:ascii="宋体" w:hAnsi="宋体" w:eastAsia="宋体" w:cs="宋体"/>
                <w:color w:val="000000"/>
                <w:sz w:val="20"/>
                <w:szCs w:val="20"/>
                <w:highlight w:val="none"/>
              </w:rPr>
            </w:pPr>
          </w:p>
        </w:tc>
        <w:tc>
          <w:tcPr>
            <w:tcW w:w="848" w:type="pct"/>
            <w:tcBorders>
              <w:top w:val="nil"/>
              <w:left w:val="nil"/>
              <w:bottom w:val="nil"/>
              <w:right w:val="nil"/>
            </w:tcBorders>
            <w:shd w:val="clear" w:color="auto" w:fill="FFFFFF"/>
            <w:noWrap w:val="0"/>
            <w:tcMar>
              <w:top w:w="15" w:type="dxa"/>
              <w:left w:w="15" w:type="dxa"/>
              <w:right w:w="15" w:type="dxa"/>
            </w:tcMar>
            <w:vAlign w:val="center"/>
          </w:tcPr>
          <w:p w14:paraId="10105C72">
            <w:pPr>
              <w:keepNext w:val="0"/>
              <w:keepLines w:val="0"/>
              <w:pageBreakBefore w:val="0"/>
              <w:widowControl/>
              <w:kinsoku/>
              <w:wordWrap/>
              <w:overflowPunct/>
              <w:topLinePunct w:val="0"/>
              <w:autoSpaceDE/>
              <w:autoSpaceDN/>
              <w:bidi w:val="0"/>
              <w:spacing w:line="240" w:lineRule="auto"/>
              <w:ind w:firstLine="0" w:firstLineChars="0"/>
              <w:jc w:val="right"/>
              <w:textAlignment w:val="center"/>
              <w:rPr>
                <w:rFonts w:ascii="宋体" w:hAnsi="宋体" w:eastAsia="宋体" w:cs="宋体"/>
                <w:color w:val="000000"/>
                <w:sz w:val="20"/>
                <w:szCs w:val="20"/>
                <w:highlight w:val="none"/>
              </w:rPr>
            </w:pPr>
            <w:r>
              <w:rPr>
                <w:rFonts w:hint="eastAsia" w:ascii="宋体" w:hAnsi="宋体" w:eastAsia="宋体" w:cs="Arial"/>
                <w:color w:val="000000"/>
                <w:kern w:val="0"/>
                <w:sz w:val="20"/>
                <w:szCs w:val="20"/>
                <w:highlight w:val="none"/>
              </w:rPr>
              <w:t>单位</w:t>
            </w:r>
            <w:r>
              <w:rPr>
                <w:rFonts w:hint="eastAsia" w:ascii="宋体" w:hAnsi="宋体" w:eastAsia="宋体" w:cs="宋体"/>
                <w:color w:val="000000"/>
                <w:kern w:val="0"/>
                <w:sz w:val="20"/>
                <w:szCs w:val="20"/>
                <w:highlight w:val="none"/>
              </w:rPr>
              <w:t>：万元</w:t>
            </w:r>
          </w:p>
        </w:tc>
      </w:tr>
      <w:tr w14:paraId="2F18D6B2">
        <w:tblPrEx>
          <w:tblCellMar>
            <w:top w:w="0" w:type="dxa"/>
            <w:left w:w="0" w:type="dxa"/>
            <w:bottom w:w="0" w:type="dxa"/>
            <w:right w:w="0" w:type="dxa"/>
          </w:tblCellMar>
        </w:tblPrEx>
        <w:trPr>
          <w:trHeight w:val="351" w:hRule="atLeast"/>
        </w:trPr>
        <w:tc>
          <w:tcPr>
            <w:tcW w:w="2985" w:type="pct"/>
            <w:gridSpan w:val="5"/>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14:paraId="05EDC119">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 xml:space="preserve">项 </w:t>
            </w:r>
            <w:r>
              <w:rPr>
                <w:rStyle w:val="8"/>
                <w:rFonts w:hint="default"/>
                <w:sz w:val="20"/>
                <w:szCs w:val="20"/>
                <w:highlight w:val="none"/>
              </w:rPr>
              <w:t xml:space="preserve">   </w:t>
            </w:r>
            <w:r>
              <w:rPr>
                <w:rStyle w:val="9"/>
                <w:rFonts w:hint="default"/>
                <w:sz w:val="20"/>
                <w:szCs w:val="20"/>
                <w:highlight w:val="none"/>
              </w:rPr>
              <w:t>目</w:t>
            </w:r>
          </w:p>
        </w:tc>
        <w:tc>
          <w:tcPr>
            <w:tcW w:w="2014" w:type="pct"/>
            <w:gridSpan w:val="4"/>
            <w:tcBorders>
              <w:top w:val="single" w:color="000000" w:sz="8" w:space="0"/>
              <w:left w:val="single" w:color="000000" w:sz="4" w:space="0"/>
              <w:bottom w:val="single" w:color="000000" w:sz="4" w:space="0"/>
              <w:right w:val="single" w:color="000000" w:sz="8" w:space="0"/>
            </w:tcBorders>
            <w:noWrap w:val="0"/>
            <w:tcMar>
              <w:top w:w="15" w:type="dxa"/>
              <w:left w:w="15" w:type="dxa"/>
              <w:right w:w="15" w:type="dxa"/>
            </w:tcMar>
            <w:vAlign w:val="center"/>
          </w:tcPr>
          <w:p w14:paraId="5D829D85">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本年支出</w:t>
            </w:r>
          </w:p>
        </w:tc>
      </w:tr>
      <w:tr w14:paraId="6DAB076A">
        <w:tblPrEx>
          <w:tblCellMar>
            <w:top w:w="0" w:type="dxa"/>
            <w:left w:w="0" w:type="dxa"/>
            <w:bottom w:w="0" w:type="dxa"/>
            <w:right w:w="0" w:type="dxa"/>
          </w:tblCellMar>
        </w:tblPrEx>
        <w:trPr>
          <w:trHeight w:val="600" w:hRule="atLeast"/>
        </w:trPr>
        <w:tc>
          <w:tcPr>
            <w:tcW w:w="844" w:type="pct"/>
            <w:gridSpan w:val="2"/>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1F4D2A52">
            <w:pPr>
              <w:keepNext w:val="0"/>
              <w:keepLines w:val="0"/>
              <w:pageBreakBefore w:val="0"/>
              <w:widowControl/>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功能分类</w:t>
            </w:r>
          </w:p>
          <w:p w14:paraId="093C8E12">
            <w:pPr>
              <w:keepNext w:val="0"/>
              <w:keepLines w:val="0"/>
              <w:pageBreakBefore w:val="0"/>
              <w:widowControl/>
              <w:kinsoku/>
              <w:wordWrap/>
              <w:overflowPunct/>
              <w:topLinePunct w:val="0"/>
              <w:autoSpaceDE/>
              <w:autoSpaceDN/>
              <w:bidi w:val="0"/>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科目编码</w:t>
            </w:r>
          </w:p>
        </w:tc>
        <w:tc>
          <w:tcPr>
            <w:tcW w:w="857" w:type="pct"/>
            <w:gridSpan w:val="2"/>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4C7FED2">
            <w:pPr>
              <w:keepNext w:val="0"/>
              <w:keepLines w:val="0"/>
              <w:pageBreakBefore w:val="0"/>
              <w:widowControl/>
              <w:kinsoku/>
              <w:wordWrap/>
              <w:overflowPunct/>
              <w:topLinePunct w:val="0"/>
              <w:autoSpaceDE/>
              <w:autoSpaceDN/>
              <w:bidi w:val="0"/>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科目名称</w:t>
            </w:r>
          </w:p>
        </w:tc>
        <w:tc>
          <w:tcPr>
            <w:tcW w:w="1283" w:type="pct"/>
            <w:vMerge w:val="restart"/>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31AC46ED">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小计</w:t>
            </w:r>
          </w:p>
        </w:tc>
        <w:tc>
          <w:tcPr>
            <w:tcW w:w="1000" w:type="pct"/>
            <w:gridSpan w:val="2"/>
            <w:vMerge w:val="restart"/>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00E5C413">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基本支出</w:t>
            </w:r>
          </w:p>
        </w:tc>
        <w:tc>
          <w:tcPr>
            <w:tcW w:w="1014" w:type="pct"/>
            <w:gridSpan w:val="2"/>
            <w:vMerge w:val="restart"/>
            <w:tcBorders>
              <w:top w:val="nil"/>
              <w:left w:val="single" w:color="000000" w:sz="4" w:space="0"/>
              <w:bottom w:val="single" w:color="000000" w:sz="4" w:space="0"/>
              <w:right w:val="single" w:color="000000" w:sz="8" w:space="0"/>
            </w:tcBorders>
            <w:noWrap w:val="0"/>
            <w:tcMar>
              <w:top w:w="15" w:type="dxa"/>
              <w:left w:w="15" w:type="dxa"/>
              <w:right w:w="15" w:type="dxa"/>
            </w:tcMar>
            <w:vAlign w:val="center"/>
          </w:tcPr>
          <w:p w14:paraId="01ACB72B">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项目支出</w:t>
            </w:r>
          </w:p>
        </w:tc>
      </w:tr>
      <w:tr w14:paraId="0761A6B8">
        <w:tblPrEx>
          <w:tblCellMar>
            <w:top w:w="0" w:type="dxa"/>
            <w:left w:w="0" w:type="dxa"/>
            <w:bottom w:w="0" w:type="dxa"/>
            <w:right w:w="0" w:type="dxa"/>
          </w:tblCellMar>
        </w:tblPrEx>
        <w:trPr>
          <w:trHeight w:val="600" w:hRule="atLeast"/>
        </w:trPr>
        <w:tc>
          <w:tcPr>
            <w:tcW w:w="844" w:type="pct"/>
            <w:gridSpan w:val="2"/>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360898A8">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857" w:type="pct"/>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60934BC">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283" w:type="pct"/>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270E9B24">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00" w:type="pct"/>
            <w:gridSpan w:val="2"/>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78182ED9">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14" w:type="pct"/>
            <w:gridSpan w:val="2"/>
            <w:vMerge w:val="continue"/>
            <w:tcBorders>
              <w:top w:val="nil"/>
              <w:left w:val="single" w:color="000000" w:sz="4" w:space="0"/>
              <w:bottom w:val="single" w:color="000000" w:sz="4" w:space="0"/>
              <w:right w:val="single" w:color="000000" w:sz="8" w:space="0"/>
            </w:tcBorders>
            <w:noWrap w:val="0"/>
            <w:tcMar>
              <w:top w:w="15" w:type="dxa"/>
              <w:left w:w="15" w:type="dxa"/>
              <w:right w:w="15" w:type="dxa"/>
            </w:tcMar>
            <w:vAlign w:val="center"/>
          </w:tcPr>
          <w:p w14:paraId="61A95EB9">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r>
      <w:tr w14:paraId="621F6B69">
        <w:tblPrEx>
          <w:tblCellMar>
            <w:top w:w="0" w:type="dxa"/>
            <w:left w:w="0" w:type="dxa"/>
            <w:bottom w:w="0" w:type="dxa"/>
            <w:right w:w="0" w:type="dxa"/>
          </w:tblCellMar>
        </w:tblPrEx>
        <w:trPr>
          <w:trHeight w:val="312" w:hRule="atLeast"/>
        </w:trPr>
        <w:tc>
          <w:tcPr>
            <w:tcW w:w="844" w:type="pct"/>
            <w:gridSpan w:val="2"/>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5F78F5B9">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857" w:type="pct"/>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628A9CC">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283" w:type="pct"/>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3AF26923">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00" w:type="pct"/>
            <w:gridSpan w:val="2"/>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33784193">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14" w:type="pct"/>
            <w:gridSpan w:val="2"/>
            <w:vMerge w:val="continue"/>
            <w:tcBorders>
              <w:top w:val="nil"/>
              <w:left w:val="single" w:color="000000" w:sz="4" w:space="0"/>
              <w:bottom w:val="single" w:color="000000" w:sz="4" w:space="0"/>
              <w:right w:val="single" w:color="000000" w:sz="8" w:space="0"/>
            </w:tcBorders>
            <w:noWrap w:val="0"/>
            <w:tcMar>
              <w:top w:w="15" w:type="dxa"/>
              <w:left w:w="15" w:type="dxa"/>
              <w:right w:w="15" w:type="dxa"/>
            </w:tcMar>
            <w:vAlign w:val="center"/>
          </w:tcPr>
          <w:p w14:paraId="143A60AC">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r>
      <w:tr w14:paraId="46705A48">
        <w:tblPrEx>
          <w:tblCellMar>
            <w:top w:w="0" w:type="dxa"/>
            <w:left w:w="0" w:type="dxa"/>
            <w:bottom w:w="0" w:type="dxa"/>
            <w:right w:w="0" w:type="dxa"/>
          </w:tblCellMar>
        </w:tblPrEx>
        <w:trPr>
          <w:trHeight w:val="450" w:hRule="atLeast"/>
        </w:trPr>
        <w:tc>
          <w:tcPr>
            <w:tcW w:w="1701" w:type="pct"/>
            <w:gridSpan w:val="4"/>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3CB05CB2">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栏次</w:t>
            </w:r>
          </w:p>
        </w:tc>
        <w:tc>
          <w:tcPr>
            <w:tcW w:w="128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130C7D3">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w:t>
            </w:r>
          </w:p>
        </w:tc>
        <w:tc>
          <w:tcPr>
            <w:tcW w:w="1000"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222574">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2</w:t>
            </w:r>
          </w:p>
        </w:tc>
        <w:tc>
          <w:tcPr>
            <w:tcW w:w="1014"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79440DE6">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3</w:t>
            </w:r>
          </w:p>
        </w:tc>
      </w:tr>
      <w:tr w14:paraId="13039DF6">
        <w:tblPrEx>
          <w:tblCellMar>
            <w:top w:w="0" w:type="dxa"/>
            <w:left w:w="0" w:type="dxa"/>
            <w:bottom w:w="0" w:type="dxa"/>
            <w:right w:w="0" w:type="dxa"/>
          </w:tblCellMar>
        </w:tblPrEx>
        <w:trPr>
          <w:trHeight w:val="450" w:hRule="atLeast"/>
        </w:trPr>
        <w:tc>
          <w:tcPr>
            <w:tcW w:w="1701" w:type="pct"/>
            <w:gridSpan w:val="4"/>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620AF1EE">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合计</w:t>
            </w:r>
          </w:p>
        </w:tc>
        <w:tc>
          <w:tcPr>
            <w:tcW w:w="128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F12E333">
            <w:pPr>
              <w:keepNext w:val="0"/>
              <w:keepLines w:val="0"/>
              <w:pageBreakBefore w:val="0"/>
              <w:kinsoku/>
              <w:wordWrap/>
              <w:overflowPunct/>
              <w:topLinePunct w:val="0"/>
              <w:autoSpaceDE/>
              <w:autoSpaceDN/>
              <w:bidi w:val="0"/>
              <w:spacing w:line="240" w:lineRule="auto"/>
              <w:ind w:firstLine="0" w:firstLineChars="0"/>
              <w:jc w:val="center"/>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133.5</w:t>
            </w:r>
          </w:p>
        </w:tc>
        <w:tc>
          <w:tcPr>
            <w:tcW w:w="1000"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78DC3CC">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83.59</w:t>
            </w:r>
          </w:p>
        </w:tc>
        <w:tc>
          <w:tcPr>
            <w:tcW w:w="1014"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3E1351EB">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49.91</w:t>
            </w:r>
          </w:p>
        </w:tc>
      </w:tr>
      <w:tr w14:paraId="04FD5215">
        <w:tblPrEx>
          <w:tblCellMar>
            <w:top w:w="0" w:type="dxa"/>
            <w:left w:w="0" w:type="dxa"/>
            <w:bottom w:w="0" w:type="dxa"/>
            <w:right w:w="0" w:type="dxa"/>
          </w:tblCellMar>
        </w:tblPrEx>
        <w:trPr>
          <w:trHeight w:val="450" w:hRule="atLeast"/>
        </w:trPr>
        <w:tc>
          <w:tcPr>
            <w:tcW w:w="844"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158DF465">
            <w:pPr>
              <w:keepNext w:val="0"/>
              <w:keepLines w:val="0"/>
              <w:pageBreakBefore w:val="0"/>
              <w:kinsoku/>
              <w:wordWrap/>
              <w:overflowPunct/>
              <w:topLinePunct w:val="0"/>
              <w:autoSpaceDE/>
              <w:autoSpaceDN/>
              <w:bidi w:val="0"/>
              <w:spacing w:line="240" w:lineRule="auto"/>
              <w:ind w:left="0" w:leftChars="0" w:firstLine="0" w:firstLineChars="0"/>
              <w:jc w:val="both"/>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201</w:t>
            </w:r>
          </w:p>
        </w:tc>
        <w:tc>
          <w:tcPr>
            <w:tcW w:w="857" w:type="pct"/>
            <w:gridSpan w:val="2"/>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237A80C3">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一般公共服务支出</w:t>
            </w:r>
          </w:p>
        </w:tc>
        <w:tc>
          <w:tcPr>
            <w:tcW w:w="1283" w:type="pc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15AB827">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113.33</w:t>
            </w:r>
          </w:p>
        </w:tc>
        <w:tc>
          <w:tcPr>
            <w:tcW w:w="1000" w:type="pct"/>
            <w:gridSpan w:val="2"/>
            <w:tcBorders>
              <w:top w:val="single" w:color="000000" w:sz="4" w:space="0"/>
              <w:left w:val="single" w:color="000000" w:sz="4" w:space="0"/>
              <w:bottom w:val="single" w:color="000000" w:sz="4" w:space="0"/>
              <w:right w:val="single" w:color="000000" w:sz="4" w:space="0"/>
            </w:tcBorders>
            <w:shd w:val="clear"/>
            <w:noWrap w:val="0"/>
            <w:tcMar>
              <w:top w:w="15" w:type="dxa"/>
              <w:left w:w="15" w:type="dxa"/>
              <w:right w:w="15" w:type="dxa"/>
            </w:tcMar>
            <w:vAlign w:val="center"/>
          </w:tcPr>
          <w:p w14:paraId="01691BF0">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63.43</w:t>
            </w:r>
          </w:p>
        </w:tc>
        <w:tc>
          <w:tcPr>
            <w:tcW w:w="1014" w:type="pct"/>
            <w:gridSpan w:val="2"/>
            <w:tcBorders>
              <w:top w:val="single" w:color="000000" w:sz="4" w:space="0"/>
              <w:left w:val="single" w:color="000000" w:sz="4" w:space="0"/>
              <w:bottom w:val="single" w:color="000000" w:sz="4" w:space="0"/>
              <w:right w:val="single" w:color="000000" w:sz="8" w:space="0"/>
            </w:tcBorders>
            <w:shd w:val="clear"/>
            <w:noWrap w:val="0"/>
            <w:tcMar>
              <w:top w:w="15" w:type="dxa"/>
              <w:left w:w="15" w:type="dxa"/>
              <w:right w:w="15" w:type="dxa"/>
            </w:tcMar>
            <w:vAlign w:val="center"/>
          </w:tcPr>
          <w:p w14:paraId="02497F8E">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49.91</w:t>
            </w:r>
          </w:p>
        </w:tc>
      </w:tr>
      <w:tr w14:paraId="68E1DF90">
        <w:tblPrEx>
          <w:tblCellMar>
            <w:top w:w="0" w:type="dxa"/>
            <w:left w:w="0" w:type="dxa"/>
            <w:bottom w:w="0" w:type="dxa"/>
            <w:right w:w="0" w:type="dxa"/>
          </w:tblCellMar>
        </w:tblPrEx>
        <w:trPr>
          <w:trHeight w:val="450" w:hRule="atLeast"/>
        </w:trPr>
        <w:tc>
          <w:tcPr>
            <w:tcW w:w="844"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2D9F75FF">
            <w:pPr>
              <w:keepNext w:val="0"/>
              <w:keepLines w:val="0"/>
              <w:pageBreakBefore w:val="0"/>
              <w:kinsoku/>
              <w:wordWrap/>
              <w:overflowPunct/>
              <w:topLinePunct w:val="0"/>
              <w:autoSpaceDE/>
              <w:autoSpaceDN/>
              <w:bidi w:val="0"/>
              <w:spacing w:line="240" w:lineRule="auto"/>
              <w:ind w:left="0" w:leftChars="0" w:firstLine="0" w:firstLineChars="0"/>
              <w:jc w:val="both"/>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20103</w:t>
            </w:r>
          </w:p>
        </w:tc>
        <w:tc>
          <w:tcPr>
            <w:tcW w:w="857" w:type="pct"/>
            <w:gridSpan w:val="2"/>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7F9F8506">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政府办公厅（室）及相关机构事务</w:t>
            </w:r>
          </w:p>
        </w:tc>
        <w:tc>
          <w:tcPr>
            <w:tcW w:w="1283" w:type="pc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1D54AB4C">
            <w:pPr>
              <w:jc w:val="right"/>
              <w:rPr>
                <w:rFonts w:hint="eastAsia" w:ascii="宋体" w:hAnsi="宋体" w:eastAsia="宋体" w:cs="宋体"/>
                <w:color w:val="000000"/>
                <w:kern w:val="2"/>
                <w:sz w:val="20"/>
                <w:szCs w:val="20"/>
                <w:highlight w:val="none"/>
                <w:lang w:val="en-US" w:eastAsia="zh-CN" w:bidi="ar-SA"/>
              </w:rPr>
            </w:pPr>
            <w:r>
              <w:rPr>
                <w:rFonts w:hint="eastAsia" w:ascii="仿宋_GB2312" w:hAnsi="仿宋_GB2312" w:eastAsia="仿宋_GB2312" w:cs="仿宋_GB2312"/>
                <w:color w:val="000000"/>
                <w:sz w:val="20"/>
                <w:szCs w:val="20"/>
                <w:highlight w:val="none"/>
              </w:rPr>
              <w:t>63.43</w:t>
            </w:r>
          </w:p>
        </w:tc>
        <w:tc>
          <w:tcPr>
            <w:tcW w:w="1000" w:type="pct"/>
            <w:gridSpan w:val="2"/>
            <w:tcBorders>
              <w:top w:val="single" w:color="000000" w:sz="4" w:space="0"/>
              <w:left w:val="single" w:color="000000" w:sz="4" w:space="0"/>
              <w:bottom w:val="single" w:color="000000" w:sz="4" w:space="0"/>
              <w:right w:val="single" w:color="000000" w:sz="4" w:space="0"/>
            </w:tcBorders>
            <w:shd w:val="clear"/>
            <w:noWrap w:val="0"/>
            <w:tcMar>
              <w:top w:w="15" w:type="dxa"/>
              <w:left w:w="15" w:type="dxa"/>
              <w:right w:w="15" w:type="dxa"/>
            </w:tcMar>
            <w:vAlign w:val="center"/>
          </w:tcPr>
          <w:p w14:paraId="393F50D4">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63.43</w:t>
            </w:r>
          </w:p>
        </w:tc>
        <w:tc>
          <w:tcPr>
            <w:tcW w:w="1014" w:type="pct"/>
            <w:gridSpan w:val="2"/>
            <w:tcBorders>
              <w:top w:val="single" w:color="000000" w:sz="4" w:space="0"/>
              <w:left w:val="single" w:color="000000" w:sz="4" w:space="0"/>
              <w:bottom w:val="single" w:color="000000" w:sz="4" w:space="0"/>
              <w:right w:val="single" w:color="000000" w:sz="8" w:space="0"/>
            </w:tcBorders>
            <w:shd w:val="clear"/>
            <w:noWrap w:val="0"/>
            <w:tcMar>
              <w:top w:w="15" w:type="dxa"/>
              <w:left w:w="15" w:type="dxa"/>
              <w:right w:w="15" w:type="dxa"/>
            </w:tcMar>
            <w:vAlign w:val="center"/>
          </w:tcPr>
          <w:p w14:paraId="201030EB">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0</w:t>
            </w:r>
          </w:p>
        </w:tc>
      </w:tr>
      <w:tr w14:paraId="6E25CC00">
        <w:tblPrEx>
          <w:tblCellMar>
            <w:top w:w="0" w:type="dxa"/>
            <w:left w:w="0" w:type="dxa"/>
            <w:bottom w:w="0" w:type="dxa"/>
            <w:right w:w="0" w:type="dxa"/>
          </w:tblCellMar>
        </w:tblPrEx>
        <w:trPr>
          <w:trHeight w:val="450" w:hRule="atLeast"/>
        </w:trPr>
        <w:tc>
          <w:tcPr>
            <w:tcW w:w="844"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0A940886">
            <w:pPr>
              <w:keepNext w:val="0"/>
              <w:keepLines w:val="0"/>
              <w:pageBreakBefore w:val="0"/>
              <w:kinsoku/>
              <w:wordWrap/>
              <w:overflowPunct/>
              <w:topLinePunct w:val="0"/>
              <w:autoSpaceDE/>
              <w:autoSpaceDN/>
              <w:bidi w:val="0"/>
              <w:spacing w:line="240" w:lineRule="auto"/>
              <w:ind w:left="0" w:leftChars="0" w:firstLine="0" w:firstLineChars="0"/>
              <w:jc w:val="both"/>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2010350</w:t>
            </w:r>
          </w:p>
        </w:tc>
        <w:tc>
          <w:tcPr>
            <w:tcW w:w="857" w:type="pct"/>
            <w:gridSpan w:val="2"/>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0627E37D">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事业运行</w:t>
            </w:r>
          </w:p>
        </w:tc>
        <w:tc>
          <w:tcPr>
            <w:tcW w:w="1283" w:type="pc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07CEABAC">
            <w:pPr>
              <w:jc w:val="right"/>
              <w:rPr>
                <w:rFonts w:hint="eastAsia" w:ascii="仿宋_GB2312" w:hAnsi="仿宋_GB2312" w:eastAsia="仿宋_GB2312" w:cs="仿宋_GB2312"/>
                <w:color w:val="000000"/>
                <w:kern w:val="2"/>
                <w:sz w:val="20"/>
                <w:szCs w:val="20"/>
                <w:highlight w:val="none"/>
                <w:lang w:val="en-US" w:eastAsia="zh-CN" w:bidi="ar-SA"/>
              </w:rPr>
            </w:pPr>
            <w:r>
              <w:rPr>
                <w:rFonts w:hint="eastAsia" w:ascii="宋体" w:hAnsi="宋体" w:cs="宋体"/>
                <w:color w:val="000000"/>
                <w:sz w:val="20"/>
                <w:szCs w:val="20"/>
                <w:highlight w:val="none"/>
              </w:rPr>
              <w:t>63.43</w:t>
            </w:r>
          </w:p>
        </w:tc>
        <w:tc>
          <w:tcPr>
            <w:tcW w:w="1000" w:type="pct"/>
            <w:gridSpan w:val="2"/>
            <w:tcBorders>
              <w:top w:val="single" w:color="000000" w:sz="4" w:space="0"/>
              <w:left w:val="single" w:color="000000" w:sz="4" w:space="0"/>
              <w:bottom w:val="single" w:color="000000" w:sz="4" w:space="0"/>
              <w:right w:val="single" w:color="000000" w:sz="4" w:space="0"/>
            </w:tcBorders>
            <w:shd w:val="clear"/>
            <w:noWrap w:val="0"/>
            <w:tcMar>
              <w:top w:w="15" w:type="dxa"/>
              <w:left w:w="15" w:type="dxa"/>
              <w:right w:w="15" w:type="dxa"/>
            </w:tcMar>
            <w:vAlign w:val="center"/>
          </w:tcPr>
          <w:p w14:paraId="7568E15D">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63.43</w:t>
            </w:r>
          </w:p>
        </w:tc>
        <w:tc>
          <w:tcPr>
            <w:tcW w:w="1014" w:type="pct"/>
            <w:gridSpan w:val="2"/>
            <w:tcBorders>
              <w:top w:val="single" w:color="000000" w:sz="4" w:space="0"/>
              <w:left w:val="single" w:color="000000" w:sz="4" w:space="0"/>
              <w:bottom w:val="single" w:color="000000" w:sz="4" w:space="0"/>
              <w:right w:val="single" w:color="000000" w:sz="8" w:space="0"/>
            </w:tcBorders>
            <w:shd w:val="clear"/>
            <w:noWrap w:val="0"/>
            <w:tcMar>
              <w:top w:w="15" w:type="dxa"/>
              <w:left w:w="15" w:type="dxa"/>
              <w:right w:w="15" w:type="dxa"/>
            </w:tcMar>
            <w:vAlign w:val="center"/>
          </w:tcPr>
          <w:p w14:paraId="199A84C7">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0</w:t>
            </w:r>
          </w:p>
        </w:tc>
      </w:tr>
      <w:tr w14:paraId="54337D66">
        <w:tblPrEx>
          <w:tblCellMar>
            <w:top w:w="0" w:type="dxa"/>
            <w:left w:w="0" w:type="dxa"/>
            <w:bottom w:w="0" w:type="dxa"/>
            <w:right w:w="0" w:type="dxa"/>
          </w:tblCellMar>
        </w:tblPrEx>
        <w:trPr>
          <w:trHeight w:val="450" w:hRule="atLeast"/>
        </w:trPr>
        <w:tc>
          <w:tcPr>
            <w:tcW w:w="844"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2725EC84">
            <w:pPr>
              <w:keepNext w:val="0"/>
              <w:keepLines w:val="0"/>
              <w:pageBreakBefore w:val="0"/>
              <w:kinsoku/>
              <w:wordWrap/>
              <w:overflowPunct/>
              <w:topLinePunct w:val="0"/>
              <w:autoSpaceDE/>
              <w:autoSpaceDN/>
              <w:bidi w:val="0"/>
              <w:spacing w:line="240" w:lineRule="auto"/>
              <w:ind w:left="0" w:leftChars="0" w:firstLine="0" w:firstLineChars="0"/>
              <w:jc w:val="both"/>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20111</w:t>
            </w:r>
          </w:p>
        </w:tc>
        <w:tc>
          <w:tcPr>
            <w:tcW w:w="857" w:type="pct"/>
            <w:gridSpan w:val="2"/>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3BCC4F87">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纪检监察事务</w:t>
            </w:r>
          </w:p>
        </w:tc>
        <w:tc>
          <w:tcPr>
            <w:tcW w:w="1283" w:type="pc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87A0BF6">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49.91</w:t>
            </w:r>
          </w:p>
        </w:tc>
        <w:tc>
          <w:tcPr>
            <w:tcW w:w="1000" w:type="pct"/>
            <w:gridSpan w:val="2"/>
            <w:tcBorders>
              <w:top w:val="single" w:color="000000" w:sz="4" w:space="0"/>
              <w:left w:val="single" w:color="000000" w:sz="4" w:space="0"/>
              <w:bottom w:val="single" w:color="000000" w:sz="4" w:space="0"/>
              <w:right w:val="single" w:color="000000" w:sz="4" w:space="0"/>
            </w:tcBorders>
            <w:shd w:val="clear"/>
            <w:noWrap w:val="0"/>
            <w:tcMar>
              <w:top w:w="15" w:type="dxa"/>
              <w:left w:w="15" w:type="dxa"/>
              <w:right w:w="15" w:type="dxa"/>
            </w:tcMar>
            <w:vAlign w:val="center"/>
          </w:tcPr>
          <w:p w14:paraId="07EA1A98">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0</w:t>
            </w:r>
          </w:p>
        </w:tc>
        <w:tc>
          <w:tcPr>
            <w:tcW w:w="1014" w:type="pct"/>
            <w:gridSpan w:val="2"/>
            <w:tcBorders>
              <w:top w:val="single" w:color="000000" w:sz="4" w:space="0"/>
              <w:left w:val="single" w:color="000000" w:sz="4" w:space="0"/>
              <w:bottom w:val="single" w:color="000000" w:sz="4" w:space="0"/>
              <w:right w:val="single" w:color="000000" w:sz="8" w:space="0"/>
            </w:tcBorders>
            <w:shd w:val="clear"/>
            <w:noWrap w:val="0"/>
            <w:tcMar>
              <w:top w:w="15" w:type="dxa"/>
              <w:left w:w="15" w:type="dxa"/>
              <w:right w:w="15" w:type="dxa"/>
            </w:tcMar>
            <w:vAlign w:val="center"/>
          </w:tcPr>
          <w:p w14:paraId="43683F18">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49.91</w:t>
            </w:r>
          </w:p>
        </w:tc>
      </w:tr>
      <w:tr w14:paraId="3AAF322F">
        <w:tblPrEx>
          <w:tblCellMar>
            <w:top w:w="0" w:type="dxa"/>
            <w:left w:w="0" w:type="dxa"/>
            <w:bottom w:w="0" w:type="dxa"/>
            <w:right w:w="0" w:type="dxa"/>
          </w:tblCellMar>
        </w:tblPrEx>
        <w:trPr>
          <w:trHeight w:val="450" w:hRule="atLeast"/>
        </w:trPr>
        <w:tc>
          <w:tcPr>
            <w:tcW w:w="844"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5C53E0C5">
            <w:pPr>
              <w:keepNext w:val="0"/>
              <w:keepLines w:val="0"/>
              <w:pageBreakBefore w:val="0"/>
              <w:kinsoku/>
              <w:wordWrap/>
              <w:overflowPunct/>
              <w:topLinePunct w:val="0"/>
              <w:autoSpaceDE/>
              <w:autoSpaceDN/>
              <w:bidi w:val="0"/>
              <w:spacing w:line="240" w:lineRule="auto"/>
              <w:ind w:left="0" w:leftChars="0" w:firstLine="0" w:firstLineChars="0"/>
              <w:jc w:val="both"/>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2011150</w:t>
            </w:r>
          </w:p>
        </w:tc>
        <w:tc>
          <w:tcPr>
            <w:tcW w:w="857" w:type="pct"/>
            <w:gridSpan w:val="2"/>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2D9710BB">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事业运行</w:t>
            </w:r>
          </w:p>
        </w:tc>
        <w:tc>
          <w:tcPr>
            <w:tcW w:w="1283" w:type="pc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2F41282">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49.91</w:t>
            </w:r>
          </w:p>
        </w:tc>
        <w:tc>
          <w:tcPr>
            <w:tcW w:w="1000" w:type="pct"/>
            <w:gridSpan w:val="2"/>
            <w:tcBorders>
              <w:top w:val="single" w:color="000000" w:sz="4" w:space="0"/>
              <w:left w:val="single" w:color="000000" w:sz="4" w:space="0"/>
              <w:bottom w:val="single" w:color="000000" w:sz="4" w:space="0"/>
              <w:right w:val="single" w:color="000000" w:sz="4" w:space="0"/>
            </w:tcBorders>
            <w:shd w:val="clear"/>
            <w:noWrap w:val="0"/>
            <w:tcMar>
              <w:top w:w="15" w:type="dxa"/>
              <w:left w:w="15" w:type="dxa"/>
              <w:right w:w="15" w:type="dxa"/>
            </w:tcMar>
            <w:vAlign w:val="center"/>
          </w:tcPr>
          <w:p w14:paraId="5E725F3B">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0</w:t>
            </w:r>
          </w:p>
        </w:tc>
        <w:tc>
          <w:tcPr>
            <w:tcW w:w="1014" w:type="pct"/>
            <w:gridSpan w:val="2"/>
            <w:tcBorders>
              <w:top w:val="single" w:color="000000" w:sz="4" w:space="0"/>
              <w:left w:val="single" w:color="000000" w:sz="4" w:space="0"/>
              <w:bottom w:val="single" w:color="000000" w:sz="4" w:space="0"/>
              <w:right w:val="single" w:color="000000" w:sz="8" w:space="0"/>
            </w:tcBorders>
            <w:shd w:val="clear"/>
            <w:noWrap w:val="0"/>
            <w:tcMar>
              <w:top w:w="15" w:type="dxa"/>
              <w:left w:w="15" w:type="dxa"/>
              <w:right w:w="15" w:type="dxa"/>
            </w:tcMar>
            <w:vAlign w:val="center"/>
          </w:tcPr>
          <w:p w14:paraId="5C2C69E3">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49.91</w:t>
            </w:r>
          </w:p>
        </w:tc>
      </w:tr>
      <w:tr w14:paraId="1E470053">
        <w:tblPrEx>
          <w:tblCellMar>
            <w:top w:w="0" w:type="dxa"/>
            <w:left w:w="0" w:type="dxa"/>
            <w:bottom w:w="0" w:type="dxa"/>
            <w:right w:w="0" w:type="dxa"/>
          </w:tblCellMar>
        </w:tblPrEx>
        <w:trPr>
          <w:trHeight w:val="450" w:hRule="atLeast"/>
        </w:trPr>
        <w:tc>
          <w:tcPr>
            <w:tcW w:w="844"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29FCA6CC">
            <w:pPr>
              <w:keepNext w:val="0"/>
              <w:keepLines w:val="0"/>
              <w:pageBreakBefore w:val="0"/>
              <w:kinsoku/>
              <w:wordWrap/>
              <w:overflowPunct/>
              <w:topLinePunct w:val="0"/>
              <w:autoSpaceDE/>
              <w:autoSpaceDN/>
              <w:bidi w:val="0"/>
              <w:spacing w:line="240" w:lineRule="auto"/>
              <w:ind w:left="0" w:leftChars="0" w:firstLine="0" w:firstLineChars="0"/>
              <w:jc w:val="both"/>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208</w:t>
            </w:r>
          </w:p>
        </w:tc>
        <w:tc>
          <w:tcPr>
            <w:tcW w:w="857" w:type="pct"/>
            <w:gridSpan w:val="2"/>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698EDDFF">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社会保障和就业支出</w:t>
            </w:r>
          </w:p>
        </w:tc>
        <w:tc>
          <w:tcPr>
            <w:tcW w:w="1283" w:type="pc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32384A3E">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12.15</w:t>
            </w:r>
          </w:p>
        </w:tc>
        <w:tc>
          <w:tcPr>
            <w:tcW w:w="1000" w:type="pct"/>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7E639965">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12.15</w:t>
            </w:r>
          </w:p>
        </w:tc>
        <w:tc>
          <w:tcPr>
            <w:tcW w:w="1014" w:type="pct"/>
            <w:gridSpan w:val="2"/>
            <w:tcBorders>
              <w:top w:val="single" w:color="000000" w:sz="4" w:space="0"/>
              <w:left w:val="single" w:color="000000" w:sz="4" w:space="0"/>
              <w:bottom w:val="single" w:color="000000" w:sz="4" w:space="0"/>
              <w:right w:val="single" w:color="000000" w:sz="8" w:space="0"/>
            </w:tcBorders>
            <w:shd w:val="clear"/>
            <w:noWrap w:val="0"/>
            <w:tcMar>
              <w:top w:w="15" w:type="dxa"/>
              <w:left w:w="15" w:type="dxa"/>
              <w:right w:w="15" w:type="dxa"/>
            </w:tcMar>
            <w:vAlign w:val="center"/>
          </w:tcPr>
          <w:p w14:paraId="2D1BC3F5">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0</w:t>
            </w:r>
          </w:p>
        </w:tc>
      </w:tr>
      <w:tr w14:paraId="14A93B0E">
        <w:tblPrEx>
          <w:tblCellMar>
            <w:top w:w="0" w:type="dxa"/>
            <w:left w:w="0" w:type="dxa"/>
            <w:bottom w:w="0" w:type="dxa"/>
            <w:right w:w="0" w:type="dxa"/>
          </w:tblCellMar>
        </w:tblPrEx>
        <w:trPr>
          <w:trHeight w:val="450" w:hRule="atLeast"/>
        </w:trPr>
        <w:tc>
          <w:tcPr>
            <w:tcW w:w="844"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5A6B1A22">
            <w:pPr>
              <w:keepNext w:val="0"/>
              <w:keepLines w:val="0"/>
              <w:pageBreakBefore w:val="0"/>
              <w:kinsoku/>
              <w:wordWrap/>
              <w:overflowPunct/>
              <w:topLinePunct w:val="0"/>
              <w:autoSpaceDE/>
              <w:autoSpaceDN/>
              <w:bidi w:val="0"/>
              <w:spacing w:line="240" w:lineRule="auto"/>
              <w:ind w:left="0" w:leftChars="0" w:firstLine="0" w:firstLineChars="0"/>
              <w:jc w:val="both"/>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20899</w:t>
            </w:r>
          </w:p>
        </w:tc>
        <w:tc>
          <w:tcPr>
            <w:tcW w:w="857" w:type="pct"/>
            <w:gridSpan w:val="2"/>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778157AE">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其他社会保障和就业支出</w:t>
            </w:r>
          </w:p>
        </w:tc>
        <w:tc>
          <w:tcPr>
            <w:tcW w:w="1283" w:type="pc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6A2313BA">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12.15</w:t>
            </w:r>
          </w:p>
        </w:tc>
        <w:tc>
          <w:tcPr>
            <w:tcW w:w="1000" w:type="pct"/>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4CF75E07">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12.15</w:t>
            </w:r>
          </w:p>
        </w:tc>
        <w:tc>
          <w:tcPr>
            <w:tcW w:w="1014" w:type="pct"/>
            <w:gridSpan w:val="2"/>
            <w:tcBorders>
              <w:top w:val="single" w:color="000000" w:sz="4" w:space="0"/>
              <w:left w:val="single" w:color="000000" w:sz="4" w:space="0"/>
              <w:bottom w:val="single" w:color="000000" w:sz="4" w:space="0"/>
              <w:right w:val="single" w:color="000000" w:sz="8" w:space="0"/>
            </w:tcBorders>
            <w:shd w:val="clear"/>
            <w:noWrap w:val="0"/>
            <w:tcMar>
              <w:top w:w="15" w:type="dxa"/>
              <w:left w:w="15" w:type="dxa"/>
              <w:right w:w="15" w:type="dxa"/>
            </w:tcMar>
            <w:vAlign w:val="center"/>
          </w:tcPr>
          <w:p w14:paraId="43F8B642">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0</w:t>
            </w:r>
          </w:p>
        </w:tc>
      </w:tr>
      <w:tr w14:paraId="145BB75B">
        <w:tblPrEx>
          <w:tblCellMar>
            <w:top w:w="0" w:type="dxa"/>
            <w:left w:w="0" w:type="dxa"/>
            <w:bottom w:w="0" w:type="dxa"/>
            <w:right w:w="0" w:type="dxa"/>
          </w:tblCellMar>
        </w:tblPrEx>
        <w:trPr>
          <w:trHeight w:val="450" w:hRule="atLeast"/>
        </w:trPr>
        <w:tc>
          <w:tcPr>
            <w:tcW w:w="844"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5D75F109">
            <w:pPr>
              <w:keepNext w:val="0"/>
              <w:keepLines w:val="0"/>
              <w:pageBreakBefore w:val="0"/>
              <w:kinsoku/>
              <w:wordWrap/>
              <w:overflowPunct/>
              <w:topLinePunct w:val="0"/>
              <w:autoSpaceDE/>
              <w:autoSpaceDN/>
              <w:bidi w:val="0"/>
              <w:spacing w:line="240" w:lineRule="auto"/>
              <w:ind w:left="0" w:leftChars="0" w:firstLine="0" w:firstLineChars="0"/>
              <w:jc w:val="both"/>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2089999</w:t>
            </w:r>
          </w:p>
        </w:tc>
        <w:tc>
          <w:tcPr>
            <w:tcW w:w="857" w:type="pct"/>
            <w:gridSpan w:val="2"/>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7299D05C">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其他社会保障和就业支出</w:t>
            </w:r>
          </w:p>
        </w:tc>
        <w:tc>
          <w:tcPr>
            <w:tcW w:w="1283" w:type="pc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4E33EC73">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12.15</w:t>
            </w:r>
          </w:p>
        </w:tc>
        <w:tc>
          <w:tcPr>
            <w:tcW w:w="1000" w:type="pct"/>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E34ABC3">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12.15</w:t>
            </w:r>
          </w:p>
        </w:tc>
        <w:tc>
          <w:tcPr>
            <w:tcW w:w="1014" w:type="pct"/>
            <w:gridSpan w:val="2"/>
            <w:tcBorders>
              <w:top w:val="single" w:color="000000" w:sz="4" w:space="0"/>
              <w:left w:val="single" w:color="000000" w:sz="4" w:space="0"/>
              <w:bottom w:val="single" w:color="000000" w:sz="4" w:space="0"/>
              <w:right w:val="single" w:color="000000" w:sz="8" w:space="0"/>
            </w:tcBorders>
            <w:shd w:val="clear"/>
            <w:noWrap w:val="0"/>
            <w:tcMar>
              <w:top w:w="15" w:type="dxa"/>
              <w:left w:w="15" w:type="dxa"/>
              <w:right w:w="15" w:type="dxa"/>
            </w:tcMar>
            <w:vAlign w:val="center"/>
          </w:tcPr>
          <w:p w14:paraId="71A324C6">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0</w:t>
            </w:r>
          </w:p>
        </w:tc>
      </w:tr>
      <w:tr w14:paraId="181586E2">
        <w:tblPrEx>
          <w:tblCellMar>
            <w:top w:w="0" w:type="dxa"/>
            <w:left w:w="0" w:type="dxa"/>
            <w:bottom w:w="0" w:type="dxa"/>
            <w:right w:w="0" w:type="dxa"/>
          </w:tblCellMar>
        </w:tblPrEx>
        <w:trPr>
          <w:trHeight w:val="450" w:hRule="atLeast"/>
        </w:trPr>
        <w:tc>
          <w:tcPr>
            <w:tcW w:w="844"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134BB5CF">
            <w:pPr>
              <w:keepNext w:val="0"/>
              <w:keepLines w:val="0"/>
              <w:pageBreakBefore w:val="0"/>
              <w:kinsoku/>
              <w:wordWrap/>
              <w:overflowPunct/>
              <w:topLinePunct w:val="0"/>
              <w:autoSpaceDE/>
              <w:autoSpaceDN/>
              <w:bidi w:val="0"/>
              <w:spacing w:line="240" w:lineRule="auto"/>
              <w:ind w:left="0" w:leftChars="0" w:firstLine="0" w:firstLineChars="0"/>
              <w:jc w:val="both"/>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221</w:t>
            </w:r>
          </w:p>
        </w:tc>
        <w:tc>
          <w:tcPr>
            <w:tcW w:w="857" w:type="pct"/>
            <w:gridSpan w:val="2"/>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2E9213B2">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住房保障支出</w:t>
            </w:r>
          </w:p>
        </w:tc>
        <w:tc>
          <w:tcPr>
            <w:tcW w:w="1283" w:type="pc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E056253">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8.01</w:t>
            </w:r>
          </w:p>
        </w:tc>
        <w:tc>
          <w:tcPr>
            <w:tcW w:w="1000" w:type="pct"/>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1625AFBF">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8.01</w:t>
            </w:r>
          </w:p>
        </w:tc>
        <w:tc>
          <w:tcPr>
            <w:tcW w:w="1014" w:type="pct"/>
            <w:gridSpan w:val="2"/>
            <w:tcBorders>
              <w:top w:val="single" w:color="000000" w:sz="4" w:space="0"/>
              <w:left w:val="single" w:color="000000" w:sz="4" w:space="0"/>
              <w:bottom w:val="single" w:color="000000" w:sz="4" w:space="0"/>
              <w:right w:val="single" w:color="000000" w:sz="8" w:space="0"/>
            </w:tcBorders>
            <w:shd w:val="clear"/>
            <w:noWrap w:val="0"/>
            <w:tcMar>
              <w:top w:w="15" w:type="dxa"/>
              <w:left w:w="15" w:type="dxa"/>
              <w:right w:w="15" w:type="dxa"/>
            </w:tcMar>
            <w:vAlign w:val="center"/>
          </w:tcPr>
          <w:p w14:paraId="5E8ACE40">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0</w:t>
            </w:r>
          </w:p>
        </w:tc>
      </w:tr>
      <w:tr w14:paraId="4B1C2C9A">
        <w:tblPrEx>
          <w:tblCellMar>
            <w:top w:w="0" w:type="dxa"/>
            <w:left w:w="0" w:type="dxa"/>
            <w:bottom w:w="0" w:type="dxa"/>
            <w:right w:w="0" w:type="dxa"/>
          </w:tblCellMar>
        </w:tblPrEx>
        <w:trPr>
          <w:trHeight w:val="450" w:hRule="atLeast"/>
        </w:trPr>
        <w:tc>
          <w:tcPr>
            <w:tcW w:w="844"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0A92E22C">
            <w:pPr>
              <w:keepNext w:val="0"/>
              <w:keepLines w:val="0"/>
              <w:pageBreakBefore w:val="0"/>
              <w:kinsoku/>
              <w:wordWrap/>
              <w:overflowPunct/>
              <w:topLinePunct w:val="0"/>
              <w:autoSpaceDE/>
              <w:autoSpaceDN/>
              <w:bidi w:val="0"/>
              <w:spacing w:line="240" w:lineRule="auto"/>
              <w:ind w:left="0" w:leftChars="0" w:firstLine="0" w:firstLineChars="0"/>
              <w:jc w:val="both"/>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22102</w:t>
            </w:r>
          </w:p>
        </w:tc>
        <w:tc>
          <w:tcPr>
            <w:tcW w:w="857" w:type="pct"/>
            <w:gridSpan w:val="2"/>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6CFB896C">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住房改革支出</w:t>
            </w:r>
          </w:p>
        </w:tc>
        <w:tc>
          <w:tcPr>
            <w:tcW w:w="1283" w:type="pc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6A5825F2">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8.01</w:t>
            </w:r>
          </w:p>
        </w:tc>
        <w:tc>
          <w:tcPr>
            <w:tcW w:w="1000" w:type="pct"/>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0479A6DD">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8.01</w:t>
            </w:r>
          </w:p>
        </w:tc>
        <w:tc>
          <w:tcPr>
            <w:tcW w:w="1014" w:type="pct"/>
            <w:gridSpan w:val="2"/>
            <w:tcBorders>
              <w:top w:val="single" w:color="000000" w:sz="4" w:space="0"/>
              <w:left w:val="single" w:color="000000" w:sz="4" w:space="0"/>
              <w:bottom w:val="single" w:color="000000" w:sz="4" w:space="0"/>
              <w:right w:val="single" w:color="000000" w:sz="8" w:space="0"/>
            </w:tcBorders>
            <w:shd w:val="clear"/>
            <w:noWrap w:val="0"/>
            <w:tcMar>
              <w:top w:w="15" w:type="dxa"/>
              <w:left w:w="15" w:type="dxa"/>
              <w:right w:w="15" w:type="dxa"/>
            </w:tcMar>
            <w:vAlign w:val="center"/>
          </w:tcPr>
          <w:p w14:paraId="5D16E066">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0</w:t>
            </w:r>
          </w:p>
        </w:tc>
      </w:tr>
      <w:tr w14:paraId="23744552">
        <w:tblPrEx>
          <w:tblCellMar>
            <w:top w:w="0" w:type="dxa"/>
            <w:left w:w="0" w:type="dxa"/>
            <w:bottom w:w="0" w:type="dxa"/>
            <w:right w:w="0" w:type="dxa"/>
          </w:tblCellMar>
        </w:tblPrEx>
        <w:trPr>
          <w:trHeight w:val="450" w:hRule="atLeast"/>
        </w:trPr>
        <w:tc>
          <w:tcPr>
            <w:tcW w:w="844"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4CF9FDF2">
            <w:pPr>
              <w:keepNext w:val="0"/>
              <w:keepLines w:val="0"/>
              <w:pageBreakBefore w:val="0"/>
              <w:kinsoku/>
              <w:wordWrap/>
              <w:overflowPunct/>
              <w:topLinePunct w:val="0"/>
              <w:autoSpaceDE/>
              <w:autoSpaceDN/>
              <w:bidi w:val="0"/>
              <w:spacing w:line="240" w:lineRule="auto"/>
              <w:ind w:left="0" w:leftChars="0" w:firstLine="0" w:firstLineChars="0"/>
              <w:jc w:val="both"/>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2210201</w:t>
            </w:r>
          </w:p>
        </w:tc>
        <w:tc>
          <w:tcPr>
            <w:tcW w:w="857" w:type="pct"/>
            <w:gridSpan w:val="2"/>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73D79DFB">
            <w:pPr>
              <w:jc w:val="lef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住房公积金</w:t>
            </w:r>
          </w:p>
        </w:tc>
        <w:tc>
          <w:tcPr>
            <w:tcW w:w="1283" w:type="pc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5C25160F">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8.01</w:t>
            </w:r>
          </w:p>
        </w:tc>
        <w:tc>
          <w:tcPr>
            <w:tcW w:w="1000" w:type="pct"/>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953A538">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rPr>
              <w:t>8.01</w:t>
            </w:r>
          </w:p>
        </w:tc>
        <w:tc>
          <w:tcPr>
            <w:tcW w:w="1014" w:type="pct"/>
            <w:gridSpan w:val="2"/>
            <w:tcBorders>
              <w:top w:val="single" w:color="000000" w:sz="4" w:space="0"/>
              <w:left w:val="single" w:color="000000" w:sz="4" w:space="0"/>
              <w:bottom w:val="single" w:color="000000" w:sz="4" w:space="0"/>
              <w:right w:val="single" w:color="000000" w:sz="8" w:space="0"/>
            </w:tcBorders>
            <w:shd w:val="clear"/>
            <w:noWrap w:val="0"/>
            <w:tcMar>
              <w:top w:w="15" w:type="dxa"/>
              <w:left w:w="15" w:type="dxa"/>
              <w:right w:w="15" w:type="dxa"/>
            </w:tcMar>
            <w:vAlign w:val="center"/>
          </w:tcPr>
          <w:p w14:paraId="2BFA39B0">
            <w:pPr>
              <w:jc w:val="right"/>
              <w:rPr>
                <w:rFonts w:hint="eastAsia" w:ascii="宋体" w:hAnsi="宋体" w:eastAsia="宋体" w:cs="宋体"/>
                <w:color w:val="000000"/>
                <w:kern w:val="2"/>
                <w:sz w:val="20"/>
                <w:szCs w:val="20"/>
                <w:highlight w:val="none"/>
                <w:lang w:val="en-US" w:eastAsia="zh-CN" w:bidi="ar-SA"/>
              </w:rPr>
            </w:pPr>
            <w:r>
              <w:rPr>
                <w:rFonts w:hint="eastAsia" w:ascii="宋体" w:hAnsi="宋体" w:cs="宋体"/>
                <w:color w:val="000000"/>
                <w:sz w:val="20"/>
                <w:szCs w:val="20"/>
                <w:highlight w:val="none"/>
                <w:lang w:val="en-US" w:eastAsia="zh-CN"/>
              </w:rPr>
              <w:t>0</w:t>
            </w:r>
          </w:p>
        </w:tc>
      </w:tr>
      <w:tr w14:paraId="35760805">
        <w:tblPrEx>
          <w:tblCellMar>
            <w:top w:w="0" w:type="dxa"/>
            <w:left w:w="0" w:type="dxa"/>
            <w:bottom w:w="0" w:type="dxa"/>
            <w:right w:w="0" w:type="dxa"/>
          </w:tblCellMar>
        </w:tblPrEx>
        <w:trPr>
          <w:trHeight w:val="450" w:hRule="atLeast"/>
        </w:trPr>
        <w:tc>
          <w:tcPr>
            <w:tcW w:w="5000" w:type="pct"/>
            <w:gridSpan w:val="9"/>
            <w:tcBorders>
              <w:top w:val="single" w:color="000000" w:sz="4" w:space="0"/>
              <w:left w:val="single" w:color="000000" w:sz="8" w:space="0"/>
              <w:bottom w:val="single" w:color="000000" w:sz="8" w:space="0"/>
              <w:right w:val="single" w:color="000000" w:sz="8" w:space="0"/>
            </w:tcBorders>
            <w:noWrap w:val="0"/>
            <w:tcMar>
              <w:top w:w="15" w:type="dxa"/>
              <w:left w:w="15" w:type="dxa"/>
              <w:right w:w="15" w:type="dxa"/>
            </w:tcMar>
            <w:vAlign w:val="center"/>
          </w:tcPr>
          <w:p w14:paraId="199493FA">
            <w:pPr>
              <w:keepNext w:val="0"/>
              <w:keepLines w:val="0"/>
              <w:pageBreakBefore w:val="0"/>
              <w:tabs>
                <w:tab w:val="left" w:pos="1743"/>
              </w:tabs>
              <w:kinsoku/>
              <w:wordWrap/>
              <w:overflowPunct/>
              <w:topLinePunct w:val="0"/>
              <w:autoSpaceDE/>
              <w:autoSpaceDN/>
              <w:bidi w:val="0"/>
              <w:spacing w:line="240" w:lineRule="auto"/>
              <w:ind w:left="0" w:leftChars="0" w:firstLine="0" w:firstLineChars="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注：本表反映</w:t>
            </w:r>
            <w:r>
              <w:rPr>
                <w:rFonts w:hint="eastAsia" w:ascii="宋体" w:hAnsi="宋体" w:cs="宋体"/>
                <w:color w:val="000000"/>
                <w:sz w:val="20"/>
                <w:szCs w:val="20"/>
                <w:highlight w:val="none"/>
                <w:lang w:eastAsia="zh-CN"/>
              </w:rPr>
              <w:t>部门</w:t>
            </w:r>
            <w:r>
              <w:rPr>
                <w:rFonts w:hint="eastAsia" w:ascii="宋体" w:hAnsi="宋体" w:eastAsia="宋体" w:cs="宋体"/>
                <w:color w:val="000000"/>
                <w:sz w:val="20"/>
                <w:szCs w:val="20"/>
                <w:highlight w:val="none"/>
                <w:lang w:eastAsia="zh-CN"/>
              </w:rPr>
              <w:t>本年度一般公共预算财政拨款支出情况。</w:t>
            </w:r>
            <w:r>
              <w:rPr>
                <w:rFonts w:hint="eastAsia" w:ascii="宋体" w:hAnsi="宋体" w:cs="宋体"/>
                <w:color w:val="000000"/>
                <w:kern w:val="0"/>
                <w:sz w:val="20"/>
                <w:szCs w:val="20"/>
                <w:highlight w:val="none"/>
                <w:lang w:bidi="ar"/>
              </w:rPr>
              <w:t>本表金额转换为万元时，因四舍五入可能存在尾差。</w:t>
            </w:r>
          </w:p>
        </w:tc>
      </w:tr>
    </w:tbl>
    <w:p w14:paraId="70006FFB">
      <w:pPr>
        <w:rPr>
          <w:rFonts w:hint="eastAsia" w:ascii="仿宋_GB2312" w:hAnsi="仿宋_GB2312" w:eastAsia="仿宋_GB2312" w:cs="仿宋_GB2312"/>
          <w:color w:val="auto"/>
          <w:sz w:val="32"/>
          <w:szCs w:val="32"/>
          <w:highlight w:val="none"/>
        </w:rPr>
        <w:sectPr>
          <w:pgSz w:w="16838" w:h="11906" w:orient="landscape"/>
          <w:pgMar w:top="1800" w:right="1440" w:bottom="1800" w:left="1440" w:header="720" w:footer="720" w:gutter="0"/>
          <w:pgNumType w:fmt="numberInDash"/>
          <w:cols w:space="720" w:num="1"/>
          <w:docGrid w:type="lines" w:linePitch="312" w:charSpace="0"/>
        </w:sectPr>
      </w:pPr>
    </w:p>
    <w:tbl>
      <w:tblPr>
        <w:tblStyle w:val="3"/>
        <w:tblW w:w="0" w:type="auto"/>
        <w:tblInd w:w="0" w:type="dxa"/>
        <w:tblLayout w:type="fixed"/>
        <w:tblCellMar>
          <w:top w:w="0" w:type="dxa"/>
          <w:left w:w="0" w:type="dxa"/>
          <w:bottom w:w="0" w:type="dxa"/>
          <w:right w:w="0" w:type="dxa"/>
        </w:tblCellMar>
      </w:tblPr>
      <w:tblGrid>
        <w:gridCol w:w="1008"/>
        <w:gridCol w:w="2785"/>
        <w:gridCol w:w="938"/>
        <w:gridCol w:w="870"/>
        <w:gridCol w:w="2066"/>
        <w:gridCol w:w="938"/>
        <w:gridCol w:w="870"/>
        <w:gridCol w:w="3575"/>
        <w:gridCol w:w="938"/>
      </w:tblGrid>
      <w:tr w14:paraId="19A3C824">
        <w:tblPrEx>
          <w:tblCellMar>
            <w:top w:w="0" w:type="dxa"/>
            <w:left w:w="0" w:type="dxa"/>
            <w:bottom w:w="0" w:type="dxa"/>
            <w:right w:w="0" w:type="dxa"/>
          </w:tblCellMar>
        </w:tblPrEx>
        <w:trPr>
          <w:trHeight w:val="435" w:hRule="atLeast"/>
        </w:trPr>
        <w:tc>
          <w:tcPr>
            <w:tcW w:w="13988" w:type="dxa"/>
            <w:gridSpan w:val="9"/>
            <w:tcBorders>
              <w:top w:val="nil"/>
              <w:left w:val="nil"/>
              <w:bottom w:val="nil"/>
              <w:right w:val="nil"/>
            </w:tcBorders>
            <w:noWrap/>
            <w:tcMar>
              <w:top w:w="15" w:type="dxa"/>
              <w:left w:w="15" w:type="dxa"/>
              <w:right w:w="15" w:type="dxa"/>
            </w:tcMar>
            <w:vAlign w:val="center"/>
          </w:tcPr>
          <w:p w14:paraId="38209E66">
            <w:pPr>
              <w:widowControl/>
              <w:jc w:val="center"/>
              <w:textAlignment w:val="center"/>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kern w:val="0"/>
                <w:sz w:val="32"/>
                <w:szCs w:val="32"/>
                <w:highlight w:val="none"/>
                <w:lang w:bidi="ar"/>
              </w:rPr>
              <w:t>一般公共预算财政拨款基本支出</w:t>
            </w:r>
            <w:r>
              <w:rPr>
                <w:rFonts w:hint="eastAsia" w:ascii="仿宋_GB2312" w:hAnsi="仿宋_GB2312" w:eastAsia="仿宋_GB2312" w:cs="仿宋_GB2312"/>
                <w:color w:val="000000"/>
                <w:kern w:val="0"/>
                <w:sz w:val="32"/>
                <w:szCs w:val="32"/>
                <w:highlight w:val="none"/>
                <w:lang w:val="en-US" w:eastAsia="zh-CN" w:bidi="ar"/>
              </w:rPr>
              <w:t>明细</w:t>
            </w:r>
            <w:r>
              <w:rPr>
                <w:rFonts w:hint="eastAsia" w:ascii="仿宋_GB2312" w:hAnsi="仿宋_GB2312" w:eastAsia="仿宋_GB2312" w:cs="仿宋_GB2312"/>
                <w:color w:val="000000"/>
                <w:kern w:val="0"/>
                <w:sz w:val="32"/>
                <w:szCs w:val="32"/>
                <w:highlight w:val="none"/>
                <w:lang w:bidi="ar"/>
              </w:rPr>
              <w:t>表</w:t>
            </w:r>
          </w:p>
        </w:tc>
      </w:tr>
      <w:tr w14:paraId="490C6A93">
        <w:tblPrEx>
          <w:tblCellMar>
            <w:top w:w="0" w:type="dxa"/>
            <w:left w:w="0" w:type="dxa"/>
            <w:bottom w:w="0" w:type="dxa"/>
            <w:right w:w="0" w:type="dxa"/>
          </w:tblCellMar>
        </w:tblPrEx>
        <w:trPr>
          <w:trHeight w:val="405" w:hRule="atLeast"/>
        </w:trPr>
        <w:tc>
          <w:tcPr>
            <w:tcW w:w="1008" w:type="dxa"/>
            <w:tcBorders>
              <w:top w:val="nil"/>
              <w:left w:val="nil"/>
              <w:bottom w:val="nil"/>
              <w:right w:val="nil"/>
            </w:tcBorders>
            <w:shd w:val="clear" w:color="auto" w:fill="FFFFFF"/>
            <w:noWrap w:val="0"/>
            <w:tcMar>
              <w:top w:w="15" w:type="dxa"/>
              <w:left w:w="15" w:type="dxa"/>
              <w:right w:w="15" w:type="dxa"/>
            </w:tcMar>
            <w:vAlign w:val="center"/>
          </w:tcPr>
          <w:p w14:paraId="7EB8D4DC">
            <w:pPr>
              <w:jc w:val="center"/>
              <w:rPr>
                <w:rFonts w:hint="eastAsia" w:ascii="宋体" w:hAnsi="宋体" w:cs="宋体"/>
                <w:color w:val="000000"/>
                <w:sz w:val="20"/>
                <w:szCs w:val="20"/>
                <w:highlight w:val="none"/>
              </w:rPr>
            </w:pPr>
          </w:p>
        </w:tc>
        <w:tc>
          <w:tcPr>
            <w:tcW w:w="2785" w:type="dxa"/>
            <w:tcBorders>
              <w:top w:val="nil"/>
              <w:left w:val="nil"/>
              <w:bottom w:val="nil"/>
              <w:right w:val="nil"/>
            </w:tcBorders>
            <w:shd w:val="clear" w:color="auto" w:fill="FFFFFF"/>
            <w:noWrap w:val="0"/>
            <w:tcMar>
              <w:top w:w="15" w:type="dxa"/>
              <w:left w:w="15" w:type="dxa"/>
              <w:right w:w="15" w:type="dxa"/>
            </w:tcMar>
            <w:vAlign w:val="center"/>
          </w:tcPr>
          <w:p w14:paraId="308812E6">
            <w:pPr>
              <w:jc w:val="center"/>
              <w:rPr>
                <w:rFonts w:hint="eastAsia" w:ascii="宋体" w:hAnsi="宋体" w:cs="宋体"/>
                <w:color w:val="000000"/>
                <w:sz w:val="20"/>
                <w:szCs w:val="20"/>
                <w:highlight w:val="none"/>
              </w:rPr>
            </w:pPr>
          </w:p>
        </w:tc>
        <w:tc>
          <w:tcPr>
            <w:tcW w:w="938" w:type="dxa"/>
            <w:tcBorders>
              <w:top w:val="nil"/>
              <w:left w:val="nil"/>
              <w:bottom w:val="nil"/>
              <w:right w:val="nil"/>
            </w:tcBorders>
            <w:shd w:val="clear" w:color="auto" w:fill="FFFFFF"/>
            <w:noWrap w:val="0"/>
            <w:tcMar>
              <w:top w:w="15" w:type="dxa"/>
              <w:left w:w="15" w:type="dxa"/>
              <w:right w:w="15" w:type="dxa"/>
            </w:tcMar>
            <w:vAlign w:val="center"/>
          </w:tcPr>
          <w:p w14:paraId="5F3A9592">
            <w:pPr>
              <w:jc w:val="center"/>
              <w:rPr>
                <w:rFonts w:hint="eastAsia" w:ascii="宋体" w:hAnsi="宋体" w:cs="宋体"/>
                <w:color w:val="000000"/>
                <w:sz w:val="20"/>
                <w:szCs w:val="20"/>
                <w:highlight w:val="none"/>
              </w:rPr>
            </w:pPr>
          </w:p>
        </w:tc>
        <w:tc>
          <w:tcPr>
            <w:tcW w:w="870" w:type="dxa"/>
            <w:tcBorders>
              <w:top w:val="nil"/>
              <w:left w:val="nil"/>
              <w:bottom w:val="nil"/>
              <w:right w:val="nil"/>
            </w:tcBorders>
            <w:shd w:val="clear" w:color="auto" w:fill="FFFFFF"/>
            <w:noWrap w:val="0"/>
            <w:tcMar>
              <w:top w:w="15" w:type="dxa"/>
              <w:left w:w="15" w:type="dxa"/>
              <w:right w:w="15" w:type="dxa"/>
            </w:tcMar>
            <w:vAlign w:val="center"/>
          </w:tcPr>
          <w:p w14:paraId="36E0A5B9">
            <w:pPr>
              <w:rPr>
                <w:rFonts w:hint="eastAsia" w:ascii="宋体" w:hAnsi="宋体" w:cs="宋体"/>
                <w:color w:val="000000"/>
                <w:sz w:val="20"/>
                <w:szCs w:val="20"/>
                <w:highlight w:val="none"/>
              </w:rPr>
            </w:pPr>
          </w:p>
        </w:tc>
        <w:tc>
          <w:tcPr>
            <w:tcW w:w="2066" w:type="dxa"/>
            <w:tcBorders>
              <w:top w:val="nil"/>
              <w:left w:val="nil"/>
              <w:bottom w:val="nil"/>
              <w:right w:val="nil"/>
            </w:tcBorders>
            <w:shd w:val="clear" w:color="auto" w:fill="FFFFFF"/>
            <w:noWrap w:val="0"/>
            <w:tcMar>
              <w:top w:w="15" w:type="dxa"/>
              <w:left w:w="15" w:type="dxa"/>
              <w:right w:w="15" w:type="dxa"/>
            </w:tcMar>
            <w:vAlign w:val="center"/>
          </w:tcPr>
          <w:p w14:paraId="24BCBA1A">
            <w:pPr>
              <w:rPr>
                <w:rFonts w:hint="eastAsia" w:ascii="宋体" w:hAnsi="宋体" w:cs="宋体"/>
                <w:color w:val="000000"/>
                <w:sz w:val="20"/>
                <w:szCs w:val="20"/>
                <w:highlight w:val="none"/>
              </w:rPr>
            </w:pPr>
          </w:p>
        </w:tc>
        <w:tc>
          <w:tcPr>
            <w:tcW w:w="938" w:type="dxa"/>
            <w:tcBorders>
              <w:top w:val="nil"/>
              <w:left w:val="nil"/>
              <w:bottom w:val="nil"/>
              <w:right w:val="nil"/>
            </w:tcBorders>
            <w:shd w:val="clear" w:color="auto" w:fill="FFFFFF"/>
            <w:noWrap w:val="0"/>
            <w:tcMar>
              <w:top w:w="15" w:type="dxa"/>
              <w:left w:w="15" w:type="dxa"/>
              <w:right w:w="15" w:type="dxa"/>
            </w:tcMar>
            <w:vAlign w:val="center"/>
          </w:tcPr>
          <w:p w14:paraId="04C5BE68">
            <w:pPr>
              <w:rPr>
                <w:rFonts w:hint="eastAsia" w:ascii="宋体" w:hAnsi="宋体" w:cs="宋体"/>
                <w:color w:val="000000"/>
                <w:sz w:val="20"/>
                <w:szCs w:val="20"/>
                <w:highlight w:val="none"/>
              </w:rPr>
            </w:pPr>
          </w:p>
        </w:tc>
        <w:tc>
          <w:tcPr>
            <w:tcW w:w="870" w:type="dxa"/>
            <w:tcBorders>
              <w:top w:val="nil"/>
              <w:left w:val="nil"/>
              <w:bottom w:val="nil"/>
              <w:right w:val="nil"/>
            </w:tcBorders>
            <w:shd w:val="clear" w:color="auto" w:fill="FFFFFF"/>
            <w:noWrap w:val="0"/>
            <w:tcMar>
              <w:top w:w="15" w:type="dxa"/>
              <w:left w:w="15" w:type="dxa"/>
              <w:right w:w="15" w:type="dxa"/>
            </w:tcMar>
            <w:vAlign w:val="center"/>
          </w:tcPr>
          <w:p w14:paraId="730D6FAC">
            <w:pPr>
              <w:rPr>
                <w:rFonts w:hint="eastAsia" w:ascii="宋体" w:hAnsi="宋体" w:cs="宋体"/>
                <w:color w:val="000000"/>
                <w:sz w:val="20"/>
                <w:szCs w:val="20"/>
                <w:highlight w:val="none"/>
              </w:rPr>
            </w:pPr>
          </w:p>
        </w:tc>
        <w:tc>
          <w:tcPr>
            <w:tcW w:w="3575" w:type="dxa"/>
            <w:tcBorders>
              <w:top w:val="nil"/>
              <w:left w:val="nil"/>
              <w:bottom w:val="nil"/>
              <w:right w:val="nil"/>
            </w:tcBorders>
            <w:shd w:val="clear" w:color="auto" w:fill="FFFFFF"/>
            <w:noWrap w:val="0"/>
            <w:tcMar>
              <w:top w:w="15" w:type="dxa"/>
              <w:left w:w="15" w:type="dxa"/>
              <w:right w:w="15" w:type="dxa"/>
            </w:tcMar>
            <w:vAlign w:val="center"/>
          </w:tcPr>
          <w:p w14:paraId="51BD104F">
            <w:pPr>
              <w:rPr>
                <w:rFonts w:hint="eastAsia" w:ascii="宋体" w:hAnsi="宋体" w:cs="宋体"/>
                <w:color w:val="000000"/>
                <w:sz w:val="20"/>
                <w:szCs w:val="20"/>
                <w:highlight w:val="none"/>
              </w:rPr>
            </w:pPr>
          </w:p>
        </w:tc>
        <w:tc>
          <w:tcPr>
            <w:tcW w:w="938" w:type="dxa"/>
            <w:tcBorders>
              <w:top w:val="nil"/>
              <w:left w:val="nil"/>
              <w:bottom w:val="nil"/>
              <w:right w:val="nil"/>
            </w:tcBorders>
            <w:shd w:val="clear" w:color="auto" w:fill="FFFFFF"/>
            <w:noWrap/>
            <w:tcMar>
              <w:top w:w="15" w:type="dxa"/>
              <w:left w:w="15" w:type="dxa"/>
              <w:right w:w="15" w:type="dxa"/>
            </w:tcMar>
            <w:vAlign w:val="center"/>
          </w:tcPr>
          <w:p w14:paraId="4098D54A">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公开06表</w:t>
            </w:r>
          </w:p>
        </w:tc>
      </w:tr>
      <w:tr w14:paraId="0963A5B0">
        <w:tblPrEx>
          <w:tblCellMar>
            <w:top w:w="0" w:type="dxa"/>
            <w:left w:w="0" w:type="dxa"/>
            <w:bottom w:w="0" w:type="dxa"/>
            <w:right w:w="0" w:type="dxa"/>
          </w:tblCellMar>
        </w:tblPrEx>
        <w:trPr>
          <w:trHeight w:val="300" w:hRule="atLeast"/>
        </w:trPr>
        <w:tc>
          <w:tcPr>
            <w:tcW w:w="3793" w:type="dxa"/>
            <w:gridSpan w:val="2"/>
            <w:tcBorders>
              <w:top w:val="nil"/>
              <w:left w:val="nil"/>
              <w:bottom w:val="nil"/>
              <w:right w:val="nil"/>
            </w:tcBorders>
            <w:noWrap/>
            <w:tcMar>
              <w:top w:w="15" w:type="dxa"/>
              <w:left w:w="15" w:type="dxa"/>
              <w:right w:w="15" w:type="dxa"/>
            </w:tcMar>
            <w:vAlign w:val="center"/>
          </w:tcPr>
          <w:p w14:paraId="6445E0C1">
            <w:pPr>
              <w:rPr>
                <w:rFonts w:ascii="Arial" w:hAnsi="Arial" w:cs="Arial"/>
                <w:color w:val="000000"/>
                <w:sz w:val="20"/>
                <w:szCs w:val="20"/>
                <w:highlight w:val="none"/>
              </w:rPr>
            </w:pPr>
            <w:r>
              <w:rPr>
                <w:rFonts w:hint="eastAsia" w:ascii="宋体" w:hAnsi="宋体" w:cs="宋体"/>
                <w:color w:val="000000"/>
                <w:kern w:val="0"/>
                <w:sz w:val="20"/>
                <w:szCs w:val="20"/>
                <w:highlight w:val="none"/>
                <w:lang w:eastAsia="zh-CN" w:bidi="ar"/>
              </w:rPr>
              <w:t>部门</w:t>
            </w:r>
            <w:r>
              <w:rPr>
                <w:rFonts w:ascii="Arial" w:hAnsi="Arial" w:cs="Arial"/>
                <w:color w:val="000000"/>
                <w:kern w:val="0"/>
                <w:sz w:val="20"/>
                <w:szCs w:val="20"/>
                <w:highlight w:val="none"/>
                <w:lang w:bidi="ar"/>
              </w:rPr>
              <w:t>：</w:t>
            </w:r>
          </w:p>
        </w:tc>
        <w:tc>
          <w:tcPr>
            <w:tcW w:w="938" w:type="dxa"/>
            <w:tcBorders>
              <w:top w:val="nil"/>
              <w:left w:val="nil"/>
              <w:bottom w:val="nil"/>
              <w:right w:val="nil"/>
            </w:tcBorders>
            <w:noWrap/>
            <w:tcMar>
              <w:top w:w="15" w:type="dxa"/>
              <w:left w:w="15" w:type="dxa"/>
              <w:right w:w="15" w:type="dxa"/>
            </w:tcMar>
            <w:vAlign w:val="center"/>
          </w:tcPr>
          <w:p w14:paraId="1C986B8A">
            <w:pPr>
              <w:rPr>
                <w:rFonts w:ascii="Arial" w:hAnsi="Arial" w:cs="Arial"/>
                <w:color w:val="000000"/>
                <w:sz w:val="20"/>
                <w:szCs w:val="20"/>
                <w:highlight w:val="none"/>
              </w:rPr>
            </w:pPr>
          </w:p>
        </w:tc>
        <w:tc>
          <w:tcPr>
            <w:tcW w:w="870" w:type="dxa"/>
            <w:tcBorders>
              <w:top w:val="nil"/>
              <w:left w:val="nil"/>
              <w:bottom w:val="nil"/>
              <w:right w:val="nil"/>
            </w:tcBorders>
            <w:noWrap/>
            <w:tcMar>
              <w:top w:w="15" w:type="dxa"/>
              <w:left w:w="15" w:type="dxa"/>
              <w:right w:w="15" w:type="dxa"/>
            </w:tcMar>
            <w:vAlign w:val="center"/>
          </w:tcPr>
          <w:p w14:paraId="2F3A218A">
            <w:pPr>
              <w:rPr>
                <w:rFonts w:ascii="Arial" w:hAnsi="Arial" w:cs="Arial"/>
                <w:color w:val="000000"/>
                <w:sz w:val="20"/>
                <w:szCs w:val="20"/>
                <w:highlight w:val="none"/>
              </w:rPr>
            </w:pPr>
          </w:p>
        </w:tc>
        <w:tc>
          <w:tcPr>
            <w:tcW w:w="2066" w:type="dxa"/>
            <w:tcBorders>
              <w:top w:val="nil"/>
              <w:left w:val="nil"/>
              <w:bottom w:val="nil"/>
              <w:right w:val="nil"/>
            </w:tcBorders>
            <w:noWrap/>
            <w:tcMar>
              <w:top w:w="15" w:type="dxa"/>
              <w:left w:w="15" w:type="dxa"/>
              <w:right w:w="15" w:type="dxa"/>
            </w:tcMar>
            <w:vAlign w:val="center"/>
          </w:tcPr>
          <w:p w14:paraId="045D0235">
            <w:pPr>
              <w:rPr>
                <w:rFonts w:ascii="Arial" w:hAnsi="Arial" w:cs="Arial"/>
                <w:color w:val="000000"/>
                <w:sz w:val="20"/>
                <w:szCs w:val="20"/>
                <w:highlight w:val="none"/>
              </w:rPr>
            </w:pPr>
          </w:p>
        </w:tc>
        <w:tc>
          <w:tcPr>
            <w:tcW w:w="938" w:type="dxa"/>
            <w:tcBorders>
              <w:top w:val="nil"/>
              <w:left w:val="nil"/>
              <w:bottom w:val="nil"/>
              <w:right w:val="nil"/>
            </w:tcBorders>
            <w:noWrap/>
            <w:tcMar>
              <w:top w:w="15" w:type="dxa"/>
              <w:left w:w="15" w:type="dxa"/>
              <w:right w:w="15" w:type="dxa"/>
            </w:tcMar>
            <w:vAlign w:val="center"/>
          </w:tcPr>
          <w:p w14:paraId="3A338CCE">
            <w:pPr>
              <w:rPr>
                <w:rFonts w:ascii="Arial" w:hAnsi="Arial" w:cs="Arial"/>
                <w:color w:val="000000"/>
                <w:sz w:val="20"/>
                <w:szCs w:val="20"/>
                <w:highlight w:val="none"/>
              </w:rPr>
            </w:pPr>
          </w:p>
        </w:tc>
        <w:tc>
          <w:tcPr>
            <w:tcW w:w="870" w:type="dxa"/>
            <w:tcBorders>
              <w:top w:val="nil"/>
              <w:left w:val="nil"/>
              <w:bottom w:val="nil"/>
              <w:right w:val="nil"/>
            </w:tcBorders>
            <w:noWrap/>
            <w:tcMar>
              <w:top w:w="15" w:type="dxa"/>
              <w:left w:w="15" w:type="dxa"/>
              <w:right w:w="15" w:type="dxa"/>
            </w:tcMar>
            <w:vAlign w:val="center"/>
          </w:tcPr>
          <w:p w14:paraId="48C917D4">
            <w:pPr>
              <w:rPr>
                <w:rFonts w:ascii="Arial" w:hAnsi="Arial" w:cs="Arial"/>
                <w:color w:val="000000"/>
                <w:sz w:val="20"/>
                <w:szCs w:val="20"/>
                <w:highlight w:val="none"/>
              </w:rPr>
            </w:pPr>
          </w:p>
        </w:tc>
        <w:tc>
          <w:tcPr>
            <w:tcW w:w="3575" w:type="dxa"/>
            <w:tcBorders>
              <w:top w:val="nil"/>
              <w:left w:val="nil"/>
              <w:bottom w:val="nil"/>
              <w:right w:val="nil"/>
            </w:tcBorders>
            <w:noWrap/>
            <w:tcMar>
              <w:top w:w="15" w:type="dxa"/>
              <w:left w:w="15" w:type="dxa"/>
              <w:right w:w="15" w:type="dxa"/>
            </w:tcMar>
            <w:vAlign w:val="center"/>
          </w:tcPr>
          <w:p w14:paraId="305267BC">
            <w:pPr>
              <w:rPr>
                <w:rFonts w:ascii="Arial" w:hAnsi="Arial" w:cs="Arial"/>
                <w:color w:val="000000"/>
                <w:sz w:val="20"/>
                <w:szCs w:val="20"/>
                <w:highlight w:val="none"/>
              </w:rPr>
            </w:pPr>
          </w:p>
        </w:tc>
        <w:tc>
          <w:tcPr>
            <w:tcW w:w="938" w:type="dxa"/>
            <w:tcBorders>
              <w:top w:val="nil"/>
              <w:left w:val="nil"/>
              <w:bottom w:val="nil"/>
              <w:right w:val="nil"/>
            </w:tcBorders>
            <w:noWrap/>
            <w:tcMar>
              <w:top w:w="15" w:type="dxa"/>
              <w:left w:w="15" w:type="dxa"/>
              <w:right w:w="15" w:type="dxa"/>
            </w:tcMar>
            <w:vAlign w:val="center"/>
          </w:tcPr>
          <w:p w14:paraId="45A4BA8E">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单位：万元</w:t>
            </w:r>
          </w:p>
        </w:tc>
      </w:tr>
      <w:tr w14:paraId="58BFE3F8">
        <w:tblPrEx>
          <w:tblCellMar>
            <w:top w:w="0" w:type="dxa"/>
            <w:left w:w="0" w:type="dxa"/>
            <w:bottom w:w="0" w:type="dxa"/>
            <w:right w:w="0" w:type="dxa"/>
          </w:tblCellMar>
        </w:tblPrEx>
        <w:trPr>
          <w:trHeight w:val="615" w:hRule="atLeast"/>
        </w:trPr>
        <w:tc>
          <w:tcPr>
            <w:tcW w:w="1008" w:type="dxa"/>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14:paraId="469F1EA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经济分类科目编码</w:t>
            </w:r>
          </w:p>
        </w:tc>
        <w:tc>
          <w:tcPr>
            <w:tcW w:w="2785"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14:paraId="716CD4D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科目名称</w:t>
            </w:r>
          </w:p>
        </w:tc>
        <w:tc>
          <w:tcPr>
            <w:tcW w:w="938"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14:paraId="4DF1878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决算数</w:t>
            </w:r>
          </w:p>
        </w:tc>
        <w:tc>
          <w:tcPr>
            <w:tcW w:w="870" w:type="dxa"/>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14:paraId="028671F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经济分类科目编码</w:t>
            </w:r>
          </w:p>
        </w:tc>
        <w:tc>
          <w:tcPr>
            <w:tcW w:w="2066"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14:paraId="08203E8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科目名称</w:t>
            </w:r>
          </w:p>
        </w:tc>
        <w:tc>
          <w:tcPr>
            <w:tcW w:w="938"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14:paraId="61A603D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决算数</w:t>
            </w:r>
          </w:p>
        </w:tc>
        <w:tc>
          <w:tcPr>
            <w:tcW w:w="870" w:type="dxa"/>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14:paraId="5A55CC4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经济分类科目编码</w:t>
            </w:r>
          </w:p>
        </w:tc>
        <w:tc>
          <w:tcPr>
            <w:tcW w:w="3575"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14:paraId="1D6C4E5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科目名称</w:t>
            </w:r>
          </w:p>
        </w:tc>
        <w:tc>
          <w:tcPr>
            <w:tcW w:w="938" w:type="dxa"/>
            <w:tcBorders>
              <w:top w:val="single" w:color="000000" w:sz="8" w:space="0"/>
              <w:left w:val="single" w:color="000000" w:sz="4" w:space="0"/>
              <w:bottom w:val="single" w:color="000000" w:sz="4" w:space="0"/>
              <w:right w:val="single" w:color="000000" w:sz="8" w:space="0"/>
            </w:tcBorders>
            <w:noWrap w:val="0"/>
            <w:tcMar>
              <w:top w:w="15" w:type="dxa"/>
              <w:left w:w="15" w:type="dxa"/>
              <w:right w:w="15" w:type="dxa"/>
            </w:tcMar>
            <w:vAlign w:val="center"/>
          </w:tcPr>
          <w:p w14:paraId="7CA8DBB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决算数</w:t>
            </w:r>
          </w:p>
        </w:tc>
      </w:tr>
      <w:tr w14:paraId="414EF514">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25C8261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62383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工资福利支出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1BD59B">
            <w:pPr>
              <w:rPr>
                <w:rFonts w:hint="eastAsia" w:ascii="宋体" w:hAnsi="宋体" w:cs="宋体"/>
                <w:color w:val="000000"/>
                <w:sz w:val="20"/>
                <w:szCs w:val="20"/>
                <w:highlight w:val="none"/>
              </w:rPr>
            </w:pPr>
            <w:r>
              <w:rPr>
                <w:rFonts w:hint="eastAsia" w:ascii="宋体" w:hAnsi="宋体" w:cs="宋体"/>
                <w:color w:val="000000"/>
                <w:sz w:val="20"/>
                <w:szCs w:val="20"/>
                <w:highlight w:val="none"/>
              </w:rPr>
              <w:t>83.59</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3CC1D5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D7318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商品和服务支出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639AED">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1A188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2E6947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资本性支出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8E79E1A">
            <w:pPr>
              <w:rPr>
                <w:rFonts w:hint="eastAsia" w:ascii="宋体" w:hAnsi="宋体" w:cs="宋体"/>
                <w:color w:val="000000"/>
                <w:sz w:val="20"/>
                <w:szCs w:val="20"/>
                <w:highlight w:val="none"/>
              </w:rPr>
            </w:pPr>
          </w:p>
        </w:tc>
      </w:tr>
      <w:tr w14:paraId="509A6D38">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6AC3A59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30101</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8EDE3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基本工资</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D0361D">
            <w:pPr>
              <w:rPr>
                <w:rFonts w:hint="eastAsia" w:ascii="宋体" w:hAnsi="宋体" w:cs="宋体"/>
                <w:color w:val="000000"/>
                <w:sz w:val="20"/>
                <w:szCs w:val="20"/>
                <w:highlight w:val="none"/>
              </w:rPr>
            </w:pPr>
            <w:r>
              <w:rPr>
                <w:rFonts w:hint="eastAsia" w:ascii="宋体" w:hAnsi="宋体" w:cs="宋体"/>
                <w:color w:val="000000"/>
                <w:sz w:val="20"/>
                <w:szCs w:val="20"/>
                <w:highlight w:val="none"/>
              </w:rPr>
              <w:t>63.43</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54F28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30201</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E4FF6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办公费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7B23A6B">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9077DD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31001</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97A14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房屋建筑物购建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2543833">
            <w:pPr>
              <w:rPr>
                <w:rFonts w:hint="eastAsia" w:ascii="宋体" w:hAnsi="宋体" w:cs="宋体"/>
                <w:color w:val="000000"/>
                <w:sz w:val="20"/>
                <w:szCs w:val="20"/>
                <w:highlight w:val="none"/>
              </w:rPr>
            </w:pPr>
          </w:p>
        </w:tc>
      </w:tr>
      <w:tr w14:paraId="46A7EE0D">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F2269D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30102</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2BDADE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津贴补贴</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4A53B04">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572585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30202</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D72D8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印刷费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7D5AED">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2961D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31002</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4134A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办公设备购置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7398B10">
            <w:pPr>
              <w:rPr>
                <w:rFonts w:hint="eastAsia" w:ascii="宋体" w:hAnsi="宋体" w:cs="宋体"/>
                <w:color w:val="000000"/>
                <w:sz w:val="20"/>
                <w:szCs w:val="20"/>
                <w:highlight w:val="none"/>
              </w:rPr>
            </w:pPr>
          </w:p>
        </w:tc>
      </w:tr>
      <w:tr w14:paraId="2EC35B02">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2DE00D6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30103</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AFBCE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奖金</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DF9885">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22AE7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30203</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460CFF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咨询费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ECFF7C">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6FFAA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31003</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2AEB0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专用设备购置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563431F">
            <w:pPr>
              <w:rPr>
                <w:rFonts w:hint="eastAsia" w:ascii="宋体" w:hAnsi="宋体" w:cs="宋体"/>
                <w:color w:val="000000"/>
                <w:sz w:val="20"/>
                <w:szCs w:val="20"/>
                <w:highlight w:val="none"/>
              </w:rPr>
            </w:pPr>
          </w:p>
        </w:tc>
      </w:tr>
      <w:tr w14:paraId="38DC8BF6">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4A770A1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30106</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6D26C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伙食补助费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661E532">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EE691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30204</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3D4F2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手续费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E4445FC">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8B4061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31005</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1515C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基础设施建设</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D8C328C">
            <w:pPr>
              <w:rPr>
                <w:rFonts w:hint="eastAsia" w:ascii="宋体" w:hAnsi="宋体" w:cs="宋体"/>
                <w:color w:val="000000"/>
                <w:sz w:val="20"/>
                <w:szCs w:val="20"/>
                <w:highlight w:val="none"/>
              </w:rPr>
            </w:pPr>
          </w:p>
        </w:tc>
      </w:tr>
      <w:tr w14:paraId="7EF9AD5D">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54C8DE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30107</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C775EB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绩效工资</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D5CE80F">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25219F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30205</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B9826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水费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E7B92C">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F4C0A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31006</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52AE5B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大型修缮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6DB414F">
            <w:pPr>
              <w:rPr>
                <w:rFonts w:hint="eastAsia" w:ascii="宋体" w:hAnsi="宋体" w:cs="宋体"/>
                <w:color w:val="000000"/>
                <w:sz w:val="20"/>
                <w:szCs w:val="20"/>
                <w:highlight w:val="none"/>
              </w:rPr>
            </w:pPr>
          </w:p>
        </w:tc>
      </w:tr>
      <w:tr w14:paraId="3BB28CD4">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1B6A06D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30108</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80EA1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机关事业单位基本养老保险费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FF00237">
            <w:pPr>
              <w:rPr>
                <w:rFonts w:hint="eastAsia" w:ascii="宋体" w:hAnsi="宋体" w:cs="宋体"/>
                <w:color w:val="000000"/>
                <w:sz w:val="20"/>
                <w:szCs w:val="20"/>
                <w:highlight w:val="none"/>
              </w:rPr>
            </w:pPr>
            <w:r>
              <w:rPr>
                <w:rFonts w:hint="eastAsia" w:ascii="宋体" w:hAnsi="宋体" w:cs="宋体"/>
                <w:color w:val="000000"/>
                <w:sz w:val="20"/>
                <w:szCs w:val="20"/>
                <w:highlight w:val="none"/>
              </w:rPr>
              <w:t>8.6</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B1D8F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30206</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760EE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电费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5C04EB">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BE888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31007</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F17E81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信息网络及软件购置更新</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94D6A89">
            <w:pPr>
              <w:rPr>
                <w:rFonts w:hint="eastAsia" w:ascii="宋体" w:hAnsi="宋体" w:cs="宋体"/>
                <w:color w:val="000000"/>
                <w:sz w:val="20"/>
                <w:szCs w:val="20"/>
                <w:highlight w:val="none"/>
              </w:rPr>
            </w:pPr>
          </w:p>
        </w:tc>
      </w:tr>
      <w:tr w14:paraId="43E222A4">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486C019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30109</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89104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职业年金缴费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619A0F">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2D485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30207</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C1AC35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邮电费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7C2C93">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FB283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31008</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5D46E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物资储备</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D332B2E">
            <w:pPr>
              <w:rPr>
                <w:rFonts w:hint="eastAsia" w:ascii="宋体" w:hAnsi="宋体" w:cs="宋体"/>
                <w:color w:val="000000"/>
                <w:sz w:val="20"/>
                <w:szCs w:val="20"/>
                <w:highlight w:val="none"/>
              </w:rPr>
            </w:pPr>
          </w:p>
        </w:tc>
      </w:tr>
      <w:tr w14:paraId="57D49A11">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0A01CAD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30110</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D77FA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职工基本医疗保险缴费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F36FF3">
            <w:pPr>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3.5</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99A67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30208</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330D3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取暖费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DB850A5">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543A47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C24751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土地补偿</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0940950">
            <w:pPr>
              <w:rPr>
                <w:rFonts w:hint="eastAsia" w:ascii="宋体" w:hAnsi="宋体" w:cs="宋体"/>
                <w:color w:val="000000"/>
                <w:sz w:val="20"/>
                <w:szCs w:val="20"/>
                <w:highlight w:val="none"/>
              </w:rPr>
            </w:pPr>
          </w:p>
        </w:tc>
      </w:tr>
      <w:tr w14:paraId="10FD1E88">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9953ED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30111</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78D70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公务员医疗补助缴费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F267C76">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BF1F8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30209</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4C1BE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物业管理费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0F3D05">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F772D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31010</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08B52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安置补助</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060645D">
            <w:pPr>
              <w:rPr>
                <w:rFonts w:hint="eastAsia" w:ascii="宋体" w:hAnsi="宋体" w:cs="宋体"/>
                <w:color w:val="000000"/>
                <w:sz w:val="20"/>
                <w:szCs w:val="20"/>
                <w:highlight w:val="none"/>
              </w:rPr>
            </w:pPr>
          </w:p>
        </w:tc>
      </w:tr>
      <w:tr w14:paraId="7DBC723C">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5D753B5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30112</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52399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其他社会保障缴费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581036">
            <w:pPr>
              <w:rPr>
                <w:rFonts w:hint="eastAsia" w:ascii="宋体" w:hAnsi="宋体" w:cs="宋体"/>
                <w:color w:val="000000"/>
                <w:sz w:val="20"/>
                <w:szCs w:val="20"/>
                <w:highlight w:val="none"/>
              </w:rPr>
            </w:pPr>
            <w:r>
              <w:rPr>
                <w:rFonts w:hint="eastAsia" w:ascii="宋体" w:hAnsi="宋体" w:cs="宋体"/>
                <w:color w:val="000000"/>
                <w:sz w:val="20"/>
                <w:szCs w:val="20"/>
                <w:highlight w:val="none"/>
              </w:rPr>
              <w:t>0.05</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635F7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30211</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ECEBC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差旅费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E09CE3">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47AEBF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31011</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70B28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地上附着物和青苗补偿</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03E38A8">
            <w:pPr>
              <w:rPr>
                <w:rFonts w:hint="eastAsia" w:ascii="宋体" w:hAnsi="宋体" w:cs="宋体"/>
                <w:color w:val="000000"/>
                <w:sz w:val="20"/>
                <w:szCs w:val="20"/>
                <w:highlight w:val="none"/>
              </w:rPr>
            </w:pPr>
          </w:p>
        </w:tc>
      </w:tr>
      <w:tr w14:paraId="00BE0591">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53B3F76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30113</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19EC2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住房公积金</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6683B9">
            <w:pPr>
              <w:rPr>
                <w:rFonts w:hint="eastAsia" w:ascii="宋体" w:hAnsi="宋体" w:cs="宋体"/>
                <w:color w:val="000000"/>
                <w:sz w:val="20"/>
                <w:szCs w:val="20"/>
                <w:highlight w:val="none"/>
              </w:rPr>
            </w:pPr>
            <w:r>
              <w:rPr>
                <w:rFonts w:hint="eastAsia" w:ascii="宋体" w:hAnsi="宋体" w:cs="宋体"/>
                <w:color w:val="000000"/>
                <w:sz w:val="20"/>
                <w:szCs w:val="20"/>
                <w:highlight w:val="none"/>
              </w:rPr>
              <w:t>8.01</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49C2F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30212</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06936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因公出国（境）费用</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CDE23C">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5BB01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31012</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719EC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拆迁补偿</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B52D85A">
            <w:pPr>
              <w:rPr>
                <w:rFonts w:hint="eastAsia" w:ascii="宋体" w:hAnsi="宋体" w:cs="宋体"/>
                <w:color w:val="000000"/>
                <w:sz w:val="20"/>
                <w:szCs w:val="20"/>
                <w:highlight w:val="none"/>
              </w:rPr>
            </w:pPr>
          </w:p>
        </w:tc>
      </w:tr>
      <w:tr w14:paraId="23D90742">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0D8E63E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30114</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F9D93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医疗费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03D857">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DAE84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30213</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A85AE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维修（护）费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4173BA6">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00E59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31013</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CC749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公务用车购置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244F995">
            <w:pPr>
              <w:rPr>
                <w:rFonts w:hint="eastAsia" w:ascii="宋体" w:hAnsi="宋体" w:cs="宋体"/>
                <w:color w:val="000000"/>
                <w:sz w:val="20"/>
                <w:szCs w:val="20"/>
                <w:highlight w:val="none"/>
              </w:rPr>
            </w:pPr>
          </w:p>
        </w:tc>
      </w:tr>
      <w:tr w14:paraId="581E85C5">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7BD0783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30199</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9F770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其他工资福利支出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2371C2">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44332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30214</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6A54A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租赁费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CE8B0A">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F3AFFB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31019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CA0DF6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其他交通工具购置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E9BBA44">
            <w:pPr>
              <w:rPr>
                <w:rFonts w:hint="eastAsia" w:ascii="宋体" w:hAnsi="宋体" w:cs="宋体"/>
                <w:color w:val="000000"/>
                <w:sz w:val="20"/>
                <w:szCs w:val="20"/>
                <w:highlight w:val="none"/>
              </w:rPr>
            </w:pPr>
          </w:p>
        </w:tc>
      </w:tr>
      <w:tr w14:paraId="06F30939">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F8DC45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A9728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对个人和家庭的补助</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E713886">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2B2B4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30215</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5ECB0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会议费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98307A">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A2377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31021</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41CC1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文物和陈列品购置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7E63049">
            <w:pPr>
              <w:rPr>
                <w:rFonts w:hint="eastAsia" w:ascii="宋体" w:hAnsi="宋体" w:cs="宋体"/>
                <w:color w:val="000000"/>
                <w:sz w:val="20"/>
                <w:szCs w:val="20"/>
                <w:highlight w:val="none"/>
              </w:rPr>
            </w:pPr>
          </w:p>
        </w:tc>
      </w:tr>
      <w:tr w14:paraId="3D6D4F11">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56F69B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30301</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88168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离休费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56807E">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7E1C65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30216</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BBBA5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培训费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714913">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8CB7C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31022</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AA38D5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无形资产购置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FD3AB1C">
            <w:pPr>
              <w:rPr>
                <w:rFonts w:hint="eastAsia" w:ascii="宋体" w:hAnsi="宋体" w:cs="宋体"/>
                <w:color w:val="000000"/>
                <w:sz w:val="20"/>
                <w:szCs w:val="20"/>
                <w:highlight w:val="none"/>
              </w:rPr>
            </w:pPr>
          </w:p>
        </w:tc>
      </w:tr>
      <w:tr w14:paraId="1A9A7D88">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691445F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30302</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E6E11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退休费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A57F5F">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E702E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30217</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6253E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公务招待费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38579F4">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51CFB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31099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02734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其他资本性支出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56183D0">
            <w:pPr>
              <w:rPr>
                <w:rFonts w:hint="eastAsia" w:ascii="宋体" w:hAnsi="宋体" w:cs="宋体"/>
                <w:color w:val="000000"/>
                <w:sz w:val="20"/>
                <w:szCs w:val="20"/>
                <w:highlight w:val="none"/>
              </w:rPr>
            </w:pPr>
          </w:p>
        </w:tc>
      </w:tr>
      <w:tr w14:paraId="73777CAE">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718692F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30303</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CDD5A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退职（役）费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2542756">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D01ED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30218</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77222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专用材料费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C5DCEB">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A7CAD6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D4206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对企业补助</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6DDA111">
            <w:pPr>
              <w:rPr>
                <w:rFonts w:hint="eastAsia" w:ascii="宋体" w:hAnsi="宋体" w:cs="宋体"/>
                <w:color w:val="000000"/>
                <w:sz w:val="20"/>
                <w:szCs w:val="20"/>
                <w:highlight w:val="none"/>
              </w:rPr>
            </w:pPr>
          </w:p>
        </w:tc>
      </w:tr>
      <w:tr w14:paraId="313ECC00">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0C5A7B1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30304</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8F1E0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抚恤金</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E54BDA">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3C0ED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30224</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09E81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被装购置费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D0E22B">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E3EE6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31201</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6C93D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资本金注入</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171257E">
            <w:pPr>
              <w:rPr>
                <w:rFonts w:hint="eastAsia" w:ascii="宋体" w:hAnsi="宋体" w:cs="宋体"/>
                <w:color w:val="000000"/>
                <w:sz w:val="20"/>
                <w:szCs w:val="20"/>
                <w:highlight w:val="none"/>
              </w:rPr>
            </w:pPr>
          </w:p>
        </w:tc>
      </w:tr>
      <w:tr w14:paraId="3D719CF3">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0B9456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30305</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3237A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生活补助</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48F8E1">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38E8E7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30225</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01BFD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专用燃料费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5E5781B">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CF8B8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31203</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C62A1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政府投资基金股权投资</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97B908B">
            <w:pPr>
              <w:rPr>
                <w:rFonts w:hint="eastAsia" w:ascii="宋体" w:hAnsi="宋体" w:cs="宋体"/>
                <w:color w:val="000000"/>
                <w:sz w:val="20"/>
                <w:szCs w:val="20"/>
                <w:highlight w:val="none"/>
              </w:rPr>
            </w:pPr>
          </w:p>
        </w:tc>
      </w:tr>
      <w:tr w14:paraId="22B1F0DB">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5DC8CA6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30306</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C19EEC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救济费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7A8AB9">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D71BF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30226</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01020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劳务费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705170">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681B7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31204</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DBE13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费用补贴</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CBAEA6B">
            <w:pPr>
              <w:rPr>
                <w:rFonts w:hint="eastAsia" w:ascii="宋体" w:hAnsi="宋体" w:cs="宋体"/>
                <w:color w:val="000000"/>
                <w:sz w:val="20"/>
                <w:szCs w:val="20"/>
                <w:highlight w:val="none"/>
              </w:rPr>
            </w:pPr>
          </w:p>
        </w:tc>
      </w:tr>
      <w:tr w14:paraId="0F7FB699">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27F3180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30307</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BEA8AB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医疗费补助</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2DA9D9">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9E524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30227</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AC78E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委托业务费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78133A">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F00408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31205</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87481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利息补贴</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EF3F1D3">
            <w:pPr>
              <w:rPr>
                <w:rFonts w:hint="eastAsia" w:ascii="宋体" w:hAnsi="宋体" w:cs="宋体"/>
                <w:color w:val="000000"/>
                <w:sz w:val="20"/>
                <w:szCs w:val="20"/>
                <w:highlight w:val="none"/>
              </w:rPr>
            </w:pPr>
          </w:p>
        </w:tc>
      </w:tr>
      <w:tr w14:paraId="1A426D70">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8FE7CD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30308</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D4FB8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助学金</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F069BA">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28070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30228</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DC9C3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工会经费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5569663">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B864F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31299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1513C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其他对企业补助</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54F25D9">
            <w:pPr>
              <w:rPr>
                <w:rFonts w:hint="eastAsia" w:ascii="宋体" w:hAnsi="宋体" w:cs="宋体"/>
                <w:color w:val="000000"/>
                <w:sz w:val="20"/>
                <w:szCs w:val="20"/>
                <w:highlight w:val="none"/>
              </w:rPr>
            </w:pPr>
          </w:p>
        </w:tc>
      </w:tr>
      <w:tr w14:paraId="3DE2D131">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0D9ADFF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30309</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C2977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奖励金</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2D6DA9">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E7C69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30229</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724F1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福利费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43DDE9">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560A1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313</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E7793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对社会保障基金补助</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A1997DA">
            <w:pPr>
              <w:rPr>
                <w:rFonts w:hint="eastAsia" w:ascii="宋体" w:hAnsi="宋体" w:cs="宋体"/>
                <w:color w:val="000000"/>
                <w:sz w:val="20"/>
                <w:szCs w:val="20"/>
                <w:highlight w:val="none"/>
              </w:rPr>
            </w:pPr>
          </w:p>
        </w:tc>
      </w:tr>
      <w:tr w14:paraId="2B0DD879">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4EC94CA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30310</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D5AB7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个人农业生产补贴</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DC9ECE">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45AC86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30231</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56FC4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公务用车运行维护费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2EBE2B">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A8290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31302</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E97FA6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对社会保险基金补助</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F5D4654">
            <w:pPr>
              <w:rPr>
                <w:rFonts w:hint="eastAsia" w:ascii="宋体" w:hAnsi="宋体" w:cs="宋体"/>
                <w:color w:val="000000"/>
                <w:sz w:val="20"/>
                <w:szCs w:val="20"/>
                <w:highlight w:val="none"/>
              </w:rPr>
            </w:pPr>
          </w:p>
        </w:tc>
      </w:tr>
      <w:tr w14:paraId="2A3C8E4F">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0CA3DE4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30399</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DA597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对其他个人和家庭的补助支出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749498">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7AB91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30239</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A13F83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其他交通费用</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649CED">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B83F4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31303</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4D654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补充全国社会保障基金</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1D1F849">
            <w:pPr>
              <w:rPr>
                <w:rFonts w:hint="eastAsia" w:ascii="宋体" w:hAnsi="宋体" w:cs="宋体"/>
                <w:color w:val="000000"/>
                <w:sz w:val="20"/>
                <w:szCs w:val="20"/>
                <w:highlight w:val="none"/>
              </w:rPr>
            </w:pPr>
          </w:p>
        </w:tc>
      </w:tr>
      <w:tr w14:paraId="060E758C">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D354AAA">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6ABE94">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9FBE8F0">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B4A69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30240</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7D88D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税金及附加费用</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1CAC6B">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21073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399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F3B65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其他支出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A899AE9">
            <w:pPr>
              <w:rPr>
                <w:rFonts w:hint="eastAsia" w:ascii="宋体" w:hAnsi="宋体" w:cs="宋体"/>
                <w:color w:val="000000"/>
                <w:sz w:val="20"/>
                <w:szCs w:val="20"/>
                <w:highlight w:val="none"/>
              </w:rPr>
            </w:pPr>
          </w:p>
        </w:tc>
      </w:tr>
      <w:tr w14:paraId="0470966B">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25950F66">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252B63">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1F0DE7">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A1E0D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30299</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712E9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其他商品和服务支出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47725B">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D0FEF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39906</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1E565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赠与</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D971A07">
            <w:pPr>
              <w:rPr>
                <w:rFonts w:hint="eastAsia" w:ascii="宋体" w:hAnsi="宋体" w:cs="宋体"/>
                <w:color w:val="000000"/>
                <w:sz w:val="20"/>
                <w:szCs w:val="20"/>
                <w:highlight w:val="none"/>
              </w:rPr>
            </w:pPr>
          </w:p>
        </w:tc>
      </w:tr>
      <w:tr w14:paraId="06B0C839">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D4FD4FB">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2B33B21">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804C19">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A8E10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307</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563B4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债务利息及费用支出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53127A">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AA432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39907</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A9954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国家赔偿费用支出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A099FBC">
            <w:pPr>
              <w:rPr>
                <w:rFonts w:hint="eastAsia" w:ascii="宋体" w:hAnsi="宋体" w:cs="宋体"/>
                <w:color w:val="000000"/>
                <w:sz w:val="20"/>
                <w:szCs w:val="20"/>
                <w:highlight w:val="none"/>
              </w:rPr>
            </w:pPr>
          </w:p>
        </w:tc>
      </w:tr>
      <w:tr w14:paraId="37C481B2">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56F4A267">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6D399F">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E10834">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C2DA19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30701</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3D10E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国内债务付息</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5FD452">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00AA1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39908</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6D377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对民间非营利组织和群众性自治组织补贴</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C6235E8">
            <w:pPr>
              <w:rPr>
                <w:rFonts w:hint="eastAsia" w:ascii="宋体" w:hAnsi="宋体" w:cs="宋体"/>
                <w:color w:val="000000"/>
                <w:sz w:val="20"/>
                <w:szCs w:val="20"/>
                <w:highlight w:val="none"/>
              </w:rPr>
            </w:pPr>
          </w:p>
        </w:tc>
      </w:tr>
      <w:tr w14:paraId="5603D0F2">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08A69385">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3955FC">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526720">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1C278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30702</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FA829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国外债务付息</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B3B465">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D2C7C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39999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280041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其他支出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FC3138B">
            <w:pPr>
              <w:rPr>
                <w:rFonts w:hint="eastAsia" w:ascii="宋体" w:hAnsi="宋体" w:cs="宋体"/>
                <w:color w:val="000000"/>
                <w:sz w:val="20"/>
                <w:szCs w:val="20"/>
                <w:highlight w:val="none"/>
              </w:rPr>
            </w:pPr>
          </w:p>
        </w:tc>
      </w:tr>
      <w:tr w14:paraId="5FFC69A5">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08D9ADED">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6EFF23">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53D2BA">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7F39B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30703</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B885B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国内债务发行费用</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E554B4">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5605CE">
            <w:pPr>
              <w:rPr>
                <w:rFonts w:hint="eastAsia" w:ascii="宋体" w:hAnsi="宋体" w:cs="宋体"/>
                <w:color w:val="000000"/>
                <w:sz w:val="20"/>
                <w:szCs w:val="20"/>
                <w:highlight w:val="none"/>
              </w:rPr>
            </w:pP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20C197">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0E330D9">
            <w:pPr>
              <w:rPr>
                <w:rFonts w:hint="eastAsia" w:ascii="宋体" w:hAnsi="宋体" w:cs="宋体"/>
                <w:color w:val="000000"/>
                <w:sz w:val="20"/>
                <w:szCs w:val="20"/>
                <w:highlight w:val="none"/>
              </w:rPr>
            </w:pPr>
          </w:p>
        </w:tc>
      </w:tr>
      <w:tr w14:paraId="3EEDF44F">
        <w:tblPrEx>
          <w:tblCellMar>
            <w:top w:w="0" w:type="dxa"/>
            <w:left w:w="0" w:type="dxa"/>
            <w:bottom w:w="0" w:type="dxa"/>
            <w:right w:w="0" w:type="dxa"/>
          </w:tblCellMar>
        </w:tblPrEx>
        <w:trPr>
          <w:trHeight w:val="252" w:hRule="atLeast"/>
        </w:trPr>
        <w:tc>
          <w:tcPr>
            <w:tcW w:w="3793" w:type="dxa"/>
            <w:gridSpan w:val="2"/>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544A802C">
            <w:pPr>
              <w:jc w:val="cente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4D5556">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8B201E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30704</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41D78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国外债务发行费用</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E18505">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B8B29D">
            <w:pPr>
              <w:rPr>
                <w:rFonts w:hint="eastAsia" w:ascii="宋体" w:hAnsi="宋体" w:cs="宋体"/>
                <w:color w:val="000000"/>
                <w:sz w:val="18"/>
                <w:szCs w:val="18"/>
                <w:highlight w:val="none"/>
              </w:rPr>
            </w:pP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F16371D">
            <w:pPr>
              <w:rPr>
                <w:rFonts w:hint="eastAsia" w:ascii="宋体" w:hAnsi="宋体" w:cs="宋体"/>
                <w:color w:val="000000"/>
                <w:sz w:val="18"/>
                <w:szCs w:val="18"/>
                <w:highlight w:val="none"/>
              </w:rPr>
            </w:pP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3D96E59">
            <w:pPr>
              <w:rPr>
                <w:rFonts w:hint="eastAsia" w:ascii="宋体" w:hAnsi="宋体" w:cs="宋体"/>
                <w:color w:val="000000"/>
                <w:sz w:val="20"/>
                <w:szCs w:val="20"/>
                <w:highlight w:val="none"/>
              </w:rPr>
            </w:pPr>
          </w:p>
        </w:tc>
      </w:tr>
      <w:tr w14:paraId="7A1DB455">
        <w:tblPrEx>
          <w:tblCellMar>
            <w:top w:w="0" w:type="dxa"/>
            <w:left w:w="0" w:type="dxa"/>
            <w:bottom w:w="0" w:type="dxa"/>
            <w:right w:w="0" w:type="dxa"/>
          </w:tblCellMar>
        </w:tblPrEx>
        <w:trPr>
          <w:trHeight w:val="252" w:hRule="atLeast"/>
        </w:trPr>
        <w:tc>
          <w:tcPr>
            <w:tcW w:w="3793" w:type="dxa"/>
            <w:gridSpan w:val="2"/>
            <w:tcBorders>
              <w:top w:val="single" w:color="000000" w:sz="4" w:space="0"/>
              <w:left w:val="single" w:color="000000" w:sz="8" w:space="0"/>
              <w:bottom w:val="single" w:color="000000" w:sz="8" w:space="0"/>
              <w:right w:val="single" w:color="000000" w:sz="4" w:space="0"/>
            </w:tcBorders>
            <w:noWrap/>
            <w:tcMar>
              <w:top w:w="15" w:type="dxa"/>
              <w:left w:w="15" w:type="dxa"/>
              <w:right w:w="15" w:type="dxa"/>
            </w:tcMar>
            <w:vAlign w:val="center"/>
          </w:tcPr>
          <w:p w14:paraId="5D49196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人员经费合计</w:t>
            </w:r>
          </w:p>
        </w:tc>
        <w:tc>
          <w:tcPr>
            <w:tcW w:w="938" w:type="dxa"/>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5F1B82FE">
            <w:pPr>
              <w:rPr>
                <w:rFonts w:hint="eastAsia" w:ascii="宋体" w:hAnsi="宋体" w:cs="宋体"/>
                <w:color w:val="000000"/>
                <w:sz w:val="20"/>
                <w:szCs w:val="20"/>
                <w:highlight w:val="none"/>
              </w:rPr>
            </w:pPr>
            <w:r>
              <w:rPr>
                <w:rFonts w:hint="eastAsia" w:ascii="宋体" w:hAnsi="宋体" w:cs="宋体"/>
                <w:color w:val="000000"/>
                <w:sz w:val="20"/>
                <w:szCs w:val="20"/>
                <w:highlight w:val="none"/>
              </w:rPr>
              <w:t>83.59</w:t>
            </w:r>
          </w:p>
        </w:tc>
        <w:tc>
          <w:tcPr>
            <w:tcW w:w="8319" w:type="dxa"/>
            <w:gridSpan w:val="5"/>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5F12027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公用经费合计</w:t>
            </w:r>
          </w:p>
        </w:tc>
        <w:tc>
          <w:tcPr>
            <w:tcW w:w="938" w:type="dxa"/>
            <w:tcBorders>
              <w:top w:val="single" w:color="000000" w:sz="4" w:space="0"/>
              <w:left w:val="single" w:color="000000" w:sz="4" w:space="0"/>
              <w:bottom w:val="single" w:color="000000" w:sz="8" w:space="0"/>
              <w:right w:val="single" w:color="000000" w:sz="8" w:space="0"/>
            </w:tcBorders>
            <w:noWrap/>
            <w:tcMar>
              <w:top w:w="15" w:type="dxa"/>
              <w:left w:w="15" w:type="dxa"/>
              <w:right w:w="15" w:type="dxa"/>
            </w:tcMar>
            <w:vAlign w:val="center"/>
          </w:tcPr>
          <w:p w14:paraId="17F01777">
            <w:pPr>
              <w:rPr>
                <w:rFonts w:hint="eastAsia" w:ascii="宋体" w:hAnsi="宋体" w:cs="宋体"/>
                <w:color w:val="000000"/>
                <w:sz w:val="20"/>
                <w:szCs w:val="20"/>
                <w:highlight w:val="none"/>
              </w:rPr>
            </w:pPr>
          </w:p>
        </w:tc>
      </w:tr>
      <w:tr w14:paraId="68BA6BFB">
        <w:tblPrEx>
          <w:tblCellMar>
            <w:top w:w="0" w:type="dxa"/>
            <w:left w:w="0" w:type="dxa"/>
            <w:bottom w:w="0" w:type="dxa"/>
            <w:right w:w="0" w:type="dxa"/>
          </w:tblCellMar>
        </w:tblPrEx>
        <w:trPr>
          <w:trHeight w:val="390" w:hRule="atLeast"/>
        </w:trPr>
        <w:tc>
          <w:tcPr>
            <w:tcW w:w="13988" w:type="dxa"/>
            <w:gridSpan w:val="9"/>
            <w:tcBorders>
              <w:top w:val="nil"/>
              <w:left w:val="nil"/>
              <w:bottom w:val="nil"/>
              <w:right w:val="nil"/>
            </w:tcBorders>
            <w:noWrap/>
            <w:tcMar>
              <w:top w:w="15" w:type="dxa"/>
              <w:left w:w="15" w:type="dxa"/>
              <w:right w:w="15" w:type="dxa"/>
            </w:tcMar>
            <w:vAlign w:val="center"/>
          </w:tcPr>
          <w:p w14:paraId="0DBE5D3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本年度一般公共预算财政拨款基本支出明细情况。本表金额转换为万元时，因四舍五入可能存在尾差。</w:t>
            </w:r>
          </w:p>
        </w:tc>
      </w:tr>
    </w:tbl>
    <w:p w14:paraId="60D2C26F">
      <w:pPr>
        <w:rPr>
          <w:rFonts w:hint="eastAsia" w:ascii="仿宋_GB2312" w:hAnsi="仿宋_GB2312" w:eastAsia="仿宋_GB2312" w:cs="仿宋_GB2312"/>
          <w:color w:val="auto"/>
          <w:sz w:val="32"/>
          <w:szCs w:val="32"/>
          <w:highlight w:val="none"/>
        </w:rPr>
        <w:sectPr>
          <w:pgSz w:w="16838" w:h="11906" w:orient="landscape"/>
          <w:pgMar w:top="1800" w:right="1440" w:bottom="1800" w:left="1440" w:header="720" w:footer="720" w:gutter="0"/>
          <w:pgNumType w:fmt="numberInDash"/>
          <w:cols w:space="720" w:num="1"/>
          <w:docGrid w:type="lines" w:linePitch="312" w:charSpace="0"/>
        </w:sectPr>
      </w:pPr>
    </w:p>
    <w:tbl>
      <w:tblPr>
        <w:tblStyle w:val="3"/>
        <w:tblW w:w="5000" w:type="pct"/>
        <w:tblInd w:w="0" w:type="dxa"/>
        <w:tblLayout w:type="autofit"/>
        <w:tblCellMar>
          <w:top w:w="0" w:type="dxa"/>
          <w:left w:w="0" w:type="dxa"/>
          <w:bottom w:w="0" w:type="dxa"/>
          <w:right w:w="0" w:type="dxa"/>
        </w:tblCellMar>
      </w:tblPr>
      <w:tblGrid>
        <w:gridCol w:w="1083"/>
        <w:gridCol w:w="204"/>
        <w:gridCol w:w="327"/>
        <w:gridCol w:w="1704"/>
        <w:gridCol w:w="2495"/>
        <w:gridCol w:w="1995"/>
        <w:gridCol w:w="1111"/>
        <w:gridCol w:w="1760"/>
        <w:gridCol w:w="1362"/>
        <w:gridCol w:w="1947"/>
      </w:tblGrid>
      <w:tr w14:paraId="417B54C5">
        <w:tblPrEx>
          <w:tblCellMar>
            <w:top w:w="0" w:type="dxa"/>
            <w:left w:w="0" w:type="dxa"/>
            <w:bottom w:w="0" w:type="dxa"/>
            <w:right w:w="0" w:type="dxa"/>
          </w:tblCellMar>
        </w:tblPrEx>
        <w:trPr>
          <w:trHeight w:val="864" w:hRule="atLeast"/>
        </w:trPr>
        <w:tc>
          <w:tcPr>
            <w:tcW w:w="5000" w:type="pct"/>
            <w:gridSpan w:val="10"/>
            <w:tcBorders>
              <w:top w:val="nil"/>
              <w:left w:val="nil"/>
              <w:bottom w:val="nil"/>
              <w:right w:val="nil"/>
            </w:tcBorders>
            <w:shd w:val="clear" w:color="auto" w:fill="FFFFFF"/>
            <w:noWrap w:val="0"/>
            <w:tcMar>
              <w:top w:w="15" w:type="dxa"/>
              <w:left w:w="15" w:type="dxa"/>
              <w:right w:w="15" w:type="dxa"/>
            </w:tcMar>
            <w:vAlign w:val="center"/>
          </w:tcPr>
          <w:p w14:paraId="0C14A85C">
            <w:pPr>
              <w:widowControl/>
              <w:spacing w:line="240" w:lineRule="auto"/>
              <w:ind w:left="0" w:leftChars="0" w:firstLine="0" w:firstLineChars="0"/>
              <w:jc w:val="center"/>
              <w:textAlignment w:val="center"/>
              <w:rPr>
                <w:rFonts w:ascii="仿宋_GB2312" w:hAnsi="仿宋_GB2312" w:eastAsia="仿宋_GB2312" w:cs="仿宋_GB2312"/>
                <w:color w:val="000000"/>
                <w:szCs w:val="32"/>
                <w:highlight w:val="none"/>
              </w:rPr>
            </w:pPr>
            <w:r>
              <w:rPr>
                <w:rFonts w:hint="eastAsia" w:ascii="仿宋_GB2312" w:hAnsi="仿宋_GB2312" w:eastAsia="仿宋_GB2312" w:cs="仿宋_GB2312"/>
                <w:color w:val="000000"/>
                <w:kern w:val="0"/>
                <w:sz w:val="32"/>
                <w:szCs w:val="32"/>
                <w:highlight w:val="none"/>
                <w:lang w:bidi="ar"/>
              </w:rPr>
              <w:t>政府性基金预算财政拨款收入支出决算表</w:t>
            </w:r>
          </w:p>
        </w:tc>
      </w:tr>
      <w:tr w14:paraId="718FD50B">
        <w:tblPrEx>
          <w:tblCellMar>
            <w:top w:w="0" w:type="dxa"/>
            <w:left w:w="0" w:type="dxa"/>
            <w:bottom w:w="0" w:type="dxa"/>
            <w:right w:w="0" w:type="dxa"/>
          </w:tblCellMar>
        </w:tblPrEx>
        <w:trPr>
          <w:trHeight w:val="442" w:hRule="atLeast"/>
        </w:trPr>
        <w:tc>
          <w:tcPr>
            <w:tcW w:w="387" w:type="pct"/>
            <w:tcBorders>
              <w:top w:val="nil"/>
              <w:left w:val="nil"/>
              <w:bottom w:val="nil"/>
              <w:right w:val="nil"/>
            </w:tcBorders>
            <w:shd w:val="clear" w:color="auto" w:fill="FFFFFF"/>
            <w:noWrap w:val="0"/>
            <w:tcMar>
              <w:top w:w="15" w:type="dxa"/>
              <w:left w:w="15" w:type="dxa"/>
              <w:right w:w="15" w:type="dxa"/>
            </w:tcMar>
            <w:vAlign w:val="center"/>
          </w:tcPr>
          <w:p w14:paraId="6679A950">
            <w:pPr>
              <w:spacing w:line="240" w:lineRule="auto"/>
              <w:ind w:firstLine="400"/>
              <w:jc w:val="center"/>
              <w:rPr>
                <w:rFonts w:ascii="宋体" w:hAnsi="宋体" w:eastAsia="宋体" w:cs="宋体"/>
                <w:color w:val="000000"/>
                <w:sz w:val="20"/>
                <w:szCs w:val="20"/>
                <w:highlight w:val="none"/>
              </w:rPr>
            </w:pPr>
          </w:p>
        </w:tc>
        <w:tc>
          <w:tcPr>
            <w:tcW w:w="190" w:type="pct"/>
            <w:gridSpan w:val="2"/>
            <w:tcBorders>
              <w:top w:val="nil"/>
              <w:left w:val="nil"/>
              <w:bottom w:val="nil"/>
              <w:right w:val="nil"/>
            </w:tcBorders>
            <w:shd w:val="clear" w:color="auto" w:fill="FFFFFF"/>
            <w:noWrap w:val="0"/>
            <w:tcMar>
              <w:top w:w="15" w:type="dxa"/>
              <w:left w:w="15" w:type="dxa"/>
              <w:right w:w="15" w:type="dxa"/>
            </w:tcMar>
            <w:vAlign w:val="center"/>
          </w:tcPr>
          <w:p w14:paraId="109D50DA">
            <w:pPr>
              <w:spacing w:line="240" w:lineRule="auto"/>
              <w:ind w:firstLine="400"/>
              <w:jc w:val="center"/>
              <w:rPr>
                <w:rFonts w:ascii="宋体" w:hAnsi="宋体" w:eastAsia="宋体" w:cs="宋体"/>
                <w:color w:val="000000"/>
                <w:sz w:val="20"/>
                <w:szCs w:val="20"/>
                <w:highlight w:val="none"/>
              </w:rPr>
            </w:pPr>
          </w:p>
        </w:tc>
        <w:tc>
          <w:tcPr>
            <w:tcW w:w="608" w:type="pct"/>
            <w:tcBorders>
              <w:top w:val="nil"/>
              <w:left w:val="nil"/>
              <w:bottom w:val="nil"/>
              <w:right w:val="nil"/>
            </w:tcBorders>
            <w:shd w:val="clear" w:color="auto" w:fill="FFFFFF"/>
            <w:noWrap w:val="0"/>
            <w:tcMar>
              <w:top w:w="15" w:type="dxa"/>
              <w:left w:w="15" w:type="dxa"/>
              <w:right w:w="15" w:type="dxa"/>
            </w:tcMar>
            <w:vAlign w:val="center"/>
          </w:tcPr>
          <w:p w14:paraId="7F13374B">
            <w:pPr>
              <w:spacing w:line="240" w:lineRule="auto"/>
              <w:ind w:firstLine="400"/>
              <w:jc w:val="center"/>
              <w:rPr>
                <w:rFonts w:ascii="宋体" w:hAnsi="宋体" w:eastAsia="宋体" w:cs="宋体"/>
                <w:color w:val="000000"/>
                <w:sz w:val="20"/>
                <w:szCs w:val="20"/>
                <w:highlight w:val="none"/>
              </w:rPr>
            </w:pPr>
          </w:p>
        </w:tc>
        <w:tc>
          <w:tcPr>
            <w:tcW w:w="892" w:type="pct"/>
            <w:tcBorders>
              <w:top w:val="nil"/>
              <w:left w:val="nil"/>
              <w:bottom w:val="nil"/>
              <w:right w:val="nil"/>
            </w:tcBorders>
            <w:shd w:val="clear" w:color="auto" w:fill="FFFFFF"/>
            <w:noWrap w:val="0"/>
            <w:tcMar>
              <w:top w:w="15" w:type="dxa"/>
              <w:left w:w="15" w:type="dxa"/>
              <w:right w:w="15" w:type="dxa"/>
            </w:tcMar>
            <w:vAlign w:val="center"/>
          </w:tcPr>
          <w:p w14:paraId="7E3A434B">
            <w:pPr>
              <w:spacing w:line="240" w:lineRule="auto"/>
              <w:ind w:firstLine="400"/>
              <w:rPr>
                <w:rFonts w:ascii="宋体" w:hAnsi="宋体" w:eastAsia="宋体" w:cs="宋体"/>
                <w:color w:val="000000"/>
                <w:sz w:val="20"/>
                <w:szCs w:val="20"/>
                <w:highlight w:val="none"/>
              </w:rPr>
            </w:pPr>
          </w:p>
        </w:tc>
        <w:tc>
          <w:tcPr>
            <w:tcW w:w="713" w:type="pct"/>
            <w:tcBorders>
              <w:top w:val="nil"/>
              <w:left w:val="nil"/>
              <w:bottom w:val="nil"/>
              <w:right w:val="nil"/>
            </w:tcBorders>
            <w:shd w:val="clear" w:color="auto" w:fill="FFFFFF"/>
            <w:noWrap w:val="0"/>
            <w:tcMar>
              <w:top w:w="15" w:type="dxa"/>
              <w:left w:w="15" w:type="dxa"/>
              <w:right w:w="15" w:type="dxa"/>
            </w:tcMar>
            <w:vAlign w:val="center"/>
          </w:tcPr>
          <w:p w14:paraId="0176D297">
            <w:pPr>
              <w:spacing w:line="240" w:lineRule="auto"/>
              <w:ind w:firstLine="400"/>
              <w:rPr>
                <w:rFonts w:ascii="宋体" w:hAnsi="宋体" w:eastAsia="宋体" w:cs="宋体"/>
                <w:color w:val="000000"/>
                <w:sz w:val="20"/>
                <w:szCs w:val="20"/>
                <w:highlight w:val="none"/>
              </w:rPr>
            </w:pPr>
          </w:p>
        </w:tc>
        <w:tc>
          <w:tcPr>
            <w:tcW w:w="397" w:type="pct"/>
            <w:tcBorders>
              <w:top w:val="nil"/>
              <w:left w:val="nil"/>
              <w:bottom w:val="nil"/>
              <w:right w:val="nil"/>
            </w:tcBorders>
            <w:shd w:val="clear" w:color="auto" w:fill="FFFFFF"/>
            <w:noWrap w:val="0"/>
            <w:tcMar>
              <w:top w:w="15" w:type="dxa"/>
              <w:left w:w="15" w:type="dxa"/>
              <w:right w:w="15" w:type="dxa"/>
            </w:tcMar>
            <w:vAlign w:val="center"/>
          </w:tcPr>
          <w:p w14:paraId="7000E350">
            <w:pPr>
              <w:spacing w:line="240" w:lineRule="auto"/>
              <w:ind w:firstLine="400"/>
              <w:rPr>
                <w:rFonts w:ascii="宋体" w:hAnsi="宋体" w:eastAsia="宋体" w:cs="宋体"/>
                <w:color w:val="000000"/>
                <w:sz w:val="20"/>
                <w:szCs w:val="20"/>
                <w:highlight w:val="none"/>
              </w:rPr>
            </w:pPr>
          </w:p>
        </w:tc>
        <w:tc>
          <w:tcPr>
            <w:tcW w:w="629" w:type="pct"/>
            <w:tcBorders>
              <w:top w:val="nil"/>
              <w:left w:val="nil"/>
              <w:bottom w:val="nil"/>
              <w:right w:val="nil"/>
            </w:tcBorders>
            <w:shd w:val="clear" w:color="auto" w:fill="FFFFFF"/>
            <w:noWrap w:val="0"/>
            <w:tcMar>
              <w:top w:w="15" w:type="dxa"/>
              <w:left w:w="15" w:type="dxa"/>
              <w:right w:w="15" w:type="dxa"/>
            </w:tcMar>
            <w:vAlign w:val="center"/>
          </w:tcPr>
          <w:p w14:paraId="04344815">
            <w:pPr>
              <w:spacing w:line="240" w:lineRule="auto"/>
              <w:ind w:firstLine="400"/>
              <w:rPr>
                <w:rFonts w:ascii="宋体" w:hAnsi="宋体" w:eastAsia="宋体" w:cs="宋体"/>
                <w:color w:val="000000"/>
                <w:sz w:val="20"/>
                <w:szCs w:val="20"/>
                <w:highlight w:val="none"/>
              </w:rPr>
            </w:pPr>
          </w:p>
        </w:tc>
        <w:tc>
          <w:tcPr>
            <w:tcW w:w="486" w:type="pct"/>
            <w:tcBorders>
              <w:top w:val="nil"/>
              <w:left w:val="nil"/>
              <w:bottom w:val="nil"/>
              <w:right w:val="nil"/>
            </w:tcBorders>
            <w:shd w:val="clear" w:color="auto" w:fill="FFFFFF"/>
            <w:noWrap w:val="0"/>
            <w:tcMar>
              <w:top w:w="15" w:type="dxa"/>
              <w:left w:w="15" w:type="dxa"/>
              <w:right w:w="15" w:type="dxa"/>
            </w:tcMar>
            <w:vAlign w:val="center"/>
          </w:tcPr>
          <w:p w14:paraId="48DEE607">
            <w:pPr>
              <w:spacing w:line="240" w:lineRule="auto"/>
              <w:ind w:firstLine="400"/>
              <w:rPr>
                <w:rFonts w:ascii="宋体" w:hAnsi="宋体" w:eastAsia="宋体" w:cs="宋体"/>
                <w:color w:val="000000"/>
                <w:sz w:val="20"/>
                <w:szCs w:val="20"/>
                <w:highlight w:val="none"/>
              </w:rPr>
            </w:pPr>
          </w:p>
        </w:tc>
        <w:tc>
          <w:tcPr>
            <w:tcW w:w="694" w:type="pct"/>
            <w:tcBorders>
              <w:top w:val="nil"/>
              <w:left w:val="nil"/>
              <w:bottom w:val="nil"/>
              <w:right w:val="nil"/>
            </w:tcBorders>
            <w:shd w:val="clear" w:color="auto" w:fill="FFFFFF"/>
            <w:noWrap w:val="0"/>
            <w:tcMar>
              <w:top w:w="15" w:type="dxa"/>
              <w:left w:w="15" w:type="dxa"/>
              <w:right w:w="15" w:type="dxa"/>
            </w:tcMar>
            <w:vAlign w:val="center"/>
          </w:tcPr>
          <w:p w14:paraId="5E7C50BC">
            <w:pPr>
              <w:widowControl/>
              <w:spacing w:line="240" w:lineRule="auto"/>
              <w:ind w:left="0" w:leftChars="0" w:firstLine="0" w:firstLineChars="0"/>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公开0</w:t>
            </w:r>
            <w:r>
              <w:rPr>
                <w:rFonts w:hint="eastAsia" w:ascii="宋体" w:hAnsi="宋体" w:eastAsia="宋体" w:cs="宋体"/>
                <w:color w:val="000000"/>
                <w:kern w:val="0"/>
                <w:sz w:val="20"/>
                <w:szCs w:val="20"/>
                <w:highlight w:val="none"/>
                <w:lang w:val="en-US" w:eastAsia="zh-CN"/>
              </w:rPr>
              <w:t>7</w:t>
            </w:r>
            <w:r>
              <w:rPr>
                <w:rFonts w:hint="eastAsia" w:ascii="宋体" w:hAnsi="宋体" w:eastAsia="宋体" w:cs="宋体"/>
                <w:color w:val="000000"/>
                <w:kern w:val="0"/>
                <w:sz w:val="20"/>
                <w:szCs w:val="20"/>
                <w:highlight w:val="none"/>
              </w:rPr>
              <w:t>表</w:t>
            </w:r>
          </w:p>
        </w:tc>
      </w:tr>
      <w:tr w14:paraId="55E6CF15">
        <w:tblPrEx>
          <w:tblCellMar>
            <w:top w:w="0" w:type="dxa"/>
            <w:left w:w="0" w:type="dxa"/>
            <w:bottom w:w="0" w:type="dxa"/>
            <w:right w:w="0" w:type="dxa"/>
          </w:tblCellMar>
        </w:tblPrEx>
        <w:trPr>
          <w:trHeight w:val="442" w:hRule="atLeast"/>
        </w:trPr>
        <w:tc>
          <w:tcPr>
            <w:tcW w:w="577" w:type="pct"/>
            <w:gridSpan w:val="3"/>
            <w:tcBorders>
              <w:top w:val="nil"/>
              <w:left w:val="nil"/>
              <w:bottom w:val="nil"/>
              <w:right w:val="nil"/>
            </w:tcBorders>
            <w:shd w:val="clear" w:color="auto" w:fill="FFFFFF"/>
            <w:noWrap w:val="0"/>
            <w:tcMar>
              <w:top w:w="15" w:type="dxa"/>
              <w:left w:w="15" w:type="dxa"/>
              <w:right w:w="15" w:type="dxa"/>
            </w:tcMar>
            <w:vAlign w:val="center"/>
          </w:tcPr>
          <w:p w14:paraId="28DE4D92">
            <w:pP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部门</w:t>
            </w:r>
            <w:r>
              <w:rPr>
                <w:rFonts w:hint="eastAsia" w:ascii="宋体" w:hAnsi="宋体" w:cs="宋体"/>
                <w:color w:val="000000"/>
                <w:sz w:val="20"/>
                <w:szCs w:val="20"/>
                <w:highlight w:val="none"/>
              </w:rPr>
              <w:t>：</w:t>
            </w:r>
          </w:p>
        </w:tc>
        <w:tc>
          <w:tcPr>
            <w:tcW w:w="608" w:type="pct"/>
            <w:tcBorders>
              <w:top w:val="nil"/>
              <w:left w:val="nil"/>
              <w:bottom w:val="nil"/>
              <w:right w:val="nil"/>
            </w:tcBorders>
            <w:shd w:val="clear" w:color="auto" w:fill="FFFFFF"/>
            <w:noWrap w:val="0"/>
            <w:tcMar>
              <w:top w:w="15" w:type="dxa"/>
              <w:left w:w="15" w:type="dxa"/>
              <w:right w:w="15" w:type="dxa"/>
            </w:tcMar>
            <w:vAlign w:val="center"/>
          </w:tcPr>
          <w:p w14:paraId="49AF893D">
            <w:pPr>
              <w:rPr>
                <w:rFonts w:hint="eastAsia" w:ascii="宋体" w:hAnsi="宋体" w:cs="宋体"/>
                <w:color w:val="000000"/>
                <w:sz w:val="20"/>
                <w:szCs w:val="20"/>
                <w:highlight w:val="none"/>
              </w:rPr>
            </w:pPr>
          </w:p>
        </w:tc>
        <w:tc>
          <w:tcPr>
            <w:tcW w:w="892" w:type="pct"/>
            <w:tcBorders>
              <w:top w:val="nil"/>
              <w:left w:val="nil"/>
              <w:bottom w:val="single" w:color="000000" w:sz="8" w:space="0"/>
              <w:right w:val="nil"/>
            </w:tcBorders>
            <w:shd w:val="clear" w:color="auto" w:fill="FFFFFF"/>
            <w:noWrap w:val="0"/>
            <w:tcMar>
              <w:top w:w="15" w:type="dxa"/>
              <w:left w:w="15" w:type="dxa"/>
              <w:right w:w="15" w:type="dxa"/>
            </w:tcMar>
            <w:vAlign w:val="center"/>
          </w:tcPr>
          <w:p w14:paraId="4DFFA4FF">
            <w:pPr>
              <w:spacing w:line="240" w:lineRule="auto"/>
              <w:ind w:firstLine="400"/>
              <w:rPr>
                <w:rFonts w:ascii="宋体" w:hAnsi="宋体" w:eastAsia="宋体" w:cs="宋体"/>
                <w:color w:val="000000"/>
                <w:sz w:val="20"/>
                <w:szCs w:val="20"/>
                <w:highlight w:val="none"/>
              </w:rPr>
            </w:pPr>
          </w:p>
        </w:tc>
        <w:tc>
          <w:tcPr>
            <w:tcW w:w="713" w:type="pct"/>
            <w:tcBorders>
              <w:top w:val="nil"/>
              <w:left w:val="nil"/>
              <w:bottom w:val="single" w:color="000000" w:sz="8" w:space="0"/>
              <w:right w:val="nil"/>
            </w:tcBorders>
            <w:shd w:val="clear" w:color="auto" w:fill="FFFFFF"/>
            <w:noWrap w:val="0"/>
            <w:tcMar>
              <w:top w:w="15" w:type="dxa"/>
              <w:left w:w="15" w:type="dxa"/>
              <w:right w:w="15" w:type="dxa"/>
            </w:tcMar>
            <w:vAlign w:val="center"/>
          </w:tcPr>
          <w:p w14:paraId="04433242">
            <w:pPr>
              <w:spacing w:line="240" w:lineRule="auto"/>
              <w:ind w:firstLine="400"/>
              <w:rPr>
                <w:rFonts w:ascii="宋体" w:hAnsi="宋体" w:eastAsia="宋体" w:cs="宋体"/>
                <w:color w:val="000000"/>
                <w:sz w:val="20"/>
                <w:szCs w:val="20"/>
                <w:highlight w:val="none"/>
              </w:rPr>
            </w:pPr>
          </w:p>
        </w:tc>
        <w:tc>
          <w:tcPr>
            <w:tcW w:w="397" w:type="pct"/>
            <w:tcBorders>
              <w:top w:val="nil"/>
              <w:left w:val="nil"/>
              <w:bottom w:val="single" w:color="000000" w:sz="8" w:space="0"/>
              <w:right w:val="nil"/>
            </w:tcBorders>
            <w:shd w:val="clear" w:color="auto" w:fill="FFFFFF"/>
            <w:noWrap w:val="0"/>
            <w:tcMar>
              <w:top w:w="15" w:type="dxa"/>
              <w:left w:w="15" w:type="dxa"/>
              <w:right w:w="15" w:type="dxa"/>
            </w:tcMar>
            <w:vAlign w:val="center"/>
          </w:tcPr>
          <w:p w14:paraId="5E621122">
            <w:pPr>
              <w:spacing w:line="240" w:lineRule="auto"/>
              <w:ind w:firstLine="400"/>
              <w:rPr>
                <w:rFonts w:ascii="宋体" w:hAnsi="宋体" w:eastAsia="宋体" w:cs="宋体"/>
                <w:color w:val="000000"/>
                <w:sz w:val="20"/>
                <w:szCs w:val="20"/>
                <w:highlight w:val="none"/>
              </w:rPr>
            </w:pPr>
          </w:p>
        </w:tc>
        <w:tc>
          <w:tcPr>
            <w:tcW w:w="629" w:type="pct"/>
            <w:tcBorders>
              <w:top w:val="nil"/>
              <w:left w:val="nil"/>
              <w:bottom w:val="single" w:color="000000" w:sz="8" w:space="0"/>
              <w:right w:val="nil"/>
            </w:tcBorders>
            <w:shd w:val="clear" w:color="auto" w:fill="FFFFFF"/>
            <w:noWrap w:val="0"/>
            <w:tcMar>
              <w:top w:w="15" w:type="dxa"/>
              <w:left w:w="15" w:type="dxa"/>
              <w:right w:w="15" w:type="dxa"/>
            </w:tcMar>
            <w:vAlign w:val="center"/>
          </w:tcPr>
          <w:p w14:paraId="7833A3F6">
            <w:pPr>
              <w:spacing w:line="240" w:lineRule="auto"/>
              <w:ind w:firstLine="400"/>
              <w:rPr>
                <w:rFonts w:ascii="宋体" w:hAnsi="宋体" w:eastAsia="宋体" w:cs="宋体"/>
                <w:color w:val="000000"/>
                <w:sz w:val="20"/>
                <w:szCs w:val="20"/>
                <w:highlight w:val="none"/>
              </w:rPr>
            </w:pPr>
          </w:p>
        </w:tc>
        <w:tc>
          <w:tcPr>
            <w:tcW w:w="486" w:type="pct"/>
            <w:tcBorders>
              <w:top w:val="nil"/>
              <w:left w:val="nil"/>
              <w:bottom w:val="nil"/>
              <w:right w:val="nil"/>
            </w:tcBorders>
            <w:shd w:val="clear" w:color="auto" w:fill="FFFFFF"/>
            <w:noWrap w:val="0"/>
            <w:tcMar>
              <w:top w:w="15" w:type="dxa"/>
              <w:left w:w="15" w:type="dxa"/>
              <w:right w:w="15" w:type="dxa"/>
            </w:tcMar>
            <w:vAlign w:val="center"/>
          </w:tcPr>
          <w:p w14:paraId="718F10D2">
            <w:pPr>
              <w:spacing w:line="240" w:lineRule="auto"/>
              <w:ind w:firstLine="400"/>
              <w:rPr>
                <w:rFonts w:ascii="宋体" w:hAnsi="宋体" w:eastAsia="宋体" w:cs="宋体"/>
                <w:color w:val="000000"/>
                <w:sz w:val="20"/>
                <w:szCs w:val="20"/>
                <w:highlight w:val="none"/>
              </w:rPr>
            </w:pPr>
          </w:p>
        </w:tc>
        <w:tc>
          <w:tcPr>
            <w:tcW w:w="694" w:type="pct"/>
            <w:tcBorders>
              <w:top w:val="nil"/>
              <w:left w:val="nil"/>
              <w:bottom w:val="nil"/>
              <w:right w:val="nil"/>
            </w:tcBorders>
            <w:shd w:val="clear" w:color="auto" w:fill="FFFFFF"/>
            <w:noWrap w:val="0"/>
            <w:tcMar>
              <w:top w:w="15" w:type="dxa"/>
              <w:left w:w="15" w:type="dxa"/>
              <w:right w:w="15" w:type="dxa"/>
            </w:tcMar>
            <w:vAlign w:val="center"/>
          </w:tcPr>
          <w:p w14:paraId="790F49F6">
            <w:pPr>
              <w:widowControl/>
              <w:spacing w:line="240" w:lineRule="auto"/>
              <w:ind w:left="0" w:leftChars="0" w:firstLine="0" w:firstLineChars="0"/>
              <w:jc w:val="right"/>
              <w:textAlignment w:val="center"/>
              <w:rPr>
                <w:rFonts w:ascii="宋体" w:hAnsi="宋体" w:eastAsia="宋体" w:cs="宋体"/>
                <w:color w:val="000000"/>
                <w:sz w:val="20"/>
                <w:szCs w:val="20"/>
                <w:highlight w:val="none"/>
              </w:rPr>
            </w:pPr>
            <w:r>
              <w:rPr>
                <w:rFonts w:hint="eastAsia" w:ascii="宋体" w:hAnsi="宋体" w:eastAsia="宋体" w:cs="Arial"/>
                <w:color w:val="000000"/>
                <w:kern w:val="0"/>
                <w:sz w:val="20"/>
                <w:szCs w:val="20"/>
                <w:highlight w:val="none"/>
              </w:rPr>
              <w:t>金额单位：</w:t>
            </w:r>
            <w:r>
              <w:rPr>
                <w:rFonts w:hint="eastAsia" w:ascii="宋体" w:hAnsi="宋体" w:eastAsia="宋体" w:cs="Arial"/>
                <w:color w:val="000000"/>
                <w:kern w:val="0"/>
                <w:sz w:val="20"/>
                <w:szCs w:val="20"/>
                <w:highlight w:val="none"/>
                <w:lang w:val="en-US" w:eastAsia="zh-CN"/>
              </w:rPr>
              <w:t>万</w:t>
            </w:r>
            <w:r>
              <w:rPr>
                <w:rFonts w:hint="eastAsia" w:ascii="宋体" w:hAnsi="宋体" w:eastAsia="宋体" w:cs="Arial"/>
                <w:color w:val="000000"/>
                <w:kern w:val="0"/>
                <w:sz w:val="20"/>
                <w:szCs w:val="20"/>
                <w:highlight w:val="none"/>
              </w:rPr>
              <w:t>元</w:t>
            </w:r>
          </w:p>
        </w:tc>
      </w:tr>
      <w:tr w14:paraId="42A7BD33">
        <w:tblPrEx>
          <w:tblCellMar>
            <w:top w:w="0" w:type="dxa"/>
            <w:left w:w="0" w:type="dxa"/>
            <w:bottom w:w="0" w:type="dxa"/>
            <w:right w:w="0" w:type="dxa"/>
          </w:tblCellMar>
        </w:tblPrEx>
        <w:trPr>
          <w:trHeight w:val="469" w:hRule="atLeast"/>
        </w:trPr>
        <w:tc>
          <w:tcPr>
            <w:tcW w:w="1186" w:type="pct"/>
            <w:gridSpan w:val="4"/>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14:paraId="20E16F4A">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项    目</w:t>
            </w:r>
          </w:p>
        </w:tc>
        <w:tc>
          <w:tcPr>
            <w:tcW w:w="892" w:type="pct"/>
            <w:vMerge w:val="restart"/>
            <w:tcBorders>
              <w:top w:val="single" w:color="000000" w:sz="8" w:space="0"/>
              <w:left w:val="single" w:color="000000" w:sz="4" w:space="0"/>
              <w:right w:val="nil"/>
            </w:tcBorders>
            <w:noWrap w:val="0"/>
            <w:tcMar>
              <w:top w:w="15" w:type="dxa"/>
              <w:left w:w="15" w:type="dxa"/>
              <w:right w:w="15" w:type="dxa"/>
            </w:tcMar>
            <w:vAlign w:val="center"/>
          </w:tcPr>
          <w:p w14:paraId="5533D437">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年初结转和结余</w:t>
            </w:r>
          </w:p>
        </w:tc>
        <w:tc>
          <w:tcPr>
            <w:tcW w:w="713" w:type="pct"/>
            <w:vMerge w:val="restart"/>
            <w:tcBorders>
              <w:top w:val="single" w:color="000000" w:sz="8" w:space="0"/>
              <w:left w:val="single" w:color="000000" w:sz="4" w:space="0"/>
              <w:right w:val="single" w:color="000000" w:sz="4" w:space="0"/>
            </w:tcBorders>
            <w:noWrap w:val="0"/>
            <w:tcMar>
              <w:top w:w="15" w:type="dxa"/>
              <w:left w:w="15" w:type="dxa"/>
              <w:right w:w="15" w:type="dxa"/>
            </w:tcMar>
            <w:vAlign w:val="center"/>
          </w:tcPr>
          <w:p w14:paraId="7562979D">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本年收入</w:t>
            </w:r>
          </w:p>
        </w:tc>
        <w:tc>
          <w:tcPr>
            <w:tcW w:w="1513" w:type="pct"/>
            <w:gridSpan w:val="3"/>
            <w:tcBorders>
              <w:top w:val="single" w:color="000000" w:sz="8" w:space="0"/>
              <w:left w:val="single" w:color="000000" w:sz="4" w:space="0"/>
              <w:bottom w:val="single" w:color="000000" w:sz="4" w:space="0"/>
              <w:right w:val="nil"/>
            </w:tcBorders>
            <w:noWrap w:val="0"/>
            <w:tcMar>
              <w:top w:w="15" w:type="dxa"/>
              <w:left w:w="15" w:type="dxa"/>
              <w:right w:w="15" w:type="dxa"/>
            </w:tcMar>
            <w:vAlign w:val="center"/>
          </w:tcPr>
          <w:p w14:paraId="06CE7AB5">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本年支出</w:t>
            </w:r>
          </w:p>
        </w:tc>
        <w:tc>
          <w:tcPr>
            <w:tcW w:w="694" w:type="pct"/>
            <w:vMerge w:val="restart"/>
            <w:tcBorders>
              <w:top w:val="single" w:color="000000" w:sz="8" w:space="0"/>
              <w:left w:val="single" w:color="000000" w:sz="4" w:space="0"/>
              <w:right w:val="single" w:color="000000" w:sz="8" w:space="0"/>
            </w:tcBorders>
            <w:noWrap w:val="0"/>
            <w:tcMar>
              <w:top w:w="15" w:type="dxa"/>
              <w:left w:w="15" w:type="dxa"/>
              <w:right w:w="15" w:type="dxa"/>
            </w:tcMar>
            <w:vAlign w:val="center"/>
          </w:tcPr>
          <w:p w14:paraId="1A3AC38F">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年末结转和结余</w:t>
            </w:r>
          </w:p>
        </w:tc>
      </w:tr>
      <w:tr w14:paraId="4538109A">
        <w:tblPrEx>
          <w:tblCellMar>
            <w:top w:w="0" w:type="dxa"/>
            <w:left w:w="0" w:type="dxa"/>
            <w:bottom w:w="0" w:type="dxa"/>
            <w:right w:w="0" w:type="dxa"/>
          </w:tblCellMar>
        </w:tblPrEx>
        <w:trPr>
          <w:trHeight w:val="878" w:hRule="atLeast"/>
        </w:trPr>
        <w:tc>
          <w:tcPr>
            <w:tcW w:w="460"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54384180">
            <w:pPr>
              <w:widowControl/>
              <w:spacing w:line="240" w:lineRule="auto"/>
              <w:ind w:firstLine="0" w:firstLineChars="0"/>
              <w:jc w:val="center"/>
              <w:textAlignment w:val="center"/>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功能分类</w:t>
            </w:r>
          </w:p>
          <w:p w14:paraId="0364B056">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科目编码</w:t>
            </w:r>
          </w:p>
        </w:tc>
        <w:tc>
          <w:tcPr>
            <w:tcW w:w="725"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5E4D53C">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科目名称</w:t>
            </w:r>
          </w:p>
        </w:tc>
        <w:tc>
          <w:tcPr>
            <w:tcW w:w="892" w:type="pct"/>
            <w:vMerge w:val="continue"/>
            <w:tcBorders>
              <w:left w:val="single" w:color="000000" w:sz="4" w:space="0"/>
              <w:right w:val="nil"/>
            </w:tcBorders>
            <w:noWrap w:val="0"/>
            <w:tcMar>
              <w:top w:w="15" w:type="dxa"/>
              <w:left w:w="15" w:type="dxa"/>
              <w:right w:w="15" w:type="dxa"/>
            </w:tcMar>
            <w:vAlign w:val="center"/>
          </w:tcPr>
          <w:p w14:paraId="328ED003">
            <w:pPr>
              <w:spacing w:line="240" w:lineRule="auto"/>
              <w:ind w:firstLine="400"/>
              <w:jc w:val="center"/>
              <w:rPr>
                <w:rFonts w:ascii="宋体" w:hAnsi="宋体" w:eastAsia="宋体" w:cs="宋体"/>
                <w:color w:val="000000"/>
                <w:sz w:val="20"/>
                <w:szCs w:val="20"/>
                <w:highlight w:val="none"/>
              </w:rPr>
            </w:pPr>
          </w:p>
        </w:tc>
        <w:tc>
          <w:tcPr>
            <w:tcW w:w="713" w:type="pct"/>
            <w:vMerge w:val="continue"/>
            <w:tcBorders>
              <w:left w:val="single" w:color="000000" w:sz="4" w:space="0"/>
              <w:right w:val="single" w:color="000000" w:sz="4" w:space="0"/>
            </w:tcBorders>
            <w:noWrap w:val="0"/>
            <w:tcMar>
              <w:top w:w="15" w:type="dxa"/>
              <w:left w:w="15" w:type="dxa"/>
              <w:right w:w="15" w:type="dxa"/>
            </w:tcMar>
            <w:vAlign w:val="center"/>
          </w:tcPr>
          <w:p w14:paraId="6B61C7E1">
            <w:pPr>
              <w:spacing w:line="240" w:lineRule="auto"/>
              <w:ind w:firstLine="400"/>
              <w:jc w:val="center"/>
              <w:rPr>
                <w:rFonts w:ascii="宋体" w:hAnsi="宋体" w:eastAsia="宋体" w:cs="宋体"/>
                <w:color w:val="000000"/>
                <w:sz w:val="20"/>
                <w:szCs w:val="20"/>
                <w:highlight w:val="none"/>
              </w:rPr>
            </w:pPr>
          </w:p>
        </w:tc>
        <w:tc>
          <w:tcPr>
            <w:tcW w:w="397" w:type="pct"/>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75B09BEF">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小计</w:t>
            </w:r>
          </w:p>
        </w:tc>
        <w:tc>
          <w:tcPr>
            <w:tcW w:w="629" w:type="pct"/>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2E2CB6E3">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基本支出</w:t>
            </w:r>
          </w:p>
        </w:tc>
        <w:tc>
          <w:tcPr>
            <w:tcW w:w="486" w:type="pct"/>
            <w:tcBorders>
              <w:top w:val="nil"/>
              <w:left w:val="single" w:color="000000" w:sz="4" w:space="0"/>
              <w:bottom w:val="single" w:color="000000" w:sz="4" w:space="0"/>
              <w:right w:val="nil"/>
            </w:tcBorders>
            <w:noWrap w:val="0"/>
            <w:tcMar>
              <w:top w:w="15" w:type="dxa"/>
              <w:left w:w="15" w:type="dxa"/>
              <w:right w:w="15" w:type="dxa"/>
            </w:tcMar>
            <w:vAlign w:val="center"/>
          </w:tcPr>
          <w:p w14:paraId="0D142340">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项目支出</w:t>
            </w:r>
          </w:p>
        </w:tc>
        <w:tc>
          <w:tcPr>
            <w:tcW w:w="694" w:type="pct"/>
            <w:vMerge w:val="continue"/>
            <w:tcBorders>
              <w:left w:val="single" w:color="000000" w:sz="4" w:space="0"/>
              <w:right w:val="single" w:color="000000" w:sz="8" w:space="0"/>
            </w:tcBorders>
            <w:noWrap w:val="0"/>
            <w:tcMar>
              <w:top w:w="15" w:type="dxa"/>
              <w:left w:w="15" w:type="dxa"/>
              <w:right w:w="15" w:type="dxa"/>
            </w:tcMar>
            <w:vAlign w:val="center"/>
          </w:tcPr>
          <w:p w14:paraId="27040896">
            <w:pPr>
              <w:spacing w:line="240" w:lineRule="auto"/>
              <w:ind w:firstLine="400"/>
              <w:jc w:val="center"/>
              <w:rPr>
                <w:rFonts w:ascii="宋体" w:hAnsi="宋体" w:eastAsia="宋体" w:cs="宋体"/>
                <w:color w:val="000000"/>
                <w:sz w:val="20"/>
                <w:szCs w:val="20"/>
                <w:highlight w:val="none"/>
              </w:rPr>
            </w:pPr>
          </w:p>
        </w:tc>
      </w:tr>
      <w:tr w14:paraId="73791922">
        <w:tblPrEx>
          <w:tblCellMar>
            <w:top w:w="0" w:type="dxa"/>
            <w:left w:w="0" w:type="dxa"/>
            <w:bottom w:w="0" w:type="dxa"/>
            <w:right w:w="0" w:type="dxa"/>
          </w:tblCellMar>
        </w:tblPrEx>
        <w:trPr>
          <w:trHeight w:val="455" w:hRule="atLeast"/>
        </w:trPr>
        <w:tc>
          <w:tcPr>
            <w:tcW w:w="1186" w:type="pct"/>
            <w:gridSpan w:val="4"/>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46E1CF24">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栏次</w:t>
            </w:r>
          </w:p>
        </w:tc>
        <w:tc>
          <w:tcPr>
            <w:tcW w:w="89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C65FC67">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w:t>
            </w:r>
          </w:p>
        </w:tc>
        <w:tc>
          <w:tcPr>
            <w:tcW w:w="71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1E83F20">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2</w:t>
            </w:r>
          </w:p>
        </w:tc>
        <w:tc>
          <w:tcPr>
            <w:tcW w:w="3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2F70F6C">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3</w:t>
            </w:r>
          </w:p>
        </w:tc>
        <w:tc>
          <w:tcPr>
            <w:tcW w:w="62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819ED8F">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4</w:t>
            </w:r>
          </w:p>
        </w:tc>
        <w:tc>
          <w:tcPr>
            <w:tcW w:w="486" w:type="pc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14:paraId="3BC5CEA5">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5</w:t>
            </w:r>
          </w:p>
        </w:tc>
        <w:tc>
          <w:tcPr>
            <w:tcW w:w="694" w:type="pc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4918322E">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6</w:t>
            </w:r>
          </w:p>
        </w:tc>
      </w:tr>
      <w:tr w14:paraId="012BEEC1">
        <w:tblPrEx>
          <w:tblCellMar>
            <w:top w:w="0" w:type="dxa"/>
            <w:left w:w="0" w:type="dxa"/>
            <w:bottom w:w="0" w:type="dxa"/>
            <w:right w:w="0" w:type="dxa"/>
          </w:tblCellMar>
        </w:tblPrEx>
        <w:trPr>
          <w:trHeight w:val="455" w:hRule="atLeast"/>
        </w:trPr>
        <w:tc>
          <w:tcPr>
            <w:tcW w:w="1186" w:type="pct"/>
            <w:gridSpan w:val="4"/>
            <w:tcBorders>
              <w:top w:val="nil"/>
              <w:left w:val="single" w:color="000000" w:sz="8" w:space="0"/>
              <w:bottom w:val="single" w:color="000000" w:sz="4" w:space="0"/>
              <w:right w:val="single" w:color="000000" w:sz="4" w:space="0"/>
            </w:tcBorders>
            <w:noWrap w:val="0"/>
            <w:tcMar>
              <w:top w:w="15" w:type="dxa"/>
              <w:left w:w="15" w:type="dxa"/>
              <w:right w:w="15" w:type="dxa"/>
            </w:tcMar>
            <w:vAlign w:val="center"/>
          </w:tcPr>
          <w:p w14:paraId="793ED083">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合计</w:t>
            </w:r>
          </w:p>
        </w:tc>
        <w:tc>
          <w:tcPr>
            <w:tcW w:w="89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F7B1A67">
            <w:pPr>
              <w:spacing w:line="240" w:lineRule="auto"/>
              <w:ind w:firstLine="400"/>
              <w:jc w:val="center"/>
              <w:rPr>
                <w:rFonts w:ascii="宋体" w:hAnsi="宋体" w:eastAsia="宋体" w:cs="宋体"/>
                <w:color w:val="000000"/>
                <w:sz w:val="20"/>
                <w:szCs w:val="20"/>
                <w:highlight w:val="none"/>
              </w:rPr>
            </w:pPr>
          </w:p>
        </w:tc>
        <w:tc>
          <w:tcPr>
            <w:tcW w:w="71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A27A2B">
            <w:pPr>
              <w:spacing w:line="240" w:lineRule="auto"/>
              <w:ind w:firstLine="400"/>
              <w:jc w:val="center"/>
              <w:rPr>
                <w:rFonts w:ascii="宋体" w:hAnsi="宋体" w:eastAsia="宋体" w:cs="宋体"/>
                <w:color w:val="000000"/>
                <w:sz w:val="20"/>
                <w:szCs w:val="20"/>
                <w:highlight w:val="none"/>
              </w:rPr>
            </w:pPr>
          </w:p>
        </w:tc>
        <w:tc>
          <w:tcPr>
            <w:tcW w:w="3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F805B6E">
            <w:pPr>
              <w:spacing w:line="240" w:lineRule="auto"/>
              <w:ind w:firstLine="400"/>
              <w:jc w:val="center"/>
              <w:rPr>
                <w:rFonts w:ascii="宋体" w:hAnsi="宋体" w:eastAsia="宋体" w:cs="宋体"/>
                <w:color w:val="000000"/>
                <w:sz w:val="20"/>
                <w:szCs w:val="20"/>
                <w:highlight w:val="none"/>
              </w:rPr>
            </w:pPr>
          </w:p>
        </w:tc>
        <w:tc>
          <w:tcPr>
            <w:tcW w:w="62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2927573">
            <w:pPr>
              <w:spacing w:line="240" w:lineRule="auto"/>
              <w:ind w:firstLine="400"/>
              <w:jc w:val="center"/>
              <w:rPr>
                <w:rFonts w:ascii="宋体" w:hAnsi="宋体" w:eastAsia="宋体" w:cs="宋体"/>
                <w:color w:val="000000"/>
                <w:sz w:val="20"/>
                <w:szCs w:val="20"/>
                <w:highlight w:val="none"/>
              </w:rPr>
            </w:pPr>
          </w:p>
        </w:tc>
        <w:tc>
          <w:tcPr>
            <w:tcW w:w="486" w:type="pc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14:paraId="390E914A">
            <w:pPr>
              <w:spacing w:line="240" w:lineRule="auto"/>
              <w:ind w:firstLine="400"/>
              <w:jc w:val="center"/>
              <w:rPr>
                <w:rFonts w:ascii="宋体" w:hAnsi="宋体" w:eastAsia="宋体" w:cs="宋体"/>
                <w:color w:val="000000"/>
                <w:sz w:val="20"/>
                <w:szCs w:val="20"/>
                <w:highlight w:val="none"/>
              </w:rPr>
            </w:pPr>
          </w:p>
        </w:tc>
        <w:tc>
          <w:tcPr>
            <w:tcW w:w="694" w:type="pc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683ABAB3">
            <w:pPr>
              <w:spacing w:line="240" w:lineRule="auto"/>
              <w:ind w:firstLine="400"/>
              <w:jc w:val="center"/>
              <w:rPr>
                <w:rFonts w:ascii="宋体" w:hAnsi="宋体" w:eastAsia="宋体" w:cs="宋体"/>
                <w:color w:val="000000"/>
                <w:sz w:val="20"/>
                <w:szCs w:val="20"/>
                <w:highlight w:val="none"/>
              </w:rPr>
            </w:pPr>
          </w:p>
        </w:tc>
      </w:tr>
      <w:tr w14:paraId="3CEDBB5A">
        <w:tblPrEx>
          <w:tblCellMar>
            <w:top w:w="0" w:type="dxa"/>
            <w:left w:w="0" w:type="dxa"/>
            <w:bottom w:w="0" w:type="dxa"/>
            <w:right w:w="0" w:type="dxa"/>
          </w:tblCellMar>
        </w:tblPrEx>
        <w:trPr>
          <w:trHeight w:val="455" w:hRule="atLeast"/>
        </w:trPr>
        <w:tc>
          <w:tcPr>
            <w:tcW w:w="460"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4E435148">
            <w:pPr>
              <w:spacing w:line="240" w:lineRule="auto"/>
              <w:ind w:firstLine="400"/>
              <w:jc w:val="center"/>
              <w:rPr>
                <w:rFonts w:ascii="宋体" w:hAnsi="宋体" w:eastAsia="宋体" w:cs="宋体"/>
                <w:color w:val="000000"/>
                <w:sz w:val="20"/>
                <w:szCs w:val="20"/>
                <w:highlight w:val="none"/>
              </w:rPr>
            </w:pPr>
          </w:p>
        </w:tc>
        <w:tc>
          <w:tcPr>
            <w:tcW w:w="725"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DB93546">
            <w:pPr>
              <w:spacing w:line="240" w:lineRule="auto"/>
              <w:ind w:firstLine="400"/>
              <w:rPr>
                <w:rFonts w:ascii="宋体" w:hAnsi="宋体" w:eastAsia="宋体" w:cs="宋体"/>
                <w:color w:val="000000"/>
                <w:sz w:val="20"/>
                <w:szCs w:val="20"/>
                <w:highlight w:val="none"/>
              </w:rPr>
            </w:pPr>
          </w:p>
        </w:tc>
        <w:tc>
          <w:tcPr>
            <w:tcW w:w="89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013F4A2">
            <w:pPr>
              <w:spacing w:line="240" w:lineRule="auto"/>
              <w:ind w:firstLine="400"/>
              <w:rPr>
                <w:rFonts w:ascii="宋体" w:hAnsi="宋体" w:eastAsia="宋体" w:cs="宋体"/>
                <w:color w:val="000000"/>
                <w:sz w:val="20"/>
                <w:szCs w:val="20"/>
                <w:highlight w:val="none"/>
              </w:rPr>
            </w:pPr>
          </w:p>
        </w:tc>
        <w:tc>
          <w:tcPr>
            <w:tcW w:w="71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CFAA761">
            <w:pPr>
              <w:spacing w:line="240" w:lineRule="auto"/>
              <w:ind w:firstLine="400"/>
              <w:rPr>
                <w:rFonts w:ascii="宋体" w:hAnsi="宋体" w:eastAsia="宋体" w:cs="宋体"/>
                <w:color w:val="000000"/>
                <w:sz w:val="20"/>
                <w:szCs w:val="20"/>
                <w:highlight w:val="none"/>
              </w:rPr>
            </w:pPr>
          </w:p>
        </w:tc>
        <w:tc>
          <w:tcPr>
            <w:tcW w:w="3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48B89FE">
            <w:pPr>
              <w:spacing w:line="240" w:lineRule="auto"/>
              <w:ind w:firstLine="400"/>
              <w:rPr>
                <w:rFonts w:ascii="宋体" w:hAnsi="宋体" w:eastAsia="宋体" w:cs="宋体"/>
                <w:color w:val="000000"/>
                <w:sz w:val="20"/>
                <w:szCs w:val="20"/>
                <w:highlight w:val="none"/>
              </w:rPr>
            </w:pPr>
          </w:p>
        </w:tc>
        <w:tc>
          <w:tcPr>
            <w:tcW w:w="62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DA46D05">
            <w:pPr>
              <w:spacing w:line="240" w:lineRule="auto"/>
              <w:ind w:firstLine="400"/>
              <w:rPr>
                <w:rFonts w:ascii="宋体" w:hAnsi="宋体" w:eastAsia="宋体" w:cs="宋体"/>
                <w:color w:val="000000"/>
                <w:sz w:val="20"/>
                <w:szCs w:val="20"/>
                <w:highlight w:val="none"/>
              </w:rPr>
            </w:pPr>
          </w:p>
        </w:tc>
        <w:tc>
          <w:tcPr>
            <w:tcW w:w="486" w:type="pc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14:paraId="038CAA44">
            <w:pPr>
              <w:spacing w:line="240" w:lineRule="auto"/>
              <w:ind w:firstLine="400"/>
              <w:rPr>
                <w:rFonts w:ascii="宋体" w:hAnsi="宋体" w:eastAsia="宋体" w:cs="宋体"/>
                <w:color w:val="000000"/>
                <w:sz w:val="20"/>
                <w:szCs w:val="20"/>
                <w:highlight w:val="none"/>
              </w:rPr>
            </w:pPr>
          </w:p>
        </w:tc>
        <w:tc>
          <w:tcPr>
            <w:tcW w:w="694" w:type="pc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39D34DD0">
            <w:pPr>
              <w:spacing w:line="240" w:lineRule="auto"/>
              <w:ind w:firstLine="400"/>
              <w:rPr>
                <w:rFonts w:ascii="宋体" w:hAnsi="宋体" w:eastAsia="宋体" w:cs="宋体"/>
                <w:color w:val="000000"/>
                <w:sz w:val="20"/>
                <w:szCs w:val="20"/>
                <w:highlight w:val="none"/>
              </w:rPr>
            </w:pPr>
          </w:p>
        </w:tc>
      </w:tr>
      <w:tr w14:paraId="1B622466">
        <w:tblPrEx>
          <w:tblCellMar>
            <w:top w:w="0" w:type="dxa"/>
            <w:left w:w="0" w:type="dxa"/>
            <w:bottom w:w="0" w:type="dxa"/>
            <w:right w:w="0" w:type="dxa"/>
          </w:tblCellMar>
        </w:tblPrEx>
        <w:trPr>
          <w:trHeight w:val="455" w:hRule="atLeast"/>
        </w:trPr>
        <w:tc>
          <w:tcPr>
            <w:tcW w:w="460"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3DE280A1">
            <w:pPr>
              <w:spacing w:line="240" w:lineRule="auto"/>
              <w:ind w:firstLine="400"/>
              <w:jc w:val="center"/>
              <w:rPr>
                <w:rFonts w:ascii="宋体" w:hAnsi="宋体" w:eastAsia="宋体" w:cs="宋体"/>
                <w:color w:val="000000"/>
                <w:sz w:val="20"/>
                <w:szCs w:val="20"/>
                <w:highlight w:val="none"/>
              </w:rPr>
            </w:pPr>
          </w:p>
        </w:tc>
        <w:tc>
          <w:tcPr>
            <w:tcW w:w="725"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4AE92EC">
            <w:pPr>
              <w:spacing w:line="240" w:lineRule="auto"/>
              <w:ind w:firstLine="400"/>
              <w:rPr>
                <w:rFonts w:ascii="宋体" w:hAnsi="宋体" w:eastAsia="宋体" w:cs="宋体"/>
                <w:color w:val="000000"/>
                <w:sz w:val="20"/>
                <w:szCs w:val="20"/>
                <w:highlight w:val="none"/>
              </w:rPr>
            </w:pPr>
          </w:p>
        </w:tc>
        <w:tc>
          <w:tcPr>
            <w:tcW w:w="89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1856E93">
            <w:pPr>
              <w:spacing w:line="240" w:lineRule="auto"/>
              <w:ind w:firstLine="400"/>
              <w:rPr>
                <w:rFonts w:ascii="宋体" w:hAnsi="宋体" w:eastAsia="宋体" w:cs="宋体"/>
                <w:color w:val="000000"/>
                <w:sz w:val="20"/>
                <w:szCs w:val="20"/>
                <w:highlight w:val="none"/>
              </w:rPr>
            </w:pPr>
          </w:p>
        </w:tc>
        <w:tc>
          <w:tcPr>
            <w:tcW w:w="71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195008">
            <w:pPr>
              <w:spacing w:line="240" w:lineRule="auto"/>
              <w:ind w:firstLine="400"/>
              <w:rPr>
                <w:rFonts w:ascii="宋体" w:hAnsi="宋体" w:eastAsia="宋体" w:cs="宋体"/>
                <w:color w:val="000000"/>
                <w:sz w:val="20"/>
                <w:szCs w:val="20"/>
                <w:highlight w:val="none"/>
              </w:rPr>
            </w:pPr>
          </w:p>
        </w:tc>
        <w:tc>
          <w:tcPr>
            <w:tcW w:w="3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739D951">
            <w:pPr>
              <w:spacing w:line="240" w:lineRule="auto"/>
              <w:ind w:firstLine="400"/>
              <w:rPr>
                <w:rFonts w:ascii="宋体" w:hAnsi="宋体" w:eastAsia="宋体" w:cs="宋体"/>
                <w:color w:val="000000"/>
                <w:sz w:val="20"/>
                <w:szCs w:val="20"/>
                <w:highlight w:val="none"/>
              </w:rPr>
            </w:pPr>
          </w:p>
        </w:tc>
        <w:tc>
          <w:tcPr>
            <w:tcW w:w="62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918038A">
            <w:pPr>
              <w:spacing w:line="240" w:lineRule="auto"/>
              <w:ind w:firstLine="400"/>
              <w:rPr>
                <w:rFonts w:ascii="宋体" w:hAnsi="宋体" w:eastAsia="宋体" w:cs="宋体"/>
                <w:color w:val="000000"/>
                <w:sz w:val="20"/>
                <w:szCs w:val="20"/>
                <w:highlight w:val="none"/>
              </w:rPr>
            </w:pPr>
          </w:p>
        </w:tc>
        <w:tc>
          <w:tcPr>
            <w:tcW w:w="486" w:type="pc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14:paraId="4C8E35DD">
            <w:pPr>
              <w:spacing w:line="240" w:lineRule="auto"/>
              <w:ind w:firstLine="400"/>
              <w:rPr>
                <w:rFonts w:ascii="宋体" w:hAnsi="宋体" w:eastAsia="宋体" w:cs="宋体"/>
                <w:color w:val="000000"/>
                <w:sz w:val="20"/>
                <w:szCs w:val="20"/>
                <w:highlight w:val="none"/>
              </w:rPr>
            </w:pPr>
          </w:p>
        </w:tc>
        <w:tc>
          <w:tcPr>
            <w:tcW w:w="694" w:type="pc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3D176FB9">
            <w:pPr>
              <w:spacing w:line="240" w:lineRule="auto"/>
              <w:ind w:firstLine="400"/>
              <w:rPr>
                <w:rFonts w:ascii="宋体" w:hAnsi="宋体" w:eastAsia="宋体" w:cs="宋体"/>
                <w:color w:val="000000"/>
                <w:sz w:val="20"/>
                <w:szCs w:val="20"/>
                <w:highlight w:val="none"/>
              </w:rPr>
            </w:pPr>
          </w:p>
        </w:tc>
      </w:tr>
      <w:tr w14:paraId="46671694">
        <w:tblPrEx>
          <w:tblCellMar>
            <w:top w:w="0" w:type="dxa"/>
            <w:left w:w="0" w:type="dxa"/>
            <w:bottom w:w="0" w:type="dxa"/>
            <w:right w:w="0" w:type="dxa"/>
          </w:tblCellMar>
        </w:tblPrEx>
        <w:trPr>
          <w:trHeight w:val="455" w:hRule="atLeast"/>
        </w:trPr>
        <w:tc>
          <w:tcPr>
            <w:tcW w:w="460"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31D5AE09">
            <w:pPr>
              <w:spacing w:line="240" w:lineRule="auto"/>
              <w:ind w:firstLine="400"/>
              <w:jc w:val="center"/>
              <w:rPr>
                <w:rFonts w:ascii="宋体" w:hAnsi="宋体" w:eastAsia="宋体" w:cs="宋体"/>
                <w:color w:val="000000"/>
                <w:sz w:val="20"/>
                <w:szCs w:val="20"/>
                <w:highlight w:val="none"/>
              </w:rPr>
            </w:pPr>
          </w:p>
        </w:tc>
        <w:tc>
          <w:tcPr>
            <w:tcW w:w="725"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FCEAAA9">
            <w:pPr>
              <w:spacing w:line="240" w:lineRule="auto"/>
              <w:ind w:firstLine="400"/>
              <w:rPr>
                <w:rFonts w:ascii="宋体" w:hAnsi="宋体" w:eastAsia="宋体" w:cs="宋体"/>
                <w:color w:val="000000"/>
                <w:sz w:val="20"/>
                <w:szCs w:val="20"/>
                <w:highlight w:val="none"/>
              </w:rPr>
            </w:pPr>
          </w:p>
        </w:tc>
        <w:tc>
          <w:tcPr>
            <w:tcW w:w="89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D4493F0">
            <w:pPr>
              <w:spacing w:line="240" w:lineRule="auto"/>
              <w:ind w:firstLine="400"/>
              <w:rPr>
                <w:rFonts w:ascii="宋体" w:hAnsi="宋体" w:eastAsia="宋体" w:cs="宋体"/>
                <w:color w:val="000000"/>
                <w:sz w:val="20"/>
                <w:szCs w:val="20"/>
                <w:highlight w:val="none"/>
              </w:rPr>
            </w:pPr>
          </w:p>
        </w:tc>
        <w:tc>
          <w:tcPr>
            <w:tcW w:w="71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7A948A8">
            <w:pPr>
              <w:spacing w:line="240" w:lineRule="auto"/>
              <w:ind w:firstLine="400"/>
              <w:rPr>
                <w:rFonts w:ascii="宋体" w:hAnsi="宋体" w:eastAsia="宋体" w:cs="宋体"/>
                <w:color w:val="000000"/>
                <w:sz w:val="20"/>
                <w:szCs w:val="20"/>
                <w:highlight w:val="none"/>
              </w:rPr>
            </w:pPr>
          </w:p>
        </w:tc>
        <w:tc>
          <w:tcPr>
            <w:tcW w:w="3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97A55F0">
            <w:pPr>
              <w:spacing w:line="240" w:lineRule="auto"/>
              <w:ind w:firstLine="400"/>
              <w:rPr>
                <w:rFonts w:ascii="宋体" w:hAnsi="宋体" w:eastAsia="宋体" w:cs="宋体"/>
                <w:color w:val="000000"/>
                <w:sz w:val="20"/>
                <w:szCs w:val="20"/>
                <w:highlight w:val="none"/>
              </w:rPr>
            </w:pPr>
          </w:p>
        </w:tc>
        <w:tc>
          <w:tcPr>
            <w:tcW w:w="62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6BE3A2D">
            <w:pPr>
              <w:spacing w:line="240" w:lineRule="auto"/>
              <w:ind w:firstLine="400"/>
              <w:rPr>
                <w:rFonts w:ascii="宋体" w:hAnsi="宋体" w:eastAsia="宋体" w:cs="宋体"/>
                <w:color w:val="000000"/>
                <w:sz w:val="20"/>
                <w:szCs w:val="20"/>
                <w:highlight w:val="none"/>
              </w:rPr>
            </w:pPr>
          </w:p>
        </w:tc>
        <w:tc>
          <w:tcPr>
            <w:tcW w:w="486" w:type="pc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14:paraId="34255709">
            <w:pPr>
              <w:spacing w:line="240" w:lineRule="auto"/>
              <w:ind w:firstLine="400"/>
              <w:rPr>
                <w:rFonts w:ascii="宋体" w:hAnsi="宋体" w:eastAsia="宋体" w:cs="宋体"/>
                <w:color w:val="000000"/>
                <w:sz w:val="20"/>
                <w:szCs w:val="20"/>
                <w:highlight w:val="none"/>
              </w:rPr>
            </w:pPr>
          </w:p>
        </w:tc>
        <w:tc>
          <w:tcPr>
            <w:tcW w:w="694" w:type="pc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5321AA37">
            <w:pPr>
              <w:spacing w:line="240" w:lineRule="auto"/>
              <w:ind w:firstLine="400"/>
              <w:rPr>
                <w:rFonts w:ascii="宋体" w:hAnsi="宋体" w:eastAsia="宋体" w:cs="宋体"/>
                <w:color w:val="000000"/>
                <w:sz w:val="20"/>
                <w:szCs w:val="20"/>
                <w:highlight w:val="none"/>
              </w:rPr>
            </w:pPr>
          </w:p>
        </w:tc>
      </w:tr>
      <w:tr w14:paraId="7E3C9A4F">
        <w:tblPrEx>
          <w:tblCellMar>
            <w:top w:w="0" w:type="dxa"/>
            <w:left w:w="0" w:type="dxa"/>
            <w:bottom w:w="0" w:type="dxa"/>
            <w:right w:w="0" w:type="dxa"/>
          </w:tblCellMar>
        </w:tblPrEx>
        <w:trPr>
          <w:trHeight w:val="455" w:hRule="atLeast"/>
        </w:trPr>
        <w:tc>
          <w:tcPr>
            <w:tcW w:w="460" w:type="pct"/>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78F0BFA4">
            <w:pPr>
              <w:spacing w:line="240" w:lineRule="auto"/>
              <w:ind w:firstLine="400"/>
              <w:jc w:val="center"/>
              <w:rPr>
                <w:rFonts w:ascii="宋体" w:hAnsi="宋体" w:eastAsia="宋体" w:cs="宋体"/>
                <w:color w:val="000000"/>
                <w:sz w:val="20"/>
                <w:szCs w:val="20"/>
                <w:highlight w:val="none"/>
              </w:rPr>
            </w:pPr>
          </w:p>
        </w:tc>
        <w:tc>
          <w:tcPr>
            <w:tcW w:w="725"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754F0B4">
            <w:pPr>
              <w:spacing w:line="240" w:lineRule="auto"/>
              <w:ind w:firstLine="400"/>
              <w:rPr>
                <w:rFonts w:ascii="宋体" w:hAnsi="宋体" w:eastAsia="宋体" w:cs="宋体"/>
                <w:color w:val="000000"/>
                <w:sz w:val="20"/>
                <w:szCs w:val="20"/>
                <w:highlight w:val="none"/>
              </w:rPr>
            </w:pPr>
          </w:p>
        </w:tc>
        <w:tc>
          <w:tcPr>
            <w:tcW w:w="89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22DC084">
            <w:pPr>
              <w:spacing w:line="240" w:lineRule="auto"/>
              <w:ind w:firstLine="400"/>
              <w:rPr>
                <w:rFonts w:ascii="宋体" w:hAnsi="宋体" w:eastAsia="宋体" w:cs="宋体"/>
                <w:color w:val="000000"/>
                <w:sz w:val="20"/>
                <w:szCs w:val="20"/>
                <w:highlight w:val="none"/>
              </w:rPr>
            </w:pPr>
          </w:p>
        </w:tc>
        <w:tc>
          <w:tcPr>
            <w:tcW w:w="71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F6AA2CF">
            <w:pPr>
              <w:spacing w:line="240" w:lineRule="auto"/>
              <w:ind w:firstLine="400"/>
              <w:rPr>
                <w:rFonts w:ascii="宋体" w:hAnsi="宋体" w:eastAsia="宋体" w:cs="宋体"/>
                <w:color w:val="000000"/>
                <w:sz w:val="20"/>
                <w:szCs w:val="20"/>
                <w:highlight w:val="none"/>
              </w:rPr>
            </w:pPr>
          </w:p>
        </w:tc>
        <w:tc>
          <w:tcPr>
            <w:tcW w:w="3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70D33FA">
            <w:pPr>
              <w:spacing w:line="240" w:lineRule="auto"/>
              <w:ind w:firstLine="400"/>
              <w:rPr>
                <w:rFonts w:ascii="宋体" w:hAnsi="宋体" w:eastAsia="宋体" w:cs="宋体"/>
                <w:color w:val="000000"/>
                <w:sz w:val="20"/>
                <w:szCs w:val="20"/>
                <w:highlight w:val="none"/>
              </w:rPr>
            </w:pPr>
          </w:p>
        </w:tc>
        <w:tc>
          <w:tcPr>
            <w:tcW w:w="62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4F61986">
            <w:pPr>
              <w:spacing w:line="240" w:lineRule="auto"/>
              <w:ind w:firstLine="400"/>
              <w:rPr>
                <w:rFonts w:ascii="宋体" w:hAnsi="宋体" w:eastAsia="宋体" w:cs="宋体"/>
                <w:color w:val="000000"/>
                <w:sz w:val="20"/>
                <w:szCs w:val="20"/>
                <w:highlight w:val="none"/>
              </w:rPr>
            </w:pPr>
          </w:p>
        </w:tc>
        <w:tc>
          <w:tcPr>
            <w:tcW w:w="486" w:type="pc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14:paraId="062B875B">
            <w:pPr>
              <w:spacing w:line="240" w:lineRule="auto"/>
              <w:ind w:firstLine="400"/>
              <w:rPr>
                <w:rFonts w:ascii="宋体" w:hAnsi="宋体" w:eastAsia="宋体" w:cs="宋体"/>
                <w:color w:val="000000"/>
                <w:sz w:val="20"/>
                <w:szCs w:val="20"/>
                <w:highlight w:val="none"/>
              </w:rPr>
            </w:pPr>
          </w:p>
        </w:tc>
        <w:tc>
          <w:tcPr>
            <w:tcW w:w="694" w:type="pc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45CCEE20">
            <w:pPr>
              <w:spacing w:line="240" w:lineRule="auto"/>
              <w:ind w:firstLine="400"/>
              <w:rPr>
                <w:rFonts w:ascii="宋体" w:hAnsi="宋体" w:eastAsia="宋体" w:cs="宋体"/>
                <w:color w:val="000000"/>
                <w:sz w:val="20"/>
                <w:szCs w:val="20"/>
                <w:highlight w:val="none"/>
              </w:rPr>
            </w:pPr>
          </w:p>
        </w:tc>
      </w:tr>
      <w:tr w14:paraId="20A67D54">
        <w:tblPrEx>
          <w:tblCellMar>
            <w:top w:w="0" w:type="dxa"/>
            <w:left w:w="0" w:type="dxa"/>
            <w:bottom w:w="0" w:type="dxa"/>
            <w:right w:w="0" w:type="dxa"/>
          </w:tblCellMar>
        </w:tblPrEx>
        <w:trPr>
          <w:trHeight w:val="455" w:hRule="atLeast"/>
        </w:trPr>
        <w:tc>
          <w:tcPr>
            <w:tcW w:w="460" w:type="pct"/>
            <w:gridSpan w:val="2"/>
            <w:tcBorders>
              <w:top w:val="single" w:color="000000" w:sz="4" w:space="0"/>
              <w:left w:val="single" w:color="000000" w:sz="8" w:space="0"/>
              <w:bottom w:val="single" w:color="000000" w:sz="8" w:space="0"/>
              <w:right w:val="single" w:color="000000" w:sz="4" w:space="0"/>
            </w:tcBorders>
            <w:noWrap w:val="0"/>
            <w:tcMar>
              <w:top w:w="15" w:type="dxa"/>
              <w:left w:w="15" w:type="dxa"/>
              <w:right w:w="15" w:type="dxa"/>
            </w:tcMar>
            <w:vAlign w:val="center"/>
          </w:tcPr>
          <w:p w14:paraId="7EE004B5">
            <w:pPr>
              <w:spacing w:line="240" w:lineRule="auto"/>
              <w:ind w:firstLine="400"/>
              <w:jc w:val="center"/>
              <w:rPr>
                <w:rFonts w:ascii="宋体" w:hAnsi="宋体" w:eastAsia="宋体" w:cs="宋体"/>
                <w:color w:val="000000"/>
                <w:sz w:val="20"/>
                <w:szCs w:val="20"/>
                <w:highlight w:val="none"/>
              </w:rPr>
            </w:pPr>
          </w:p>
        </w:tc>
        <w:tc>
          <w:tcPr>
            <w:tcW w:w="725" w:type="pct"/>
            <w:gridSpan w:val="2"/>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173BDEDC">
            <w:pPr>
              <w:spacing w:line="240" w:lineRule="auto"/>
              <w:ind w:firstLine="400"/>
              <w:rPr>
                <w:rFonts w:ascii="宋体" w:hAnsi="宋体" w:eastAsia="宋体" w:cs="宋体"/>
                <w:color w:val="000000"/>
                <w:sz w:val="20"/>
                <w:szCs w:val="20"/>
                <w:highlight w:val="none"/>
              </w:rPr>
            </w:pPr>
          </w:p>
        </w:tc>
        <w:tc>
          <w:tcPr>
            <w:tcW w:w="892" w:type="pct"/>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6B57D2FE">
            <w:pPr>
              <w:spacing w:line="240" w:lineRule="auto"/>
              <w:ind w:firstLine="400"/>
              <w:rPr>
                <w:rFonts w:ascii="宋体" w:hAnsi="宋体" w:eastAsia="宋体" w:cs="宋体"/>
                <w:color w:val="000000"/>
                <w:sz w:val="20"/>
                <w:szCs w:val="20"/>
                <w:highlight w:val="none"/>
              </w:rPr>
            </w:pPr>
          </w:p>
        </w:tc>
        <w:tc>
          <w:tcPr>
            <w:tcW w:w="713" w:type="pct"/>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35B4B577">
            <w:pPr>
              <w:spacing w:line="240" w:lineRule="auto"/>
              <w:ind w:firstLine="400"/>
              <w:rPr>
                <w:rFonts w:ascii="宋体" w:hAnsi="宋体" w:eastAsia="宋体" w:cs="宋体"/>
                <w:color w:val="000000"/>
                <w:sz w:val="20"/>
                <w:szCs w:val="20"/>
                <w:highlight w:val="none"/>
              </w:rPr>
            </w:pPr>
          </w:p>
        </w:tc>
        <w:tc>
          <w:tcPr>
            <w:tcW w:w="397" w:type="pct"/>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1AB48391">
            <w:pPr>
              <w:spacing w:line="240" w:lineRule="auto"/>
              <w:ind w:firstLine="400"/>
              <w:rPr>
                <w:rFonts w:ascii="宋体" w:hAnsi="宋体" w:eastAsia="宋体" w:cs="宋体"/>
                <w:color w:val="000000"/>
                <w:sz w:val="20"/>
                <w:szCs w:val="20"/>
                <w:highlight w:val="none"/>
              </w:rPr>
            </w:pPr>
          </w:p>
        </w:tc>
        <w:tc>
          <w:tcPr>
            <w:tcW w:w="629" w:type="pct"/>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7C3BAAD3">
            <w:pPr>
              <w:spacing w:line="240" w:lineRule="auto"/>
              <w:ind w:firstLine="400"/>
              <w:rPr>
                <w:rFonts w:ascii="宋体" w:hAnsi="宋体" w:eastAsia="宋体" w:cs="宋体"/>
                <w:color w:val="000000"/>
                <w:sz w:val="20"/>
                <w:szCs w:val="20"/>
                <w:highlight w:val="none"/>
              </w:rPr>
            </w:pPr>
          </w:p>
        </w:tc>
        <w:tc>
          <w:tcPr>
            <w:tcW w:w="486" w:type="pct"/>
            <w:tcBorders>
              <w:top w:val="single" w:color="000000" w:sz="4" w:space="0"/>
              <w:left w:val="single" w:color="000000" w:sz="4" w:space="0"/>
              <w:bottom w:val="single" w:color="000000" w:sz="8" w:space="0"/>
              <w:right w:val="nil"/>
            </w:tcBorders>
            <w:noWrap w:val="0"/>
            <w:tcMar>
              <w:top w:w="15" w:type="dxa"/>
              <w:left w:w="15" w:type="dxa"/>
              <w:right w:w="15" w:type="dxa"/>
            </w:tcMar>
            <w:vAlign w:val="center"/>
          </w:tcPr>
          <w:p w14:paraId="4C08B928">
            <w:pPr>
              <w:spacing w:line="240" w:lineRule="auto"/>
              <w:ind w:firstLine="400"/>
              <w:rPr>
                <w:rFonts w:ascii="宋体" w:hAnsi="宋体" w:eastAsia="宋体" w:cs="宋体"/>
                <w:color w:val="000000"/>
                <w:sz w:val="20"/>
                <w:szCs w:val="20"/>
                <w:highlight w:val="none"/>
              </w:rPr>
            </w:pPr>
          </w:p>
        </w:tc>
        <w:tc>
          <w:tcPr>
            <w:tcW w:w="694" w:type="pct"/>
            <w:tcBorders>
              <w:top w:val="single" w:color="000000" w:sz="4" w:space="0"/>
              <w:left w:val="single" w:color="000000" w:sz="4" w:space="0"/>
              <w:bottom w:val="single" w:color="000000" w:sz="8" w:space="0"/>
              <w:right w:val="single" w:color="000000" w:sz="8" w:space="0"/>
            </w:tcBorders>
            <w:noWrap w:val="0"/>
            <w:tcMar>
              <w:top w:w="15" w:type="dxa"/>
              <w:left w:w="15" w:type="dxa"/>
              <w:right w:w="15" w:type="dxa"/>
            </w:tcMar>
            <w:vAlign w:val="center"/>
          </w:tcPr>
          <w:p w14:paraId="2C030F98">
            <w:pPr>
              <w:spacing w:line="240" w:lineRule="auto"/>
              <w:ind w:firstLine="400"/>
              <w:rPr>
                <w:rFonts w:ascii="宋体" w:hAnsi="宋体" w:eastAsia="宋体" w:cs="宋体"/>
                <w:color w:val="000000"/>
                <w:sz w:val="20"/>
                <w:szCs w:val="20"/>
                <w:highlight w:val="none"/>
              </w:rPr>
            </w:pPr>
          </w:p>
        </w:tc>
      </w:tr>
      <w:tr w14:paraId="417B6674">
        <w:tblPrEx>
          <w:tblCellMar>
            <w:top w:w="0" w:type="dxa"/>
            <w:left w:w="0" w:type="dxa"/>
            <w:bottom w:w="0" w:type="dxa"/>
            <w:right w:w="0" w:type="dxa"/>
          </w:tblCellMar>
        </w:tblPrEx>
        <w:trPr>
          <w:trHeight w:val="1340" w:hRule="atLeast"/>
        </w:trPr>
        <w:tc>
          <w:tcPr>
            <w:tcW w:w="5000" w:type="pct"/>
            <w:gridSpan w:val="10"/>
            <w:tcBorders>
              <w:top w:val="single" w:color="000000" w:sz="8" w:space="0"/>
              <w:left w:val="nil"/>
              <w:bottom w:val="single" w:color="000000" w:sz="8" w:space="0"/>
              <w:right w:val="nil"/>
            </w:tcBorders>
            <w:noWrap w:val="0"/>
            <w:tcMar>
              <w:top w:w="15" w:type="dxa"/>
              <w:left w:w="15" w:type="dxa"/>
              <w:right w:w="15" w:type="dxa"/>
            </w:tcMar>
            <w:vAlign w:val="center"/>
          </w:tcPr>
          <w:p w14:paraId="38AF8808">
            <w:pPr>
              <w:widowControl/>
              <w:spacing w:line="240" w:lineRule="auto"/>
              <w:jc w:val="lef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注：本表反映</w:t>
            </w:r>
            <w:r>
              <w:rPr>
                <w:rFonts w:hint="eastAsia" w:ascii="宋体" w:hAnsi="宋体" w:cs="宋体"/>
                <w:color w:val="auto"/>
                <w:kern w:val="0"/>
                <w:sz w:val="20"/>
                <w:szCs w:val="20"/>
                <w:highlight w:val="none"/>
                <w:lang w:eastAsia="zh-CN" w:bidi="ar"/>
              </w:rPr>
              <w:t>部门</w:t>
            </w:r>
            <w:r>
              <w:rPr>
                <w:rFonts w:hint="eastAsia" w:ascii="宋体" w:hAnsi="宋体" w:eastAsia="宋体" w:cs="宋体"/>
                <w:color w:val="000000"/>
                <w:kern w:val="0"/>
                <w:sz w:val="20"/>
                <w:szCs w:val="20"/>
                <w:highlight w:val="none"/>
                <w:lang w:bidi="ar"/>
              </w:rPr>
              <w:t>本年度政府性基金预算财政拨款收入、支出及结转和结余情况。</w:t>
            </w:r>
            <w:r>
              <w:rPr>
                <w:rFonts w:hint="eastAsia" w:ascii="宋体" w:hAnsi="宋体" w:eastAsia="宋体" w:cs="宋体"/>
                <w:color w:val="000000"/>
                <w:kern w:val="0"/>
                <w:sz w:val="20"/>
                <w:szCs w:val="20"/>
                <w:lang w:bidi="ar"/>
              </w:rPr>
              <w:t>本表金额转换为万元时，因四舍五入可能存在尾差。</w:t>
            </w:r>
          </w:p>
          <w:p w14:paraId="5F338CDB">
            <w:pPr>
              <w:widowControl/>
              <w:jc w:val="left"/>
              <w:textAlignment w:val="center"/>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说明：我部门没有政府性基金收入，也没有使用政府性基金安排的支出，故本表无数据。</w:t>
            </w:r>
          </w:p>
          <w:p w14:paraId="598F64CE">
            <w:pPr>
              <w:widowControl/>
              <w:spacing w:line="240" w:lineRule="auto"/>
              <w:ind w:left="0" w:leftChars="0" w:firstLine="0" w:firstLineChars="0"/>
              <w:jc w:val="left"/>
              <w:textAlignment w:val="center"/>
              <w:rPr>
                <w:highlight w:val="none"/>
              </w:rPr>
            </w:pPr>
          </w:p>
        </w:tc>
      </w:tr>
    </w:tbl>
    <w:p w14:paraId="6A8C720F">
      <w:pPr>
        <w:pStyle w:val="5"/>
        <w:rPr>
          <w:rFonts w:hint="eastAsia"/>
          <w:highlight w:val="none"/>
        </w:rPr>
        <w:sectPr>
          <w:pgSz w:w="16838" w:h="11906" w:orient="landscape"/>
          <w:pgMar w:top="1800" w:right="1440" w:bottom="1800" w:left="1440" w:header="720" w:footer="720" w:gutter="0"/>
          <w:pgNumType w:fmt="numberInDash"/>
          <w:cols w:space="720" w:num="1"/>
          <w:docGrid w:type="lines" w:linePitch="312" w:charSpace="0"/>
        </w:sectPr>
      </w:pPr>
    </w:p>
    <w:tbl>
      <w:tblPr>
        <w:tblStyle w:val="3"/>
        <w:tblW w:w="5000" w:type="pct"/>
        <w:tblInd w:w="0" w:type="dxa"/>
        <w:tblLayout w:type="autofit"/>
        <w:tblCellMar>
          <w:top w:w="0" w:type="dxa"/>
          <w:left w:w="108" w:type="dxa"/>
          <w:bottom w:w="0" w:type="dxa"/>
          <w:right w:w="108" w:type="dxa"/>
        </w:tblCellMar>
      </w:tblPr>
      <w:tblGrid>
        <w:gridCol w:w="1809"/>
        <w:gridCol w:w="570"/>
        <w:gridCol w:w="1854"/>
        <w:gridCol w:w="3090"/>
        <w:gridCol w:w="2690"/>
        <w:gridCol w:w="4161"/>
      </w:tblGrid>
      <w:tr w14:paraId="7CA6A40A">
        <w:tblPrEx>
          <w:tblCellMar>
            <w:top w:w="0" w:type="dxa"/>
            <w:left w:w="108" w:type="dxa"/>
            <w:bottom w:w="0" w:type="dxa"/>
            <w:right w:w="108" w:type="dxa"/>
          </w:tblCellMar>
        </w:tblPrEx>
        <w:trPr>
          <w:trHeight w:val="720" w:hRule="atLeast"/>
        </w:trPr>
        <w:tc>
          <w:tcPr>
            <w:tcW w:w="5000" w:type="pct"/>
            <w:gridSpan w:val="6"/>
            <w:tcBorders>
              <w:top w:val="nil"/>
              <w:left w:val="nil"/>
              <w:bottom w:val="nil"/>
              <w:right w:val="nil"/>
            </w:tcBorders>
            <w:shd w:val="clear" w:color="000000" w:fill="FFFFFF"/>
            <w:noWrap w:val="0"/>
            <w:vAlign w:val="center"/>
          </w:tcPr>
          <w:p w14:paraId="65964EE4">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仿宋_GB2312" w:hAnsi="仿宋_GB2312" w:eastAsia="仿宋_GB2312" w:cs="仿宋_GB2312"/>
                <w:color w:val="000000"/>
                <w:kern w:val="0"/>
                <w:sz w:val="32"/>
                <w:szCs w:val="32"/>
                <w:highlight w:val="none"/>
                <w:lang w:bidi="ar"/>
              </w:rPr>
              <w:t>国有资本经营预算财政拨款支出决算表</w:t>
            </w:r>
          </w:p>
        </w:tc>
      </w:tr>
      <w:tr w14:paraId="15C305B2">
        <w:tblPrEx>
          <w:tblCellMar>
            <w:top w:w="0" w:type="dxa"/>
            <w:left w:w="108" w:type="dxa"/>
            <w:bottom w:w="0" w:type="dxa"/>
            <w:right w:w="108" w:type="dxa"/>
          </w:tblCellMar>
        </w:tblPrEx>
        <w:trPr>
          <w:trHeight w:val="285" w:hRule="atLeast"/>
        </w:trPr>
        <w:tc>
          <w:tcPr>
            <w:tcW w:w="638" w:type="pct"/>
            <w:tcBorders>
              <w:top w:val="nil"/>
              <w:left w:val="nil"/>
              <w:bottom w:val="nil"/>
              <w:right w:val="nil"/>
            </w:tcBorders>
            <w:shd w:val="clear" w:color="000000" w:fill="FFFFFF"/>
            <w:noWrap w:val="0"/>
            <w:vAlign w:val="center"/>
          </w:tcPr>
          <w:p w14:paraId="565432D8">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201" w:type="pct"/>
            <w:tcBorders>
              <w:top w:val="nil"/>
              <w:left w:val="nil"/>
              <w:bottom w:val="nil"/>
              <w:right w:val="nil"/>
            </w:tcBorders>
            <w:shd w:val="clear" w:color="000000" w:fill="FFFFFF"/>
            <w:noWrap w:val="0"/>
            <w:vAlign w:val="center"/>
          </w:tcPr>
          <w:p w14:paraId="26254D71">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654" w:type="pct"/>
            <w:tcBorders>
              <w:top w:val="nil"/>
              <w:left w:val="nil"/>
              <w:bottom w:val="nil"/>
              <w:right w:val="nil"/>
            </w:tcBorders>
            <w:shd w:val="clear" w:color="000000" w:fill="FFFFFF"/>
            <w:noWrap w:val="0"/>
            <w:vAlign w:val="center"/>
          </w:tcPr>
          <w:p w14:paraId="1DBA1A44">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nil"/>
              <w:right w:val="nil"/>
            </w:tcBorders>
            <w:shd w:val="clear" w:color="000000" w:fill="FFFFFF"/>
            <w:noWrap w:val="0"/>
            <w:vAlign w:val="center"/>
          </w:tcPr>
          <w:p w14:paraId="60785FFA">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nil"/>
              <w:right w:val="nil"/>
            </w:tcBorders>
            <w:shd w:val="clear" w:color="000000" w:fill="FFFFFF"/>
            <w:noWrap w:val="0"/>
            <w:vAlign w:val="center"/>
          </w:tcPr>
          <w:p w14:paraId="410EAE2A">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nil"/>
              <w:right w:val="nil"/>
            </w:tcBorders>
            <w:shd w:val="clear" w:color="000000" w:fill="FFFFFF"/>
            <w:noWrap/>
            <w:vAlign w:val="center"/>
          </w:tcPr>
          <w:p w14:paraId="357721F6">
            <w:pPr>
              <w:widowControl/>
              <w:spacing w:line="240" w:lineRule="auto"/>
              <w:ind w:firstLine="0" w:firstLineChars="0"/>
              <w:jc w:val="right"/>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公开08表</w:t>
            </w:r>
          </w:p>
        </w:tc>
      </w:tr>
      <w:tr w14:paraId="750A8B2C">
        <w:tblPrEx>
          <w:tblCellMar>
            <w:top w:w="0" w:type="dxa"/>
            <w:left w:w="108" w:type="dxa"/>
            <w:bottom w:w="0" w:type="dxa"/>
            <w:right w:w="108" w:type="dxa"/>
          </w:tblCellMar>
        </w:tblPrEx>
        <w:trPr>
          <w:trHeight w:val="285" w:hRule="atLeast"/>
        </w:trPr>
        <w:tc>
          <w:tcPr>
            <w:tcW w:w="839" w:type="pct"/>
            <w:gridSpan w:val="2"/>
            <w:tcBorders>
              <w:top w:val="nil"/>
              <w:left w:val="nil"/>
              <w:bottom w:val="nil"/>
              <w:right w:val="nil"/>
            </w:tcBorders>
            <w:shd w:val="clear" w:color="000000" w:fill="FFFFFF"/>
            <w:noWrap/>
            <w:vAlign w:val="center"/>
          </w:tcPr>
          <w:p w14:paraId="4F5F2B29">
            <w:pPr>
              <w:widowControl/>
              <w:spacing w:line="240" w:lineRule="auto"/>
              <w:ind w:firstLine="0" w:firstLineChars="0"/>
              <w:jc w:val="both"/>
              <w:rPr>
                <w:rFonts w:hint="eastAsia" w:ascii="宋体" w:hAnsi="宋体" w:eastAsia="宋体" w:cs="Arial"/>
                <w:color w:val="000000"/>
                <w:kern w:val="0"/>
                <w:sz w:val="20"/>
                <w:szCs w:val="20"/>
                <w:highlight w:val="none"/>
              </w:rPr>
            </w:pPr>
            <w:r>
              <w:rPr>
                <w:rFonts w:hint="eastAsia" w:ascii="宋体" w:hAnsi="宋体" w:cs="Arial"/>
                <w:color w:val="000000"/>
                <w:kern w:val="0"/>
                <w:sz w:val="20"/>
                <w:szCs w:val="20"/>
                <w:highlight w:val="none"/>
                <w:lang w:eastAsia="zh-CN"/>
              </w:rPr>
              <w:t>部门</w:t>
            </w:r>
            <w:r>
              <w:rPr>
                <w:rFonts w:hint="eastAsia" w:ascii="宋体" w:hAnsi="宋体" w:eastAsia="宋体" w:cs="Arial"/>
                <w:color w:val="000000"/>
                <w:kern w:val="0"/>
                <w:sz w:val="20"/>
                <w:szCs w:val="20"/>
                <w:highlight w:val="none"/>
              </w:rPr>
              <w:t>：</w:t>
            </w:r>
          </w:p>
        </w:tc>
        <w:tc>
          <w:tcPr>
            <w:tcW w:w="654" w:type="pct"/>
            <w:tcBorders>
              <w:top w:val="nil"/>
              <w:left w:val="nil"/>
              <w:bottom w:val="nil"/>
              <w:right w:val="nil"/>
            </w:tcBorders>
            <w:shd w:val="clear" w:color="000000" w:fill="FFFFFF"/>
            <w:noWrap w:val="0"/>
            <w:vAlign w:val="center"/>
          </w:tcPr>
          <w:p w14:paraId="7A43AC29">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nil"/>
              <w:right w:val="nil"/>
            </w:tcBorders>
            <w:shd w:val="clear" w:color="000000" w:fill="FFFFFF"/>
            <w:noWrap w:val="0"/>
            <w:vAlign w:val="center"/>
          </w:tcPr>
          <w:p w14:paraId="7078B754">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nil"/>
              <w:right w:val="nil"/>
            </w:tcBorders>
            <w:shd w:val="clear" w:color="000000" w:fill="FFFFFF"/>
            <w:noWrap w:val="0"/>
            <w:vAlign w:val="center"/>
          </w:tcPr>
          <w:p w14:paraId="4B2339EB">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nil"/>
              <w:right w:val="nil"/>
            </w:tcBorders>
            <w:shd w:val="clear" w:color="000000" w:fill="FFFFFF"/>
            <w:noWrap/>
            <w:vAlign w:val="center"/>
          </w:tcPr>
          <w:p w14:paraId="50B480BC">
            <w:pPr>
              <w:widowControl/>
              <w:spacing w:line="240" w:lineRule="auto"/>
              <w:ind w:firstLine="0" w:firstLineChars="0"/>
              <w:jc w:val="right"/>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金额单位：万元</w:t>
            </w:r>
          </w:p>
        </w:tc>
      </w:tr>
      <w:tr w14:paraId="792E6ADE">
        <w:tblPrEx>
          <w:tblCellMar>
            <w:top w:w="0" w:type="dxa"/>
            <w:left w:w="108" w:type="dxa"/>
            <w:bottom w:w="0" w:type="dxa"/>
            <w:right w:w="108" w:type="dxa"/>
          </w:tblCellMar>
        </w:tblPrEx>
        <w:trPr>
          <w:trHeight w:val="402" w:hRule="atLeast"/>
        </w:trPr>
        <w:tc>
          <w:tcPr>
            <w:tcW w:w="1493" w:type="pct"/>
            <w:gridSpan w:val="3"/>
            <w:tcBorders>
              <w:top w:val="single" w:color="auto" w:sz="4" w:space="0"/>
              <w:left w:val="single" w:color="auto" w:sz="4" w:space="0"/>
              <w:bottom w:val="single" w:color="auto" w:sz="4" w:space="0"/>
              <w:right w:val="single" w:color="auto" w:sz="4" w:space="0"/>
            </w:tcBorders>
            <w:noWrap w:val="0"/>
            <w:vAlign w:val="center"/>
          </w:tcPr>
          <w:p w14:paraId="2C976818">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项    目</w:t>
            </w:r>
          </w:p>
        </w:tc>
        <w:tc>
          <w:tcPr>
            <w:tcW w:w="3506" w:type="pct"/>
            <w:gridSpan w:val="3"/>
            <w:tcBorders>
              <w:top w:val="single" w:color="auto" w:sz="4" w:space="0"/>
              <w:left w:val="nil"/>
              <w:bottom w:val="single" w:color="auto" w:sz="4" w:space="0"/>
              <w:right w:val="single" w:color="auto" w:sz="4" w:space="0"/>
            </w:tcBorders>
            <w:noWrap w:val="0"/>
            <w:vAlign w:val="center"/>
          </w:tcPr>
          <w:p w14:paraId="167F352D">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本年支出</w:t>
            </w:r>
          </w:p>
        </w:tc>
      </w:tr>
      <w:tr w14:paraId="5112C573">
        <w:tblPrEx>
          <w:tblCellMar>
            <w:top w:w="0" w:type="dxa"/>
            <w:left w:w="108" w:type="dxa"/>
            <w:bottom w:w="0" w:type="dxa"/>
            <w:right w:w="108" w:type="dxa"/>
          </w:tblCellMar>
        </w:tblPrEx>
        <w:trPr>
          <w:trHeight w:val="402" w:hRule="atLeast"/>
        </w:trPr>
        <w:tc>
          <w:tcPr>
            <w:tcW w:w="839" w:type="pct"/>
            <w:gridSpan w:val="2"/>
            <w:vMerge w:val="restart"/>
            <w:tcBorders>
              <w:top w:val="single" w:color="auto" w:sz="4" w:space="0"/>
              <w:left w:val="single" w:color="auto" w:sz="4" w:space="0"/>
              <w:bottom w:val="single" w:color="auto" w:sz="4" w:space="0"/>
              <w:right w:val="single" w:color="auto" w:sz="4" w:space="0"/>
            </w:tcBorders>
            <w:noWrap w:val="0"/>
            <w:vAlign w:val="center"/>
          </w:tcPr>
          <w:p w14:paraId="58311ED5">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科目代码</w:t>
            </w:r>
          </w:p>
        </w:tc>
        <w:tc>
          <w:tcPr>
            <w:tcW w:w="654" w:type="pct"/>
            <w:vMerge w:val="restart"/>
            <w:tcBorders>
              <w:top w:val="nil"/>
              <w:left w:val="single" w:color="auto" w:sz="4" w:space="0"/>
              <w:bottom w:val="single" w:color="auto" w:sz="4" w:space="0"/>
              <w:right w:val="single" w:color="auto" w:sz="4" w:space="0"/>
            </w:tcBorders>
            <w:noWrap w:val="0"/>
            <w:vAlign w:val="center"/>
          </w:tcPr>
          <w:p w14:paraId="2818D210">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科目名称</w:t>
            </w:r>
          </w:p>
        </w:tc>
        <w:tc>
          <w:tcPr>
            <w:tcW w:w="1090" w:type="pct"/>
            <w:vMerge w:val="restart"/>
            <w:tcBorders>
              <w:top w:val="nil"/>
              <w:left w:val="single" w:color="auto" w:sz="4" w:space="0"/>
              <w:bottom w:val="single" w:color="auto" w:sz="4" w:space="0"/>
              <w:right w:val="single" w:color="auto" w:sz="4" w:space="0"/>
            </w:tcBorders>
            <w:noWrap w:val="0"/>
            <w:vAlign w:val="center"/>
          </w:tcPr>
          <w:p w14:paraId="269583A5">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合计</w:t>
            </w:r>
          </w:p>
        </w:tc>
        <w:tc>
          <w:tcPr>
            <w:tcW w:w="949" w:type="pct"/>
            <w:vMerge w:val="restart"/>
            <w:tcBorders>
              <w:top w:val="nil"/>
              <w:left w:val="single" w:color="auto" w:sz="4" w:space="0"/>
              <w:bottom w:val="single" w:color="auto" w:sz="4" w:space="0"/>
              <w:right w:val="single" w:color="auto" w:sz="4" w:space="0"/>
            </w:tcBorders>
            <w:noWrap w:val="0"/>
            <w:vAlign w:val="center"/>
          </w:tcPr>
          <w:p w14:paraId="7A134EF1">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xml:space="preserve">基本支出  </w:t>
            </w:r>
          </w:p>
        </w:tc>
        <w:tc>
          <w:tcPr>
            <w:tcW w:w="1466" w:type="pct"/>
            <w:vMerge w:val="restart"/>
            <w:tcBorders>
              <w:top w:val="nil"/>
              <w:left w:val="single" w:color="auto" w:sz="4" w:space="0"/>
              <w:bottom w:val="single" w:color="auto" w:sz="4" w:space="0"/>
              <w:right w:val="single" w:color="auto" w:sz="4" w:space="0"/>
            </w:tcBorders>
            <w:noWrap w:val="0"/>
            <w:vAlign w:val="center"/>
          </w:tcPr>
          <w:p w14:paraId="11C4C1AE">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项目支出</w:t>
            </w:r>
          </w:p>
        </w:tc>
      </w:tr>
      <w:tr w14:paraId="723A1A6E">
        <w:tblPrEx>
          <w:tblCellMar>
            <w:top w:w="0" w:type="dxa"/>
            <w:left w:w="108" w:type="dxa"/>
            <w:bottom w:w="0" w:type="dxa"/>
            <w:right w:w="108" w:type="dxa"/>
          </w:tblCellMar>
        </w:tblPrEx>
        <w:trPr>
          <w:trHeight w:val="402" w:hRule="atLeast"/>
        </w:trPr>
        <w:tc>
          <w:tcPr>
            <w:tcW w:w="839" w:type="pct"/>
            <w:gridSpan w:val="2"/>
            <w:vMerge w:val="continue"/>
            <w:tcBorders>
              <w:top w:val="single" w:color="auto" w:sz="4" w:space="0"/>
              <w:left w:val="single" w:color="auto" w:sz="4" w:space="0"/>
              <w:bottom w:val="single" w:color="auto" w:sz="4" w:space="0"/>
              <w:right w:val="single" w:color="auto" w:sz="4" w:space="0"/>
            </w:tcBorders>
            <w:noWrap w:val="0"/>
            <w:vAlign w:val="center"/>
          </w:tcPr>
          <w:p w14:paraId="0A8EC8EB">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654" w:type="pct"/>
            <w:vMerge w:val="continue"/>
            <w:tcBorders>
              <w:top w:val="nil"/>
              <w:left w:val="single" w:color="auto" w:sz="4" w:space="0"/>
              <w:bottom w:val="single" w:color="auto" w:sz="4" w:space="0"/>
              <w:right w:val="single" w:color="auto" w:sz="4" w:space="0"/>
            </w:tcBorders>
            <w:noWrap w:val="0"/>
            <w:vAlign w:val="center"/>
          </w:tcPr>
          <w:p w14:paraId="1A382E63">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1090" w:type="pct"/>
            <w:vMerge w:val="continue"/>
            <w:tcBorders>
              <w:top w:val="nil"/>
              <w:left w:val="single" w:color="auto" w:sz="4" w:space="0"/>
              <w:bottom w:val="single" w:color="auto" w:sz="4" w:space="0"/>
              <w:right w:val="single" w:color="auto" w:sz="4" w:space="0"/>
            </w:tcBorders>
            <w:noWrap w:val="0"/>
            <w:vAlign w:val="center"/>
          </w:tcPr>
          <w:p w14:paraId="5B1535F6">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949" w:type="pct"/>
            <w:vMerge w:val="continue"/>
            <w:tcBorders>
              <w:top w:val="nil"/>
              <w:left w:val="single" w:color="auto" w:sz="4" w:space="0"/>
              <w:bottom w:val="single" w:color="auto" w:sz="4" w:space="0"/>
              <w:right w:val="single" w:color="auto" w:sz="4" w:space="0"/>
            </w:tcBorders>
            <w:noWrap w:val="0"/>
            <w:vAlign w:val="center"/>
          </w:tcPr>
          <w:p w14:paraId="4FCE841E">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1466" w:type="pct"/>
            <w:vMerge w:val="continue"/>
            <w:tcBorders>
              <w:top w:val="nil"/>
              <w:left w:val="single" w:color="auto" w:sz="4" w:space="0"/>
              <w:bottom w:val="single" w:color="auto" w:sz="4" w:space="0"/>
              <w:right w:val="single" w:color="auto" w:sz="4" w:space="0"/>
            </w:tcBorders>
            <w:noWrap w:val="0"/>
            <w:vAlign w:val="center"/>
          </w:tcPr>
          <w:p w14:paraId="2DE94082">
            <w:pPr>
              <w:widowControl/>
              <w:spacing w:line="240" w:lineRule="auto"/>
              <w:ind w:firstLine="0" w:firstLineChars="0"/>
              <w:jc w:val="center"/>
              <w:rPr>
                <w:rFonts w:hint="eastAsia" w:ascii="宋体" w:hAnsi="宋体" w:eastAsia="宋体" w:cs="Arial"/>
                <w:color w:val="000000"/>
                <w:kern w:val="0"/>
                <w:sz w:val="20"/>
                <w:szCs w:val="20"/>
                <w:highlight w:val="none"/>
              </w:rPr>
            </w:pPr>
          </w:p>
        </w:tc>
      </w:tr>
      <w:tr w14:paraId="6D254690">
        <w:tblPrEx>
          <w:tblCellMar>
            <w:top w:w="0" w:type="dxa"/>
            <w:left w:w="108" w:type="dxa"/>
            <w:bottom w:w="0" w:type="dxa"/>
            <w:right w:w="108" w:type="dxa"/>
          </w:tblCellMar>
        </w:tblPrEx>
        <w:trPr>
          <w:trHeight w:val="402" w:hRule="atLeast"/>
        </w:trPr>
        <w:tc>
          <w:tcPr>
            <w:tcW w:w="839" w:type="pct"/>
            <w:gridSpan w:val="2"/>
            <w:vMerge w:val="continue"/>
            <w:tcBorders>
              <w:top w:val="single" w:color="auto" w:sz="4" w:space="0"/>
              <w:left w:val="single" w:color="auto" w:sz="4" w:space="0"/>
              <w:bottom w:val="single" w:color="auto" w:sz="4" w:space="0"/>
              <w:right w:val="single" w:color="auto" w:sz="4" w:space="0"/>
            </w:tcBorders>
            <w:noWrap w:val="0"/>
            <w:vAlign w:val="center"/>
          </w:tcPr>
          <w:p w14:paraId="2D9401ED">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654" w:type="pct"/>
            <w:vMerge w:val="continue"/>
            <w:tcBorders>
              <w:top w:val="nil"/>
              <w:left w:val="single" w:color="auto" w:sz="4" w:space="0"/>
              <w:bottom w:val="single" w:color="auto" w:sz="4" w:space="0"/>
              <w:right w:val="single" w:color="auto" w:sz="4" w:space="0"/>
            </w:tcBorders>
            <w:noWrap w:val="0"/>
            <w:vAlign w:val="center"/>
          </w:tcPr>
          <w:p w14:paraId="06244175">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1090" w:type="pct"/>
            <w:vMerge w:val="continue"/>
            <w:tcBorders>
              <w:top w:val="nil"/>
              <w:left w:val="single" w:color="auto" w:sz="4" w:space="0"/>
              <w:bottom w:val="single" w:color="auto" w:sz="4" w:space="0"/>
              <w:right w:val="single" w:color="auto" w:sz="4" w:space="0"/>
            </w:tcBorders>
            <w:noWrap w:val="0"/>
            <w:vAlign w:val="center"/>
          </w:tcPr>
          <w:p w14:paraId="5B8F370A">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949" w:type="pct"/>
            <w:vMerge w:val="continue"/>
            <w:tcBorders>
              <w:top w:val="nil"/>
              <w:left w:val="single" w:color="auto" w:sz="4" w:space="0"/>
              <w:bottom w:val="single" w:color="auto" w:sz="4" w:space="0"/>
              <w:right w:val="single" w:color="auto" w:sz="4" w:space="0"/>
            </w:tcBorders>
            <w:noWrap w:val="0"/>
            <w:vAlign w:val="center"/>
          </w:tcPr>
          <w:p w14:paraId="27C58B60">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1466" w:type="pct"/>
            <w:vMerge w:val="continue"/>
            <w:tcBorders>
              <w:top w:val="nil"/>
              <w:left w:val="single" w:color="auto" w:sz="4" w:space="0"/>
              <w:bottom w:val="single" w:color="auto" w:sz="4" w:space="0"/>
              <w:right w:val="single" w:color="auto" w:sz="4" w:space="0"/>
            </w:tcBorders>
            <w:noWrap w:val="0"/>
            <w:vAlign w:val="center"/>
          </w:tcPr>
          <w:p w14:paraId="71475D0C">
            <w:pPr>
              <w:widowControl/>
              <w:spacing w:line="240" w:lineRule="auto"/>
              <w:ind w:firstLine="0" w:firstLineChars="0"/>
              <w:jc w:val="center"/>
              <w:rPr>
                <w:rFonts w:hint="eastAsia" w:ascii="宋体" w:hAnsi="宋体" w:eastAsia="宋体" w:cs="Arial"/>
                <w:color w:val="000000"/>
                <w:kern w:val="0"/>
                <w:sz w:val="20"/>
                <w:szCs w:val="20"/>
                <w:highlight w:val="none"/>
              </w:rPr>
            </w:pPr>
          </w:p>
        </w:tc>
      </w:tr>
      <w:tr w14:paraId="28A02BB3">
        <w:tblPrEx>
          <w:tblCellMar>
            <w:top w:w="0" w:type="dxa"/>
            <w:left w:w="108" w:type="dxa"/>
            <w:bottom w:w="0" w:type="dxa"/>
            <w:right w:w="108" w:type="dxa"/>
          </w:tblCellMar>
        </w:tblPrEx>
        <w:trPr>
          <w:trHeight w:val="402" w:hRule="atLeast"/>
        </w:trPr>
        <w:tc>
          <w:tcPr>
            <w:tcW w:w="1493" w:type="pct"/>
            <w:gridSpan w:val="3"/>
            <w:tcBorders>
              <w:top w:val="single" w:color="auto" w:sz="4" w:space="0"/>
              <w:left w:val="single" w:color="auto" w:sz="4" w:space="0"/>
              <w:bottom w:val="single" w:color="auto" w:sz="4" w:space="0"/>
              <w:right w:val="single" w:color="auto" w:sz="4" w:space="0"/>
            </w:tcBorders>
            <w:noWrap w:val="0"/>
            <w:vAlign w:val="center"/>
          </w:tcPr>
          <w:p w14:paraId="50B27C3B">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栏次</w:t>
            </w:r>
          </w:p>
        </w:tc>
        <w:tc>
          <w:tcPr>
            <w:tcW w:w="1090" w:type="pct"/>
            <w:tcBorders>
              <w:top w:val="nil"/>
              <w:left w:val="nil"/>
              <w:bottom w:val="single" w:color="auto" w:sz="4" w:space="0"/>
              <w:right w:val="single" w:color="auto" w:sz="4" w:space="0"/>
            </w:tcBorders>
            <w:noWrap w:val="0"/>
            <w:vAlign w:val="center"/>
          </w:tcPr>
          <w:p w14:paraId="62B4C872">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1</w:t>
            </w:r>
          </w:p>
        </w:tc>
        <w:tc>
          <w:tcPr>
            <w:tcW w:w="949" w:type="pct"/>
            <w:tcBorders>
              <w:top w:val="nil"/>
              <w:left w:val="nil"/>
              <w:bottom w:val="single" w:color="auto" w:sz="4" w:space="0"/>
              <w:right w:val="single" w:color="auto" w:sz="4" w:space="0"/>
            </w:tcBorders>
            <w:noWrap w:val="0"/>
            <w:vAlign w:val="center"/>
          </w:tcPr>
          <w:p w14:paraId="50E9B2DF">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2</w:t>
            </w:r>
          </w:p>
        </w:tc>
        <w:tc>
          <w:tcPr>
            <w:tcW w:w="1466" w:type="pct"/>
            <w:tcBorders>
              <w:top w:val="nil"/>
              <w:left w:val="nil"/>
              <w:bottom w:val="single" w:color="auto" w:sz="4" w:space="0"/>
              <w:right w:val="single" w:color="auto" w:sz="4" w:space="0"/>
            </w:tcBorders>
            <w:noWrap w:val="0"/>
            <w:vAlign w:val="center"/>
          </w:tcPr>
          <w:p w14:paraId="46DBE02E">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3</w:t>
            </w:r>
          </w:p>
        </w:tc>
      </w:tr>
      <w:tr w14:paraId="7C7C5F50">
        <w:tblPrEx>
          <w:tblCellMar>
            <w:top w:w="0" w:type="dxa"/>
            <w:left w:w="108" w:type="dxa"/>
            <w:bottom w:w="0" w:type="dxa"/>
            <w:right w:w="108" w:type="dxa"/>
          </w:tblCellMar>
        </w:tblPrEx>
        <w:trPr>
          <w:trHeight w:val="402" w:hRule="atLeast"/>
        </w:trPr>
        <w:tc>
          <w:tcPr>
            <w:tcW w:w="1493" w:type="pct"/>
            <w:gridSpan w:val="3"/>
            <w:tcBorders>
              <w:top w:val="single" w:color="auto" w:sz="4" w:space="0"/>
              <w:left w:val="single" w:color="auto" w:sz="4" w:space="0"/>
              <w:bottom w:val="single" w:color="auto" w:sz="4" w:space="0"/>
              <w:right w:val="single" w:color="auto" w:sz="4" w:space="0"/>
            </w:tcBorders>
            <w:noWrap w:val="0"/>
            <w:vAlign w:val="center"/>
          </w:tcPr>
          <w:p w14:paraId="48B9D33B">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合计</w:t>
            </w:r>
          </w:p>
        </w:tc>
        <w:tc>
          <w:tcPr>
            <w:tcW w:w="1090" w:type="pct"/>
            <w:tcBorders>
              <w:top w:val="nil"/>
              <w:left w:val="nil"/>
              <w:bottom w:val="single" w:color="auto" w:sz="4" w:space="0"/>
              <w:right w:val="single" w:color="auto" w:sz="4" w:space="0"/>
            </w:tcBorders>
            <w:noWrap w:val="0"/>
            <w:vAlign w:val="center"/>
          </w:tcPr>
          <w:p w14:paraId="6286A743">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single" w:color="auto" w:sz="4" w:space="0"/>
              <w:right w:val="single" w:color="auto" w:sz="4" w:space="0"/>
            </w:tcBorders>
            <w:noWrap w:val="0"/>
            <w:vAlign w:val="center"/>
          </w:tcPr>
          <w:p w14:paraId="11CFF3D8">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single" w:color="auto" w:sz="4" w:space="0"/>
              <w:right w:val="single" w:color="auto" w:sz="4" w:space="0"/>
            </w:tcBorders>
            <w:noWrap w:val="0"/>
            <w:vAlign w:val="center"/>
          </w:tcPr>
          <w:p w14:paraId="768DAA67">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14:paraId="1896BE39">
        <w:tblPrEx>
          <w:tblCellMar>
            <w:top w:w="0" w:type="dxa"/>
            <w:left w:w="108" w:type="dxa"/>
            <w:bottom w:w="0" w:type="dxa"/>
            <w:right w:w="108" w:type="dxa"/>
          </w:tblCellMar>
        </w:tblPrEx>
        <w:trPr>
          <w:trHeight w:val="402" w:hRule="atLeast"/>
        </w:trPr>
        <w:tc>
          <w:tcPr>
            <w:tcW w:w="839" w:type="pct"/>
            <w:gridSpan w:val="2"/>
            <w:tcBorders>
              <w:top w:val="single" w:color="auto" w:sz="4" w:space="0"/>
              <w:left w:val="single" w:color="auto" w:sz="4" w:space="0"/>
              <w:bottom w:val="single" w:color="auto" w:sz="4" w:space="0"/>
              <w:right w:val="single" w:color="auto" w:sz="4" w:space="0"/>
            </w:tcBorders>
            <w:noWrap w:val="0"/>
            <w:vAlign w:val="center"/>
          </w:tcPr>
          <w:p w14:paraId="03859210">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654" w:type="pct"/>
            <w:tcBorders>
              <w:top w:val="nil"/>
              <w:left w:val="nil"/>
              <w:bottom w:val="single" w:color="auto" w:sz="4" w:space="0"/>
              <w:right w:val="single" w:color="auto" w:sz="4" w:space="0"/>
            </w:tcBorders>
            <w:noWrap w:val="0"/>
            <w:vAlign w:val="center"/>
          </w:tcPr>
          <w:p w14:paraId="717C0CFB">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single" w:color="auto" w:sz="4" w:space="0"/>
              <w:right w:val="single" w:color="auto" w:sz="4" w:space="0"/>
            </w:tcBorders>
            <w:noWrap w:val="0"/>
            <w:vAlign w:val="center"/>
          </w:tcPr>
          <w:p w14:paraId="090C6A25">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single" w:color="auto" w:sz="4" w:space="0"/>
              <w:right w:val="single" w:color="auto" w:sz="4" w:space="0"/>
            </w:tcBorders>
            <w:noWrap w:val="0"/>
            <w:vAlign w:val="center"/>
          </w:tcPr>
          <w:p w14:paraId="02B2CE81">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single" w:color="auto" w:sz="4" w:space="0"/>
              <w:right w:val="single" w:color="auto" w:sz="4" w:space="0"/>
            </w:tcBorders>
            <w:noWrap w:val="0"/>
            <w:vAlign w:val="center"/>
          </w:tcPr>
          <w:p w14:paraId="11B71113">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14:paraId="3391B5AD">
        <w:tblPrEx>
          <w:tblCellMar>
            <w:top w:w="0" w:type="dxa"/>
            <w:left w:w="108" w:type="dxa"/>
            <w:bottom w:w="0" w:type="dxa"/>
            <w:right w:w="108" w:type="dxa"/>
          </w:tblCellMar>
        </w:tblPrEx>
        <w:trPr>
          <w:trHeight w:val="402" w:hRule="atLeast"/>
        </w:trPr>
        <w:tc>
          <w:tcPr>
            <w:tcW w:w="839" w:type="pct"/>
            <w:gridSpan w:val="2"/>
            <w:tcBorders>
              <w:top w:val="single" w:color="auto" w:sz="4" w:space="0"/>
              <w:left w:val="single" w:color="auto" w:sz="4" w:space="0"/>
              <w:bottom w:val="single" w:color="auto" w:sz="4" w:space="0"/>
              <w:right w:val="single" w:color="auto" w:sz="4" w:space="0"/>
            </w:tcBorders>
            <w:noWrap w:val="0"/>
            <w:vAlign w:val="center"/>
          </w:tcPr>
          <w:p w14:paraId="0836460A">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654" w:type="pct"/>
            <w:tcBorders>
              <w:top w:val="nil"/>
              <w:left w:val="nil"/>
              <w:bottom w:val="single" w:color="auto" w:sz="4" w:space="0"/>
              <w:right w:val="single" w:color="auto" w:sz="4" w:space="0"/>
            </w:tcBorders>
            <w:noWrap w:val="0"/>
            <w:vAlign w:val="center"/>
          </w:tcPr>
          <w:p w14:paraId="4BB5F402">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single" w:color="auto" w:sz="4" w:space="0"/>
              <w:right w:val="single" w:color="auto" w:sz="4" w:space="0"/>
            </w:tcBorders>
            <w:noWrap w:val="0"/>
            <w:vAlign w:val="center"/>
          </w:tcPr>
          <w:p w14:paraId="78BDC93D">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single" w:color="auto" w:sz="4" w:space="0"/>
              <w:right w:val="single" w:color="auto" w:sz="4" w:space="0"/>
            </w:tcBorders>
            <w:noWrap w:val="0"/>
            <w:vAlign w:val="center"/>
          </w:tcPr>
          <w:p w14:paraId="20687CA8">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single" w:color="auto" w:sz="4" w:space="0"/>
              <w:right w:val="single" w:color="auto" w:sz="4" w:space="0"/>
            </w:tcBorders>
            <w:noWrap w:val="0"/>
            <w:vAlign w:val="center"/>
          </w:tcPr>
          <w:p w14:paraId="4D017534">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14:paraId="1275847D">
        <w:tblPrEx>
          <w:tblCellMar>
            <w:top w:w="0" w:type="dxa"/>
            <w:left w:w="108" w:type="dxa"/>
            <w:bottom w:w="0" w:type="dxa"/>
            <w:right w:w="108" w:type="dxa"/>
          </w:tblCellMar>
        </w:tblPrEx>
        <w:trPr>
          <w:trHeight w:val="402" w:hRule="atLeast"/>
        </w:trPr>
        <w:tc>
          <w:tcPr>
            <w:tcW w:w="839" w:type="pct"/>
            <w:gridSpan w:val="2"/>
            <w:tcBorders>
              <w:top w:val="single" w:color="auto" w:sz="4" w:space="0"/>
              <w:left w:val="single" w:color="auto" w:sz="4" w:space="0"/>
              <w:bottom w:val="single" w:color="auto" w:sz="4" w:space="0"/>
              <w:right w:val="single" w:color="auto" w:sz="4" w:space="0"/>
            </w:tcBorders>
            <w:noWrap w:val="0"/>
            <w:vAlign w:val="center"/>
          </w:tcPr>
          <w:p w14:paraId="4BA67E5B">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654" w:type="pct"/>
            <w:tcBorders>
              <w:top w:val="nil"/>
              <w:left w:val="nil"/>
              <w:bottom w:val="single" w:color="auto" w:sz="4" w:space="0"/>
              <w:right w:val="single" w:color="auto" w:sz="4" w:space="0"/>
            </w:tcBorders>
            <w:noWrap w:val="0"/>
            <w:vAlign w:val="center"/>
          </w:tcPr>
          <w:p w14:paraId="6EB35C00">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single" w:color="auto" w:sz="4" w:space="0"/>
              <w:right w:val="single" w:color="auto" w:sz="4" w:space="0"/>
            </w:tcBorders>
            <w:noWrap w:val="0"/>
            <w:vAlign w:val="center"/>
          </w:tcPr>
          <w:p w14:paraId="309F4E7C">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single" w:color="auto" w:sz="4" w:space="0"/>
              <w:right w:val="single" w:color="auto" w:sz="4" w:space="0"/>
            </w:tcBorders>
            <w:noWrap w:val="0"/>
            <w:vAlign w:val="center"/>
          </w:tcPr>
          <w:p w14:paraId="6D905766">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single" w:color="auto" w:sz="4" w:space="0"/>
              <w:right w:val="single" w:color="auto" w:sz="4" w:space="0"/>
            </w:tcBorders>
            <w:noWrap w:val="0"/>
            <w:vAlign w:val="center"/>
          </w:tcPr>
          <w:p w14:paraId="5FFEBB90">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14:paraId="02B4E601">
        <w:tblPrEx>
          <w:tblCellMar>
            <w:top w:w="0" w:type="dxa"/>
            <w:left w:w="108" w:type="dxa"/>
            <w:bottom w:w="0" w:type="dxa"/>
            <w:right w:w="108" w:type="dxa"/>
          </w:tblCellMar>
        </w:tblPrEx>
        <w:trPr>
          <w:trHeight w:val="402" w:hRule="atLeast"/>
        </w:trPr>
        <w:tc>
          <w:tcPr>
            <w:tcW w:w="839" w:type="pct"/>
            <w:gridSpan w:val="2"/>
            <w:tcBorders>
              <w:top w:val="single" w:color="auto" w:sz="4" w:space="0"/>
              <w:left w:val="single" w:color="auto" w:sz="4" w:space="0"/>
              <w:bottom w:val="single" w:color="auto" w:sz="4" w:space="0"/>
              <w:right w:val="single" w:color="auto" w:sz="4" w:space="0"/>
            </w:tcBorders>
            <w:noWrap w:val="0"/>
            <w:vAlign w:val="center"/>
          </w:tcPr>
          <w:p w14:paraId="40D6FAD6">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654" w:type="pct"/>
            <w:tcBorders>
              <w:top w:val="nil"/>
              <w:left w:val="nil"/>
              <w:bottom w:val="single" w:color="auto" w:sz="4" w:space="0"/>
              <w:right w:val="single" w:color="auto" w:sz="4" w:space="0"/>
            </w:tcBorders>
            <w:noWrap w:val="0"/>
            <w:vAlign w:val="center"/>
          </w:tcPr>
          <w:p w14:paraId="52BF7460">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single" w:color="auto" w:sz="4" w:space="0"/>
              <w:right w:val="single" w:color="auto" w:sz="4" w:space="0"/>
            </w:tcBorders>
            <w:noWrap w:val="0"/>
            <w:vAlign w:val="center"/>
          </w:tcPr>
          <w:p w14:paraId="58057252">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single" w:color="auto" w:sz="4" w:space="0"/>
              <w:right w:val="single" w:color="auto" w:sz="4" w:space="0"/>
            </w:tcBorders>
            <w:noWrap w:val="0"/>
            <w:vAlign w:val="center"/>
          </w:tcPr>
          <w:p w14:paraId="6613F688">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single" w:color="auto" w:sz="4" w:space="0"/>
              <w:right w:val="single" w:color="auto" w:sz="4" w:space="0"/>
            </w:tcBorders>
            <w:noWrap w:val="0"/>
            <w:vAlign w:val="center"/>
          </w:tcPr>
          <w:p w14:paraId="293FFAAB">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14:paraId="363325E4">
        <w:tblPrEx>
          <w:tblCellMar>
            <w:top w:w="0" w:type="dxa"/>
            <w:left w:w="108" w:type="dxa"/>
            <w:bottom w:w="0" w:type="dxa"/>
            <w:right w:w="108" w:type="dxa"/>
          </w:tblCellMar>
        </w:tblPrEx>
        <w:trPr>
          <w:trHeight w:val="402" w:hRule="atLeast"/>
        </w:trPr>
        <w:tc>
          <w:tcPr>
            <w:tcW w:w="839" w:type="pct"/>
            <w:gridSpan w:val="2"/>
            <w:tcBorders>
              <w:top w:val="single" w:color="auto" w:sz="4" w:space="0"/>
              <w:left w:val="single" w:color="auto" w:sz="4" w:space="0"/>
              <w:bottom w:val="single" w:color="auto" w:sz="4" w:space="0"/>
              <w:right w:val="single" w:color="auto" w:sz="4" w:space="0"/>
            </w:tcBorders>
            <w:noWrap w:val="0"/>
            <w:vAlign w:val="center"/>
          </w:tcPr>
          <w:p w14:paraId="526001DC">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654" w:type="pct"/>
            <w:tcBorders>
              <w:top w:val="nil"/>
              <w:left w:val="nil"/>
              <w:bottom w:val="single" w:color="auto" w:sz="4" w:space="0"/>
              <w:right w:val="single" w:color="auto" w:sz="4" w:space="0"/>
            </w:tcBorders>
            <w:noWrap w:val="0"/>
            <w:vAlign w:val="center"/>
          </w:tcPr>
          <w:p w14:paraId="00D81690">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single" w:color="auto" w:sz="4" w:space="0"/>
              <w:right w:val="single" w:color="auto" w:sz="4" w:space="0"/>
            </w:tcBorders>
            <w:noWrap w:val="0"/>
            <w:vAlign w:val="center"/>
          </w:tcPr>
          <w:p w14:paraId="7B673EF7">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single" w:color="auto" w:sz="4" w:space="0"/>
              <w:right w:val="single" w:color="auto" w:sz="4" w:space="0"/>
            </w:tcBorders>
            <w:noWrap w:val="0"/>
            <w:vAlign w:val="center"/>
          </w:tcPr>
          <w:p w14:paraId="1F5B7B7B">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single" w:color="auto" w:sz="4" w:space="0"/>
              <w:right w:val="single" w:color="auto" w:sz="4" w:space="0"/>
            </w:tcBorders>
            <w:noWrap w:val="0"/>
            <w:vAlign w:val="center"/>
          </w:tcPr>
          <w:p w14:paraId="60F24961">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14:paraId="38721EB9">
        <w:tblPrEx>
          <w:tblCellMar>
            <w:top w:w="0" w:type="dxa"/>
            <w:left w:w="108" w:type="dxa"/>
            <w:bottom w:w="0" w:type="dxa"/>
            <w:right w:w="108" w:type="dxa"/>
          </w:tblCellMar>
        </w:tblPrEx>
        <w:trPr>
          <w:trHeight w:val="402" w:hRule="atLeast"/>
        </w:trPr>
        <w:tc>
          <w:tcPr>
            <w:tcW w:w="839" w:type="pct"/>
            <w:gridSpan w:val="2"/>
            <w:tcBorders>
              <w:top w:val="single" w:color="auto" w:sz="4" w:space="0"/>
              <w:left w:val="single" w:color="auto" w:sz="4" w:space="0"/>
              <w:bottom w:val="single" w:color="auto" w:sz="4" w:space="0"/>
              <w:right w:val="single" w:color="auto" w:sz="4" w:space="0"/>
            </w:tcBorders>
            <w:noWrap w:val="0"/>
            <w:vAlign w:val="center"/>
          </w:tcPr>
          <w:p w14:paraId="701D4876">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654" w:type="pct"/>
            <w:tcBorders>
              <w:top w:val="nil"/>
              <w:left w:val="nil"/>
              <w:bottom w:val="single" w:color="auto" w:sz="4" w:space="0"/>
              <w:right w:val="single" w:color="auto" w:sz="4" w:space="0"/>
            </w:tcBorders>
            <w:noWrap w:val="0"/>
            <w:vAlign w:val="center"/>
          </w:tcPr>
          <w:p w14:paraId="181FDC31">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090" w:type="pct"/>
            <w:tcBorders>
              <w:top w:val="nil"/>
              <w:left w:val="nil"/>
              <w:bottom w:val="single" w:color="auto" w:sz="4" w:space="0"/>
              <w:right w:val="single" w:color="auto" w:sz="4" w:space="0"/>
            </w:tcBorders>
            <w:noWrap w:val="0"/>
            <w:vAlign w:val="center"/>
          </w:tcPr>
          <w:p w14:paraId="4F926C9A">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49" w:type="pct"/>
            <w:tcBorders>
              <w:top w:val="nil"/>
              <w:left w:val="nil"/>
              <w:bottom w:val="single" w:color="auto" w:sz="4" w:space="0"/>
              <w:right w:val="single" w:color="auto" w:sz="4" w:space="0"/>
            </w:tcBorders>
            <w:noWrap w:val="0"/>
            <w:vAlign w:val="center"/>
          </w:tcPr>
          <w:p w14:paraId="168F2222">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466" w:type="pct"/>
            <w:tcBorders>
              <w:top w:val="nil"/>
              <w:left w:val="nil"/>
              <w:bottom w:val="single" w:color="auto" w:sz="4" w:space="0"/>
              <w:right w:val="single" w:color="auto" w:sz="4" w:space="0"/>
            </w:tcBorders>
            <w:noWrap w:val="0"/>
            <w:vAlign w:val="center"/>
          </w:tcPr>
          <w:p w14:paraId="02C88E99">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bl>
    <w:p w14:paraId="32DE6977">
      <w:pPr>
        <w:widowControl/>
        <w:spacing w:line="240" w:lineRule="auto"/>
        <w:jc w:val="lef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eastAsia="宋体" w:cs="宋体"/>
          <w:color w:val="000000"/>
          <w:kern w:val="0"/>
          <w:sz w:val="20"/>
          <w:szCs w:val="20"/>
          <w:highlight w:val="none"/>
          <w:lang w:bidi="ar"/>
        </w:rPr>
        <w:t>本年度国有资本经营预算财政拨款支出情况。</w:t>
      </w:r>
      <w:r>
        <w:rPr>
          <w:rFonts w:hint="eastAsia" w:ascii="宋体" w:hAnsi="宋体" w:eastAsia="宋体" w:cs="宋体"/>
          <w:color w:val="000000"/>
          <w:kern w:val="0"/>
          <w:sz w:val="20"/>
          <w:szCs w:val="20"/>
          <w:lang w:bidi="ar"/>
        </w:rPr>
        <w:t>本表金额转换为万元时，因四舍五入可能存在尾差。</w:t>
      </w:r>
    </w:p>
    <w:p w14:paraId="11D1C4DC">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4"/>
          <w:szCs w:val="24"/>
          <w:highlight w:val="none"/>
          <w:lang w:val="en-US" w:eastAsia="zh-CN"/>
        </w:rPr>
        <w:sectPr>
          <w:pgSz w:w="16838" w:h="11906" w:orient="landscape"/>
          <w:pgMar w:top="1800" w:right="1440" w:bottom="1800" w:left="1440" w:header="720" w:footer="720" w:gutter="0"/>
          <w:pgNumType w:fmt="numberInDash"/>
          <w:cols w:space="720" w:num="1"/>
          <w:docGrid w:type="lines" w:linePitch="312" w:charSpace="0"/>
        </w:sectPr>
      </w:pPr>
      <w:r>
        <w:rPr>
          <w:rFonts w:hint="eastAsia" w:ascii="宋体" w:hAnsi="宋体" w:eastAsia="宋体" w:cs="宋体"/>
          <w:color w:val="000000"/>
          <w:kern w:val="0"/>
          <w:sz w:val="20"/>
          <w:szCs w:val="20"/>
          <w:highlight w:val="none"/>
          <w:lang w:bidi="ar"/>
        </w:rPr>
        <w:t>说明：我部门没有使用国有资本经营预算安排的支出，故本表无数据</w:t>
      </w:r>
      <w:r>
        <w:rPr>
          <w:rFonts w:hint="eastAsia" w:ascii="宋体" w:hAnsi="宋体" w:eastAsia="宋体" w:cs="宋体"/>
          <w:color w:val="000000"/>
          <w:kern w:val="0"/>
          <w:sz w:val="20"/>
          <w:szCs w:val="20"/>
          <w:highlight w:val="none"/>
          <w:lang w:eastAsia="zh-CN" w:bidi="ar"/>
        </w:rPr>
        <w:t>。</w:t>
      </w:r>
    </w:p>
    <w:p w14:paraId="3E4ABD85">
      <w:pPr>
        <w:pStyle w:val="6"/>
        <w:jc w:val="center"/>
        <w:rPr>
          <w:rFonts w:hint="eastAsia"/>
          <w:highlight w:val="none"/>
        </w:rPr>
      </w:pPr>
      <w:r>
        <w:rPr>
          <w:rFonts w:hint="eastAsia" w:ascii="仿宋_GB2312" w:hAnsi="仿宋_GB2312" w:eastAsia="仿宋_GB2312" w:cs="仿宋_GB2312"/>
          <w:color w:val="000000"/>
          <w:kern w:val="0"/>
          <w:sz w:val="32"/>
          <w:szCs w:val="32"/>
          <w:highlight w:val="none"/>
          <w:lang w:bidi="ar"/>
        </w:rPr>
        <w:t>财政拨款“三公”经费支出决算表</w:t>
      </w:r>
    </w:p>
    <w:tbl>
      <w:tblPr>
        <w:tblStyle w:val="3"/>
        <w:tblW w:w="14110" w:type="dxa"/>
        <w:tblInd w:w="3" w:type="dxa"/>
        <w:tblLayout w:type="fixed"/>
        <w:tblCellMar>
          <w:top w:w="0" w:type="dxa"/>
          <w:left w:w="0" w:type="dxa"/>
          <w:bottom w:w="0" w:type="dxa"/>
          <w:right w:w="0" w:type="dxa"/>
        </w:tblCellMar>
      </w:tblPr>
      <w:tblGrid>
        <w:gridCol w:w="1145"/>
        <w:gridCol w:w="1150"/>
        <w:gridCol w:w="1148"/>
        <w:gridCol w:w="1149"/>
        <w:gridCol w:w="1163"/>
        <w:gridCol w:w="1168"/>
        <w:gridCol w:w="1149"/>
        <w:gridCol w:w="1149"/>
        <w:gridCol w:w="1149"/>
        <w:gridCol w:w="1149"/>
        <w:gridCol w:w="1163"/>
        <w:gridCol w:w="1425"/>
      </w:tblGrid>
      <w:tr w14:paraId="179AD011">
        <w:tblPrEx>
          <w:tblCellMar>
            <w:top w:w="0" w:type="dxa"/>
            <w:left w:w="0" w:type="dxa"/>
            <w:bottom w:w="0" w:type="dxa"/>
            <w:right w:w="0" w:type="dxa"/>
          </w:tblCellMar>
        </w:tblPrEx>
        <w:trPr>
          <w:trHeight w:val="282" w:hRule="atLeast"/>
        </w:trPr>
        <w:tc>
          <w:tcPr>
            <w:tcW w:w="1145" w:type="dxa"/>
            <w:tcBorders>
              <w:top w:val="nil"/>
              <w:left w:val="nil"/>
              <w:bottom w:val="nil"/>
              <w:right w:val="nil"/>
            </w:tcBorders>
            <w:shd w:val="clear" w:color="auto" w:fill="FFFFFF"/>
            <w:noWrap w:val="0"/>
            <w:tcMar>
              <w:top w:w="15" w:type="dxa"/>
              <w:left w:w="15" w:type="dxa"/>
              <w:right w:w="15" w:type="dxa"/>
            </w:tcMar>
            <w:vAlign w:val="center"/>
          </w:tcPr>
          <w:p w14:paraId="3739FF31">
            <w:pPr>
              <w:spacing w:line="240" w:lineRule="auto"/>
              <w:ind w:firstLine="400"/>
              <w:rPr>
                <w:rFonts w:ascii="宋体" w:hAnsi="宋体" w:eastAsia="宋体" w:cs="宋体"/>
                <w:color w:val="000000"/>
                <w:sz w:val="20"/>
                <w:szCs w:val="20"/>
                <w:highlight w:val="none"/>
              </w:rPr>
            </w:pPr>
          </w:p>
        </w:tc>
        <w:tc>
          <w:tcPr>
            <w:tcW w:w="1150" w:type="dxa"/>
            <w:tcBorders>
              <w:top w:val="nil"/>
              <w:left w:val="nil"/>
              <w:bottom w:val="nil"/>
              <w:right w:val="nil"/>
            </w:tcBorders>
            <w:shd w:val="clear" w:color="auto" w:fill="FFFFFF"/>
            <w:noWrap w:val="0"/>
            <w:tcMar>
              <w:top w:w="15" w:type="dxa"/>
              <w:left w:w="15" w:type="dxa"/>
              <w:right w:w="15" w:type="dxa"/>
            </w:tcMar>
            <w:vAlign w:val="center"/>
          </w:tcPr>
          <w:p w14:paraId="171AE8EA">
            <w:pPr>
              <w:spacing w:line="240" w:lineRule="auto"/>
              <w:ind w:firstLine="400"/>
              <w:rPr>
                <w:rFonts w:ascii="宋体" w:hAnsi="宋体" w:eastAsia="宋体" w:cs="宋体"/>
                <w:color w:val="000000"/>
                <w:sz w:val="20"/>
                <w:szCs w:val="20"/>
                <w:highlight w:val="none"/>
              </w:rPr>
            </w:pPr>
          </w:p>
        </w:tc>
        <w:tc>
          <w:tcPr>
            <w:tcW w:w="1148" w:type="dxa"/>
            <w:tcBorders>
              <w:top w:val="nil"/>
              <w:left w:val="nil"/>
              <w:bottom w:val="nil"/>
              <w:right w:val="nil"/>
            </w:tcBorders>
            <w:shd w:val="clear" w:color="auto" w:fill="FFFFFF"/>
            <w:noWrap w:val="0"/>
            <w:tcMar>
              <w:top w:w="15" w:type="dxa"/>
              <w:left w:w="15" w:type="dxa"/>
              <w:right w:w="15" w:type="dxa"/>
            </w:tcMar>
            <w:vAlign w:val="center"/>
          </w:tcPr>
          <w:p w14:paraId="11409809">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nil"/>
              <w:right w:val="nil"/>
            </w:tcBorders>
            <w:shd w:val="clear" w:color="auto" w:fill="FFFFFF"/>
            <w:noWrap w:val="0"/>
            <w:tcMar>
              <w:top w:w="15" w:type="dxa"/>
              <w:left w:w="15" w:type="dxa"/>
              <w:right w:w="15" w:type="dxa"/>
            </w:tcMar>
            <w:vAlign w:val="center"/>
          </w:tcPr>
          <w:p w14:paraId="14385A9A">
            <w:pPr>
              <w:spacing w:line="240" w:lineRule="auto"/>
              <w:ind w:firstLine="400"/>
              <w:rPr>
                <w:rFonts w:ascii="宋体" w:hAnsi="宋体" w:eastAsia="宋体" w:cs="宋体"/>
                <w:color w:val="000000"/>
                <w:sz w:val="20"/>
                <w:szCs w:val="20"/>
                <w:highlight w:val="none"/>
              </w:rPr>
            </w:pPr>
          </w:p>
        </w:tc>
        <w:tc>
          <w:tcPr>
            <w:tcW w:w="1163" w:type="dxa"/>
            <w:tcBorders>
              <w:top w:val="nil"/>
              <w:left w:val="nil"/>
              <w:bottom w:val="nil"/>
              <w:right w:val="nil"/>
            </w:tcBorders>
            <w:shd w:val="clear" w:color="auto" w:fill="FFFFFF"/>
            <w:noWrap w:val="0"/>
            <w:tcMar>
              <w:top w:w="15" w:type="dxa"/>
              <w:left w:w="15" w:type="dxa"/>
              <w:right w:w="15" w:type="dxa"/>
            </w:tcMar>
            <w:vAlign w:val="center"/>
          </w:tcPr>
          <w:p w14:paraId="4AEB86E0">
            <w:pPr>
              <w:spacing w:line="240" w:lineRule="auto"/>
              <w:ind w:firstLine="400"/>
              <w:rPr>
                <w:rFonts w:ascii="宋体" w:hAnsi="宋体" w:eastAsia="宋体" w:cs="宋体"/>
                <w:color w:val="000000"/>
                <w:sz w:val="20"/>
                <w:szCs w:val="20"/>
                <w:highlight w:val="none"/>
              </w:rPr>
            </w:pPr>
          </w:p>
        </w:tc>
        <w:tc>
          <w:tcPr>
            <w:tcW w:w="1168" w:type="dxa"/>
            <w:tcBorders>
              <w:top w:val="nil"/>
              <w:left w:val="nil"/>
              <w:bottom w:val="nil"/>
              <w:right w:val="nil"/>
            </w:tcBorders>
            <w:shd w:val="clear" w:color="auto" w:fill="FFFFFF"/>
            <w:noWrap w:val="0"/>
            <w:tcMar>
              <w:top w:w="15" w:type="dxa"/>
              <w:left w:w="15" w:type="dxa"/>
              <w:right w:w="15" w:type="dxa"/>
            </w:tcMar>
            <w:vAlign w:val="center"/>
          </w:tcPr>
          <w:p w14:paraId="649A982C">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nil"/>
              <w:right w:val="nil"/>
            </w:tcBorders>
            <w:shd w:val="clear" w:color="auto" w:fill="FFFFFF"/>
            <w:noWrap w:val="0"/>
            <w:tcMar>
              <w:top w:w="15" w:type="dxa"/>
              <w:left w:w="15" w:type="dxa"/>
              <w:right w:w="15" w:type="dxa"/>
            </w:tcMar>
            <w:vAlign w:val="center"/>
          </w:tcPr>
          <w:p w14:paraId="3C2A7709">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nil"/>
              <w:right w:val="nil"/>
            </w:tcBorders>
            <w:shd w:val="clear" w:color="auto" w:fill="FFFFFF"/>
            <w:noWrap w:val="0"/>
            <w:tcMar>
              <w:top w:w="15" w:type="dxa"/>
              <w:left w:w="15" w:type="dxa"/>
              <w:right w:w="15" w:type="dxa"/>
            </w:tcMar>
            <w:vAlign w:val="center"/>
          </w:tcPr>
          <w:p w14:paraId="1A221982">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nil"/>
              <w:right w:val="nil"/>
            </w:tcBorders>
            <w:shd w:val="clear" w:color="auto" w:fill="FFFFFF"/>
            <w:noWrap w:val="0"/>
            <w:tcMar>
              <w:top w:w="15" w:type="dxa"/>
              <w:left w:w="15" w:type="dxa"/>
              <w:right w:w="15" w:type="dxa"/>
            </w:tcMar>
            <w:vAlign w:val="center"/>
          </w:tcPr>
          <w:p w14:paraId="69B10926">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nil"/>
              <w:right w:val="nil"/>
            </w:tcBorders>
            <w:shd w:val="clear" w:color="auto" w:fill="FFFFFF"/>
            <w:noWrap w:val="0"/>
            <w:tcMar>
              <w:top w:w="15" w:type="dxa"/>
              <w:left w:w="15" w:type="dxa"/>
              <w:right w:w="15" w:type="dxa"/>
            </w:tcMar>
            <w:vAlign w:val="center"/>
          </w:tcPr>
          <w:p w14:paraId="27F321AE">
            <w:pPr>
              <w:spacing w:line="240" w:lineRule="auto"/>
              <w:ind w:firstLine="400"/>
              <w:rPr>
                <w:rFonts w:ascii="宋体" w:hAnsi="宋体" w:eastAsia="宋体" w:cs="宋体"/>
                <w:color w:val="000000"/>
                <w:sz w:val="20"/>
                <w:szCs w:val="20"/>
                <w:highlight w:val="none"/>
              </w:rPr>
            </w:pPr>
          </w:p>
        </w:tc>
        <w:tc>
          <w:tcPr>
            <w:tcW w:w="1163" w:type="dxa"/>
            <w:tcBorders>
              <w:top w:val="nil"/>
              <w:left w:val="nil"/>
              <w:bottom w:val="nil"/>
              <w:right w:val="nil"/>
            </w:tcBorders>
            <w:shd w:val="clear" w:color="auto" w:fill="FFFFFF"/>
            <w:noWrap w:val="0"/>
            <w:tcMar>
              <w:top w:w="15" w:type="dxa"/>
              <w:left w:w="15" w:type="dxa"/>
              <w:right w:w="15" w:type="dxa"/>
            </w:tcMar>
            <w:vAlign w:val="center"/>
          </w:tcPr>
          <w:p w14:paraId="5B26C1E5">
            <w:pPr>
              <w:spacing w:line="240" w:lineRule="auto"/>
              <w:ind w:firstLine="400"/>
              <w:rPr>
                <w:rFonts w:ascii="宋体" w:hAnsi="宋体" w:eastAsia="宋体" w:cs="宋体"/>
                <w:color w:val="000000"/>
                <w:sz w:val="20"/>
                <w:szCs w:val="20"/>
                <w:highlight w:val="none"/>
              </w:rPr>
            </w:pPr>
          </w:p>
        </w:tc>
        <w:tc>
          <w:tcPr>
            <w:tcW w:w="1425" w:type="dxa"/>
            <w:tcBorders>
              <w:top w:val="nil"/>
              <w:left w:val="nil"/>
              <w:bottom w:val="nil"/>
              <w:right w:val="nil"/>
            </w:tcBorders>
            <w:shd w:val="clear" w:color="auto" w:fill="FFFFFF"/>
            <w:noWrap w:val="0"/>
            <w:tcMar>
              <w:top w:w="15" w:type="dxa"/>
              <w:left w:w="15" w:type="dxa"/>
              <w:right w:w="15" w:type="dxa"/>
            </w:tcMar>
            <w:vAlign w:val="center"/>
          </w:tcPr>
          <w:p w14:paraId="2E71344B">
            <w:pPr>
              <w:widowControl/>
              <w:spacing w:line="240" w:lineRule="auto"/>
              <w:ind w:firstLine="400"/>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公开0</w:t>
            </w:r>
            <w:r>
              <w:rPr>
                <w:rFonts w:hint="eastAsia" w:ascii="宋体" w:hAnsi="宋体" w:eastAsia="宋体" w:cs="宋体"/>
                <w:color w:val="000000"/>
                <w:kern w:val="0"/>
                <w:sz w:val="20"/>
                <w:szCs w:val="20"/>
                <w:highlight w:val="none"/>
                <w:lang w:val="en-US" w:eastAsia="zh-CN"/>
              </w:rPr>
              <w:t>9</w:t>
            </w:r>
            <w:r>
              <w:rPr>
                <w:rFonts w:hint="eastAsia" w:ascii="宋体" w:hAnsi="宋体" w:eastAsia="宋体" w:cs="宋体"/>
                <w:color w:val="000000"/>
                <w:kern w:val="0"/>
                <w:sz w:val="20"/>
                <w:szCs w:val="20"/>
                <w:highlight w:val="none"/>
              </w:rPr>
              <w:t>表</w:t>
            </w:r>
          </w:p>
        </w:tc>
      </w:tr>
      <w:tr w14:paraId="4FAA6534">
        <w:tblPrEx>
          <w:tblCellMar>
            <w:top w:w="0" w:type="dxa"/>
            <w:left w:w="0" w:type="dxa"/>
            <w:bottom w:w="0" w:type="dxa"/>
            <w:right w:w="0" w:type="dxa"/>
          </w:tblCellMar>
        </w:tblPrEx>
        <w:trPr>
          <w:trHeight w:val="90" w:hRule="atLeast"/>
        </w:trPr>
        <w:tc>
          <w:tcPr>
            <w:tcW w:w="2295" w:type="dxa"/>
            <w:gridSpan w:val="2"/>
            <w:tcBorders>
              <w:top w:val="nil"/>
              <w:left w:val="nil"/>
              <w:bottom w:val="nil"/>
              <w:right w:val="nil"/>
            </w:tcBorders>
            <w:shd w:val="clear" w:color="auto" w:fill="FFFFFF"/>
            <w:noWrap w:val="0"/>
            <w:tcMar>
              <w:top w:w="15" w:type="dxa"/>
              <w:left w:w="15" w:type="dxa"/>
              <w:right w:w="15" w:type="dxa"/>
            </w:tcMar>
            <w:vAlign w:val="center"/>
          </w:tcPr>
          <w:p w14:paraId="7DEF5C19">
            <w:pPr>
              <w:spacing w:line="240" w:lineRule="auto"/>
              <w:ind w:left="0" w:leftChars="0" w:firstLine="0" w:firstLineChars="0"/>
              <w:jc w:val="left"/>
              <w:rPr>
                <w:rFonts w:ascii="宋体" w:hAnsi="宋体" w:eastAsia="宋体" w:cs="宋体"/>
                <w:color w:val="000000"/>
                <w:sz w:val="20"/>
                <w:szCs w:val="20"/>
                <w:highlight w:val="none"/>
              </w:rPr>
            </w:pPr>
            <w:r>
              <w:rPr>
                <w:rFonts w:hint="eastAsia" w:ascii="宋体" w:hAnsi="宋体" w:cs="宋体"/>
                <w:color w:val="000000"/>
                <w:kern w:val="0"/>
                <w:sz w:val="20"/>
                <w:szCs w:val="20"/>
                <w:highlight w:val="none"/>
                <w:lang w:val="en-US" w:eastAsia="zh-CN"/>
              </w:rPr>
              <w:t>部门</w:t>
            </w:r>
            <w:r>
              <w:rPr>
                <w:rFonts w:hint="eastAsia" w:ascii="宋体" w:hAnsi="宋体" w:eastAsia="宋体" w:cs="宋体"/>
                <w:color w:val="000000"/>
                <w:kern w:val="0"/>
                <w:sz w:val="20"/>
                <w:szCs w:val="20"/>
                <w:highlight w:val="none"/>
              </w:rPr>
              <w:t>：</w:t>
            </w:r>
          </w:p>
        </w:tc>
        <w:tc>
          <w:tcPr>
            <w:tcW w:w="1148"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16CFB91A">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4F5C2A77">
            <w:pPr>
              <w:spacing w:line="240" w:lineRule="auto"/>
              <w:ind w:firstLine="400"/>
              <w:rPr>
                <w:rFonts w:ascii="宋体" w:hAnsi="宋体" w:eastAsia="宋体" w:cs="宋体"/>
                <w:color w:val="000000"/>
                <w:sz w:val="20"/>
                <w:szCs w:val="20"/>
                <w:highlight w:val="none"/>
              </w:rPr>
            </w:pPr>
          </w:p>
        </w:tc>
        <w:tc>
          <w:tcPr>
            <w:tcW w:w="1163"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07886989">
            <w:pPr>
              <w:spacing w:line="240" w:lineRule="auto"/>
              <w:ind w:firstLine="400"/>
              <w:rPr>
                <w:rFonts w:ascii="宋体" w:hAnsi="宋体" w:eastAsia="宋体" w:cs="宋体"/>
                <w:color w:val="000000"/>
                <w:sz w:val="20"/>
                <w:szCs w:val="20"/>
                <w:highlight w:val="none"/>
              </w:rPr>
            </w:pPr>
          </w:p>
        </w:tc>
        <w:tc>
          <w:tcPr>
            <w:tcW w:w="1168"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410749F8">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1D7EB9BC">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7B166C54">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72185245">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115C641E">
            <w:pPr>
              <w:spacing w:line="240" w:lineRule="auto"/>
              <w:ind w:firstLine="400"/>
              <w:rPr>
                <w:rFonts w:ascii="宋体" w:hAnsi="宋体" w:eastAsia="宋体" w:cs="宋体"/>
                <w:color w:val="000000"/>
                <w:sz w:val="20"/>
                <w:szCs w:val="20"/>
                <w:highlight w:val="none"/>
              </w:rPr>
            </w:pPr>
          </w:p>
        </w:tc>
        <w:tc>
          <w:tcPr>
            <w:tcW w:w="2588" w:type="dxa"/>
            <w:gridSpan w:val="2"/>
            <w:tcBorders>
              <w:top w:val="nil"/>
              <w:left w:val="nil"/>
              <w:bottom w:val="nil"/>
              <w:right w:val="nil"/>
            </w:tcBorders>
            <w:shd w:val="clear" w:color="auto" w:fill="FFFFFF"/>
            <w:noWrap w:val="0"/>
            <w:tcMar>
              <w:top w:w="15" w:type="dxa"/>
              <w:left w:w="15" w:type="dxa"/>
              <w:right w:w="15" w:type="dxa"/>
            </w:tcMar>
            <w:vAlign w:val="center"/>
          </w:tcPr>
          <w:p w14:paraId="06719B2E">
            <w:pPr>
              <w:widowControl/>
              <w:spacing w:line="240" w:lineRule="auto"/>
              <w:ind w:firstLine="400"/>
              <w:jc w:val="right"/>
              <w:textAlignment w:val="center"/>
              <w:rPr>
                <w:rFonts w:ascii="宋体" w:hAnsi="宋体" w:eastAsia="宋体" w:cs="宋体"/>
                <w:color w:val="000000"/>
                <w:sz w:val="20"/>
                <w:szCs w:val="20"/>
                <w:highlight w:val="none"/>
              </w:rPr>
            </w:pPr>
            <w:r>
              <w:rPr>
                <w:rFonts w:hint="eastAsia" w:ascii="宋体" w:hAnsi="宋体" w:eastAsia="宋体" w:cs="Arial"/>
                <w:color w:val="000000"/>
                <w:kern w:val="0"/>
                <w:sz w:val="20"/>
                <w:szCs w:val="20"/>
                <w:highlight w:val="none"/>
              </w:rPr>
              <w:t>金额单位：</w:t>
            </w:r>
            <w:r>
              <w:rPr>
                <w:rFonts w:hint="eastAsia" w:ascii="宋体" w:hAnsi="宋体" w:eastAsia="宋体" w:cs="Arial"/>
                <w:color w:val="000000"/>
                <w:kern w:val="0"/>
                <w:sz w:val="20"/>
                <w:szCs w:val="20"/>
                <w:highlight w:val="none"/>
                <w:lang w:val="en-US" w:eastAsia="zh-CN"/>
              </w:rPr>
              <w:t>万</w:t>
            </w:r>
            <w:r>
              <w:rPr>
                <w:rFonts w:hint="eastAsia" w:ascii="宋体" w:hAnsi="宋体" w:eastAsia="宋体" w:cs="Arial"/>
                <w:color w:val="000000"/>
                <w:kern w:val="0"/>
                <w:sz w:val="20"/>
                <w:szCs w:val="20"/>
                <w:highlight w:val="none"/>
              </w:rPr>
              <w:t>元</w:t>
            </w:r>
          </w:p>
        </w:tc>
      </w:tr>
      <w:tr w14:paraId="339C38DA">
        <w:tblPrEx>
          <w:tblCellMar>
            <w:top w:w="0" w:type="dxa"/>
            <w:left w:w="0" w:type="dxa"/>
            <w:bottom w:w="0" w:type="dxa"/>
            <w:right w:w="0" w:type="dxa"/>
          </w:tblCellMar>
        </w:tblPrEx>
        <w:trPr>
          <w:trHeight w:val="830" w:hRule="atLeast"/>
        </w:trPr>
        <w:tc>
          <w:tcPr>
            <w:tcW w:w="6923" w:type="dxa"/>
            <w:gridSpan w:val="6"/>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14:paraId="254E1ADA">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预算数</w:t>
            </w:r>
          </w:p>
        </w:tc>
        <w:tc>
          <w:tcPr>
            <w:tcW w:w="7184" w:type="dxa"/>
            <w:gridSpan w:val="6"/>
            <w:tcBorders>
              <w:top w:val="single" w:color="000000" w:sz="8" w:space="0"/>
              <w:left w:val="single" w:color="000000" w:sz="4" w:space="0"/>
              <w:bottom w:val="single" w:color="000000" w:sz="4" w:space="0"/>
              <w:right w:val="single" w:color="000000" w:sz="8" w:space="0"/>
            </w:tcBorders>
            <w:noWrap w:val="0"/>
            <w:tcMar>
              <w:top w:w="15" w:type="dxa"/>
              <w:left w:w="15" w:type="dxa"/>
              <w:right w:w="15" w:type="dxa"/>
            </w:tcMar>
            <w:vAlign w:val="center"/>
          </w:tcPr>
          <w:p w14:paraId="33C2925F">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决算数</w:t>
            </w:r>
          </w:p>
        </w:tc>
      </w:tr>
      <w:tr w14:paraId="05AB71AB">
        <w:tblPrEx>
          <w:tblCellMar>
            <w:top w:w="0" w:type="dxa"/>
            <w:left w:w="0" w:type="dxa"/>
            <w:bottom w:w="0" w:type="dxa"/>
            <w:right w:w="0" w:type="dxa"/>
          </w:tblCellMar>
        </w:tblPrEx>
        <w:trPr>
          <w:trHeight w:val="830" w:hRule="atLeast"/>
        </w:trPr>
        <w:tc>
          <w:tcPr>
            <w:tcW w:w="1145"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137858FE">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合计</w:t>
            </w:r>
          </w:p>
        </w:tc>
        <w:tc>
          <w:tcPr>
            <w:tcW w:w="115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C50DC2">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因公出国（境）费</w:t>
            </w:r>
          </w:p>
        </w:tc>
        <w:tc>
          <w:tcPr>
            <w:tcW w:w="346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BE69F66">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公务用车购置及运行费</w:t>
            </w:r>
          </w:p>
        </w:tc>
        <w:tc>
          <w:tcPr>
            <w:tcW w:w="1168"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BCBECFC">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公务接待费</w:t>
            </w:r>
          </w:p>
        </w:tc>
        <w:tc>
          <w:tcPr>
            <w:tcW w:w="1149" w:type="dxa"/>
            <w:vMerge w:val="restart"/>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14:paraId="23DB9E18">
            <w:pPr>
              <w:widowControl/>
              <w:spacing w:line="240" w:lineRule="auto"/>
              <w:ind w:firstLine="40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合计</w:t>
            </w:r>
          </w:p>
        </w:tc>
        <w:tc>
          <w:tcPr>
            <w:tcW w:w="1149"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5C1BD8F">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因公出国（境）费</w:t>
            </w:r>
          </w:p>
        </w:tc>
        <w:tc>
          <w:tcPr>
            <w:tcW w:w="3461"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5CF4D9F">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公务用车购置及运行费</w:t>
            </w:r>
          </w:p>
        </w:tc>
        <w:tc>
          <w:tcPr>
            <w:tcW w:w="1425" w:type="dxa"/>
            <w:vMerge w:val="restar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086647D7">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公务接待费</w:t>
            </w:r>
          </w:p>
        </w:tc>
      </w:tr>
      <w:tr w14:paraId="34105A91">
        <w:tblPrEx>
          <w:tblCellMar>
            <w:top w:w="0" w:type="dxa"/>
            <w:left w:w="0" w:type="dxa"/>
            <w:bottom w:w="0" w:type="dxa"/>
            <w:right w:w="0" w:type="dxa"/>
          </w:tblCellMar>
        </w:tblPrEx>
        <w:trPr>
          <w:trHeight w:val="830" w:hRule="atLeast"/>
        </w:trPr>
        <w:tc>
          <w:tcPr>
            <w:tcW w:w="1145"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7ECDD84A">
            <w:pPr>
              <w:spacing w:line="240" w:lineRule="auto"/>
              <w:ind w:firstLine="400"/>
              <w:jc w:val="center"/>
              <w:rPr>
                <w:rFonts w:ascii="宋体" w:hAnsi="宋体" w:eastAsia="宋体" w:cs="宋体"/>
                <w:color w:val="000000"/>
                <w:sz w:val="20"/>
                <w:szCs w:val="20"/>
                <w:highlight w:val="none"/>
              </w:rPr>
            </w:pPr>
          </w:p>
        </w:tc>
        <w:tc>
          <w:tcPr>
            <w:tcW w:w="115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A4299D">
            <w:pPr>
              <w:spacing w:line="240" w:lineRule="auto"/>
              <w:ind w:firstLine="400"/>
              <w:jc w:val="center"/>
              <w:rPr>
                <w:rFonts w:ascii="宋体" w:hAnsi="宋体" w:eastAsia="宋体" w:cs="宋体"/>
                <w:color w:val="000000"/>
                <w:sz w:val="20"/>
                <w:szCs w:val="20"/>
                <w:highlight w:val="none"/>
              </w:rPr>
            </w:pPr>
          </w:p>
        </w:tc>
        <w:tc>
          <w:tcPr>
            <w:tcW w:w="1148"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5EF1791A">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小计</w:t>
            </w:r>
          </w:p>
        </w:tc>
        <w:tc>
          <w:tcPr>
            <w:tcW w:w="1149"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125459BF">
            <w:pPr>
              <w:widowControl/>
              <w:spacing w:line="240" w:lineRule="auto"/>
              <w:ind w:firstLine="0" w:firstLineChars="0"/>
              <w:jc w:val="center"/>
              <w:textAlignment w:val="center"/>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kern w:val="0"/>
                <w:sz w:val="20"/>
                <w:szCs w:val="20"/>
                <w:highlight w:val="none"/>
              </w:rPr>
              <w:t>公务用车</w:t>
            </w:r>
          </w:p>
          <w:p w14:paraId="26EB9DE5">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购置费</w:t>
            </w:r>
          </w:p>
        </w:tc>
        <w:tc>
          <w:tcPr>
            <w:tcW w:w="1163"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67113EA5">
            <w:pPr>
              <w:widowControl/>
              <w:spacing w:line="240" w:lineRule="auto"/>
              <w:ind w:firstLine="0" w:firstLineChars="0"/>
              <w:jc w:val="center"/>
              <w:textAlignment w:val="center"/>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kern w:val="0"/>
                <w:sz w:val="20"/>
                <w:szCs w:val="20"/>
                <w:highlight w:val="none"/>
              </w:rPr>
              <w:t>公务用车</w:t>
            </w:r>
          </w:p>
          <w:p w14:paraId="029B0BA9">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运行费</w:t>
            </w:r>
          </w:p>
        </w:tc>
        <w:tc>
          <w:tcPr>
            <w:tcW w:w="11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FF7FB1F">
            <w:pPr>
              <w:spacing w:line="240" w:lineRule="auto"/>
              <w:ind w:firstLine="400"/>
              <w:jc w:val="center"/>
              <w:rPr>
                <w:rFonts w:ascii="宋体" w:hAnsi="宋体" w:eastAsia="宋体" w:cs="宋体"/>
                <w:color w:val="000000"/>
                <w:sz w:val="20"/>
                <w:szCs w:val="20"/>
                <w:highlight w:val="none"/>
              </w:rPr>
            </w:pPr>
          </w:p>
        </w:tc>
        <w:tc>
          <w:tcPr>
            <w:tcW w:w="1149" w:type="dxa"/>
            <w:vMerge w:val="continue"/>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14:paraId="395FA990">
            <w:pPr>
              <w:spacing w:line="240" w:lineRule="auto"/>
              <w:ind w:firstLine="400"/>
              <w:jc w:val="center"/>
              <w:rPr>
                <w:rFonts w:ascii="宋体" w:hAnsi="宋体" w:eastAsia="宋体" w:cs="宋体"/>
                <w:color w:val="000000"/>
                <w:sz w:val="20"/>
                <w:szCs w:val="20"/>
                <w:highlight w:val="none"/>
              </w:rPr>
            </w:pPr>
          </w:p>
        </w:tc>
        <w:tc>
          <w:tcPr>
            <w:tcW w:w="114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0EB872F">
            <w:pPr>
              <w:spacing w:line="240" w:lineRule="auto"/>
              <w:ind w:firstLine="400"/>
              <w:jc w:val="center"/>
              <w:rPr>
                <w:rFonts w:ascii="宋体" w:hAnsi="宋体" w:eastAsia="宋体" w:cs="宋体"/>
                <w:color w:val="000000"/>
                <w:sz w:val="20"/>
                <w:szCs w:val="20"/>
                <w:highlight w:val="none"/>
              </w:rPr>
            </w:pPr>
          </w:p>
        </w:tc>
        <w:tc>
          <w:tcPr>
            <w:tcW w:w="1149"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6B1B856F">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小计</w:t>
            </w:r>
          </w:p>
        </w:tc>
        <w:tc>
          <w:tcPr>
            <w:tcW w:w="1149"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1D4B11DA">
            <w:pPr>
              <w:widowControl/>
              <w:spacing w:line="240" w:lineRule="auto"/>
              <w:ind w:firstLine="0" w:firstLineChars="0"/>
              <w:jc w:val="center"/>
              <w:textAlignment w:val="center"/>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kern w:val="0"/>
                <w:sz w:val="20"/>
                <w:szCs w:val="20"/>
                <w:highlight w:val="none"/>
              </w:rPr>
              <w:t>公务用车</w:t>
            </w:r>
          </w:p>
          <w:p w14:paraId="79DC5B7D">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购置费</w:t>
            </w:r>
          </w:p>
        </w:tc>
        <w:tc>
          <w:tcPr>
            <w:tcW w:w="1163"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0EE5ED5B">
            <w:pPr>
              <w:widowControl/>
              <w:spacing w:line="240" w:lineRule="auto"/>
              <w:ind w:firstLine="0" w:firstLineChars="0"/>
              <w:jc w:val="center"/>
              <w:textAlignment w:val="center"/>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kern w:val="0"/>
                <w:sz w:val="20"/>
                <w:szCs w:val="20"/>
                <w:highlight w:val="none"/>
              </w:rPr>
              <w:t>公务用车</w:t>
            </w:r>
          </w:p>
          <w:p w14:paraId="46D023DB">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运行费</w:t>
            </w:r>
          </w:p>
        </w:tc>
        <w:tc>
          <w:tcPr>
            <w:tcW w:w="1425" w:type="dxa"/>
            <w:vMerge w:val="continue"/>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44ADEC9B">
            <w:pPr>
              <w:spacing w:line="240" w:lineRule="auto"/>
              <w:ind w:firstLine="400"/>
              <w:jc w:val="center"/>
              <w:rPr>
                <w:rFonts w:ascii="宋体" w:hAnsi="宋体" w:eastAsia="宋体" w:cs="宋体"/>
                <w:color w:val="000000"/>
                <w:sz w:val="20"/>
                <w:szCs w:val="20"/>
                <w:highlight w:val="none"/>
              </w:rPr>
            </w:pPr>
          </w:p>
        </w:tc>
      </w:tr>
      <w:tr w14:paraId="5924B713">
        <w:tblPrEx>
          <w:tblCellMar>
            <w:top w:w="0" w:type="dxa"/>
            <w:left w:w="0" w:type="dxa"/>
            <w:bottom w:w="0" w:type="dxa"/>
            <w:right w:w="0" w:type="dxa"/>
          </w:tblCellMar>
        </w:tblPrEx>
        <w:trPr>
          <w:trHeight w:val="830" w:hRule="atLeast"/>
        </w:trPr>
        <w:tc>
          <w:tcPr>
            <w:tcW w:w="1145" w:type="dxa"/>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790F7E34">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w:t>
            </w:r>
          </w:p>
        </w:tc>
        <w:tc>
          <w:tcPr>
            <w:tcW w:w="11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E43746">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2</w:t>
            </w:r>
          </w:p>
        </w:tc>
        <w:tc>
          <w:tcPr>
            <w:tcW w:w="1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E64DECD">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3</w:t>
            </w:r>
          </w:p>
        </w:tc>
        <w:tc>
          <w:tcPr>
            <w:tcW w:w="11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8FD5DFD">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4</w:t>
            </w:r>
          </w:p>
        </w:tc>
        <w:tc>
          <w:tcPr>
            <w:tcW w:w="11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BE5F56">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5</w:t>
            </w:r>
          </w:p>
        </w:tc>
        <w:tc>
          <w:tcPr>
            <w:tcW w:w="11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2E6CD0">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6</w:t>
            </w:r>
          </w:p>
        </w:tc>
        <w:tc>
          <w:tcPr>
            <w:tcW w:w="11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484E610">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7</w:t>
            </w:r>
          </w:p>
        </w:tc>
        <w:tc>
          <w:tcPr>
            <w:tcW w:w="11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9AA2EDD">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8</w:t>
            </w:r>
          </w:p>
        </w:tc>
        <w:tc>
          <w:tcPr>
            <w:tcW w:w="11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FD39F91">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9</w:t>
            </w:r>
          </w:p>
        </w:tc>
        <w:tc>
          <w:tcPr>
            <w:tcW w:w="11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0524E16">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10</w:t>
            </w:r>
          </w:p>
        </w:tc>
        <w:tc>
          <w:tcPr>
            <w:tcW w:w="11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E130EEF">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11</w:t>
            </w:r>
          </w:p>
        </w:tc>
        <w:tc>
          <w:tcPr>
            <w:tcW w:w="1425" w:type="dxa"/>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144FEFEF">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12</w:t>
            </w:r>
          </w:p>
        </w:tc>
      </w:tr>
      <w:tr w14:paraId="4E66AD50">
        <w:tblPrEx>
          <w:tblCellMar>
            <w:top w:w="0" w:type="dxa"/>
            <w:left w:w="0" w:type="dxa"/>
            <w:bottom w:w="0" w:type="dxa"/>
            <w:right w:w="0" w:type="dxa"/>
          </w:tblCellMar>
        </w:tblPrEx>
        <w:trPr>
          <w:trHeight w:val="830" w:hRule="atLeast"/>
        </w:trPr>
        <w:tc>
          <w:tcPr>
            <w:tcW w:w="1145" w:type="dxa"/>
            <w:tcBorders>
              <w:top w:val="single" w:color="000000" w:sz="4" w:space="0"/>
              <w:left w:val="single" w:color="000000" w:sz="8" w:space="0"/>
              <w:bottom w:val="single" w:color="000000" w:sz="8" w:space="0"/>
              <w:right w:val="single" w:color="000000" w:sz="4" w:space="0"/>
            </w:tcBorders>
            <w:noWrap w:val="0"/>
            <w:tcMar>
              <w:top w:w="15" w:type="dxa"/>
              <w:left w:w="15" w:type="dxa"/>
              <w:right w:w="15" w:type="dxa"/>
            </w:tcMar>
            <w:vAlign w:val="center"/>
          </w:tcPr>
          <w:p w14:paraId="7A403565">
            <w:pPr>
              <w:spacing w:line="240" w:lineRule="auto"/>
              <w:ind w:left="0" w:leftChars="0" w:firstLine="0" w:firstLineChars="0"/>
              <w:rPr>
                <w:rFonts w:ascii="宋体" w:hAnsi="宋体" w:eastAsia="宋体" w:cs="宋体"/>
                <w:color w:val="000000"/>
                <w:sz w:val="20"/>
                <w:szCs w:val="20"/>
                <w:highlight w:val="none"/>
              </w:rPr>
            </w:pPr>
          </w:p>
        </w:tc>
        <w:tc>
          <w:tcPr>
            <w:tcW w:w="1150"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71182354">
            <w:pPr>
              <w:spacing w:line="240" w:lineRule="auto"/>
              <w:ind w:left="0" w:leftChars="0" w:firstLine="0" w:firstLineChars="0"/>
              <w:rPr>
                <w:rFonts w:ascii="宋体" w:hAnsi="宋体" w:eastAsia="宋体" w:cs="宋体"/>
                <w:color w:val="000000"/>
                <w:sz w:val="20"/>
                <w:szCs w:val="20"/>
                <w:highlight w:val="none"/>
              </w:rPr>
            </w:pPr>
          </w:p>
        </w:tc>
        <w:tc>
          <w:tcPr>
            <w:tcW w:w="1148"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3F9C08B1">
            <w:pPr>
              <w:spacing w:line="240" w:lineRule="auto"/>
              <w:ind w:left="0" w:leftChars="0" w:firstLine="0" w:firstLineChars="0"/>
              <w:rPr>
                <w:rFonts w:ascii="宋体" w:hAnsi="宋体" w:eastAsia="宋体" w:cs="宋体"/>
                <w:color w:val="000000"/>
                <w:sz w:val="20"/>
                <w:szCs w:val="20"/>
                <w:highlight w:val="none"/>
              </w:rPr>
            </w:pPr>
          </w:p>
        </w:tc>
        <w:tc>
          <w:tcPr>
            <w:tcW w:w="1149"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023B3C42">
            <w:pPr>
              <w:spacing w:line="240" w:lineRule="auto"/>
              <w:ind w:left="0" w:leftChars="0" w:firstLine="0" w:firstLineChars="0"/>
              <w:rPr>
                <w:rFonts w:ascii="宋体" w:hAnsi="宋体" w:eastAsia="宋体" w:cs="宋体"/>
                <w:color w:val="000000"/>
                <w:sz w:val="20"/>
                <w:szCs w:val="20"/>
                <w:highlight w:val="none"/>
              </w:rPr>
            </w:pPr>
          </w:p>
        </w:tc>
        <w:tc>
          <w:tcPr>
            <w:tcW w:w="1163"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3BD83E27">
            <w:pPr>
              <w:spacing w:line="240" w:lineRule="auto"/>
              <w:ind w:left="0" w:leftChars="0" w:firstLine="0" w:firstLineChars="0"/>
              <w:rPr>
                <w:rFonts w:ascii="宋体" w:hAnsi="宋体" w:eastAsia="宋体" w:cs="宋体"/>
                <w:color w:val="000000"/>
                <w:sz w:val="20"/>
                <w:szCs w:val="20"/>
                <w:highlight w:val="none"/>
              </w:rPr>
            </w:pPr>
          </w:p>
        </w:tc>
        <w:tc>
          <w:tcPr>
            <w:tcW w:w="1168"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2596FE3B">
            <w:pPr>
              <w:spacing w:line="240" w:lineRule="auto"/>
              <w:ind w:left="0" w:leftChars="0" w:firstLine="0" w:firstLineChars="0"/>
              <w:rPr>
                <w:rFonts w:ascii="宋体" w:hAnsi="宋体" w:eastAsia="宋体" w:cs="宋体"/>
                <w:color w:val="000000"/>
                <w:sz w:val="20"/>
                <w:szCs w:val="20"/>
                <w:highlight w:val="none"/>
              </w:rPr>
            </w:pPr>
          </w:p>
        </w:tc>
        <w:tc>
          <w:tcPr>
            <w:tcW w:w="1149"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0A56BAB2">
            <w:pPr>
              <w:spacing w:line="240" w:lineRule="auto"/>
              <w:ind w:left="0" w:leftChars="0" w:firstLine="0" w:firstLineChars="0"/>
              <w:rPr>
                <w:rFonts w:ascii="宋体" w:hAnsi="宋体" w:eastAsia="宋体" w:cs="宋体"/>
                <w:color w:val="000000"/>
                <w:sz w:val="20"/>
                <w:szCs w:val="20"/>
                <w:highlight w:val="none"/>
              </w:rPr>
            </w:pPr>
          </w:p>
        </w:tc>
        <w:tc>
          <w:tcPr>
            <w:tcW w:w="1149"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76706C7E">
            <w:pPr>
              <w:spacing w:line="240" w:lineRule="auto"/>
              <w:ind w:left="0" w:leftChars="0" w:firstLine="0" w:firstLineChars="0"/>
              <w:rPr>
                <w:rFonts w:ascii="宋体" w:hAnsi="宋体" w:eastAsia="宋体" w:cs="宋体"/>
                <w:color w:val="000000"/>
                <w:sz w:val="20"/>
                <w:szCs w:val="20"/>
                <w:highlight w:val="none"/>
              </w:rPr>
            </w:pPr>
          </w:p>
        </w:tc>
        <w:tc>
          <w:tcPr>
            <w:tcW w:w="1149"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5E772AA3">
            <w:pPr>
              <w:spacing w:line="240" w:lineRule="auto"/>
              <w:ind w:left="0" w:leftChars="0" w:firstLine="0" w:firstLineChars="0"/>
              <w:rPr>
                <w:rFonts w:ascii="宋体" w:hAnsi="宋体" w:eastAsia="宋体" w:cs="宋体"/>
                <w:color w:val="000000"/>
                <w:sz w:val="20"/>
                <w:szCs w:val="20"/>
                <w:highlight w:val="none"/>
              </w:rPr>
            </w:pPr>
          </w:p>
        </w:tc>
        <w:tc>
          <w:tcPr>
            <w:tcW w:w="1149"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4A246237">
            <w:pPr>
              <w:spacing w:line="240" w:lineRule="auto"/>
              <w:ind w:left="0" w:leftChars="0" w:firstLine="0" w:firstLineChars="0"/>
              <w:rPr>
                <w:rFonts w:ascii="宋体" w:hAnsi="宋体" w:eastAsia="宋体" w:cs="宋体"/>
                <w:color w:val="000000"/>
                <w:sz w:val="20"/>
                <w:szCs w:val="20"/>
                <w:highlight w:val="none"/>
              </w:rPr>
            </w:pPr>
          </w:p>
        </w:tc>
        <w:tc>
          <w:tcPr>
            <w:tcW w:w="1163" w:type="dxa"/>
            <w:tcBorders>
              <w:top w:val="single" w:color="000000" w:sz="4" w:space="0"/>
              <w:left w:val="single" w:color="000000" w:sz="4" w:space="0"/>
              <w:bottom w:val="single" w:color="000000" w:sz="8" w:space="0"/>
              <w:right w:val="nil"/>
            </w:tcBorders>
            <w:noWrap w:val="0"/>
            <w:tcMar>
              <w:top w:w="15" w:type="dxa"/>
              <w:left w:w="15" w:type="dxa"/>
              <w:right w:w="15" w:type="dxa"/>
            </w:tcMar>
            <w:vAlign w:val="center"/>
          </w:tcPr>
          <w:p w14:paraId="6573623D">
            <w:pPr>
              <w:spacing w:line="240" w:lineRule="auto"/>
              <w:ind w:left="0" w:leftChars="0" w:firstLine="0" w:firstLineChars="0"/>
              <w:rPr>
                <w:rFonts w:ascii="宋体" w:hAnsi="宋体" w:eastAsia="宋体" w:cs="宋体"/>
                <w:color w:val="000000"/>
                <w:sz w:val="20"/>
                <w:szCs w:val="20"/>
                <w:highlight w:val="none"/>
              </w:rPr>
            </w:pPr>
          </w:p>
        </w:tc>
        <w:tc>
          <w:tcPr>
            <w:tcW w:w="1425" w:type="dxa"/>
            <w:tcBorders>
              <w:top w:val="single" w:color="000000" w:sz="4" w:space="0"/>
              <w:left w:val="single" w:color="000000" w:sz="4" w:space="0"/>
              <w:bottom w:val="single" w:color="000000" w:sz="8" w:space="0"/>
              <w:right w:val="single" w:color="000000" w:sz="8" w:space="0"/>
            </w:tcBorders>
            <w:noWrap w:val="0"/>
            <w:tcMar>
              <w:top w:w="15" w:type="dxa"/>
              <w:left w:w="15" w:type="dxa"/>
              <w:right w:w="15" w:type="dxa"/>
            </w:tcMar>
            <w:vAlign w:val="center"/>
          </w:tcPr>
          <w:p w14:paraId="50AAC8C5">
            <w:pPr>
              <w:spacing w:line="240" w:lineRule="auto"/>
              <w:ind w:left="0" w:leftChars="0" w:firstLine="0" w:firstLineChars="0"/>
              <w:rPr>
                <w:rFonts w:ascii="宋体" w:hAnsi="宋体" w:eastAsia="宋体" w:cs="宋体"/>
                <w:color w:val="000000"/>
                <w:sz w:val="20"/>
                <w:szCs w:val="20"/>
                <w:highlight w:val="none"/>
              </w:rPr>
            </w:pPr>
          </w:p>
        </w:tc>
      </w:tr>
      <w:tr w14:paraId="7E29B510">
        <w:tblPrEx>
          <w:tblCellMar>
            <w:top w:w="0" w:type="dxa"/>
            <w:left w:w="0" w:type="dxa"/>
            <w:bottom w:w="0" w:type="dxa"/>
            <w:right w:w="0" w:type="dxa"/>
          </w:tblCellMar>
        </w:tblPrEx>
        <w:trPr>
          <w:trHeight w:val="901" w:hRule="atLeast"/>
        </w:trPr>
        <w:tc>
          <w:tcPr>
            <w:tcW w:w="14107" w:type="dxa"/>
            <w:gridSpan w:val="12"/>
            <w:tcBorders>
              <w:top w:val="single" w:color="000000" w:sz="8" w:space="0"/>
              <w:left w:val="nil"/>
              <w:bottom w:val="nil"/>
              <w:right w:val="nil"/>
            </w:tcBorders>
            <w:noWrap w:val="0"/>
            <w:tcMar>
              <w:top w:w="15" w:type="dxa"/>
              <w:left w:w="15" w:type="dxa"/>
              <w:right w:w="15" w:type="dxa"/>
            </w:tcMar>
            <w:vAlign w:val="center"/>
          </w:tcPr>
          <w:p w14:paraId="5948DB35">
            <w:pPr>
              <w:widowControl/>
              <w:spacing w:line="240" w:lineRule="auto"/>
              <w:jc w:val="lef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eastAsia="宋体" w:cs="宋体"/>
                <w:color w:val="000000"/>
                <w:kern w:val="0"/>
                <w:sz w:val="20"/>
                <w:szCs w:val="20"/>
                <w:highlight w:val="none"/>
                <w:lang w:bidi="ar"/>
              </w:rPr>
              <w:t>本年度财政拨款“三公”经费支出预决算情况。其中，预算数为“三公”经费全年预算数，反映按规定程序调整后的预算数；决算数是包括当年财政拨款和以前年度结转资金安排的实际支出。</w:t>
            </w:r>
          </w:p>
          <w:p w14:paraId="4BEE2C1D">
            <w:pPr>
              <w:widowControl/>
              <w:spacing w:line="240" w:lineRule="auto"/>
              <w:jc w:val="lef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本表金额转换为万元时，因四舍五入可能存在尾差。</w:t>
            </w:r>
          </w:p>
          <w:p w14:paraId="2783D997">
            <w:pPr>
              <w:widowControl/>
              <w:spacing w:line="240" w:lineRule="auto"/>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说明：我</w:t>
            </w:r>
            <w:r>
              <w:rPr>
                <w:rFonts w:hint="eastAsia" w:ascii="宋体" w:hAnsi="宋体" w:cs="宋体"/>
                <w:color w:val="000000"/>
                <w:kern w:val="0"/>
                <w:sz w:val="20"/>
                <w:szCs w:val="20"/>
                <w:highlight w:val="none"/>
                <w:lang w:eastAsia="zh-CN" w:bidi="ar"/>
              </w:rPr>
              <w:t>部门</w:t>
            </w:r>
            <w:r>
              <w:rPr>
                <w:rFonts w:hint="eastAsia" w:ascii="宋体" w:hAnsi="宋体" w:eastAsia="宋体" w:cs="宋体"/>
                <w:color w:val="000000"/>
                <w:kern w:val="0"/>
                <w:sz w:val="20"/>
                <w:szCs w:val="20"/>
                <w:highlight w:val="none"/>
                <w:lang w:bidi="ar"/>
              </w:rPr>
              <w:t>没有</w:t>
            </w:r>
            <w:r>
              <w:rPr>
                <w:rFonts w:hint="eastAsia" w:ascii="宋体" w:hAnsi="宋体" w:eastAsia="宋体" w:cs="宋体"/>
                <w:color w:val="000000"/>
                <w:kern w:val="0"/>
                <w:sz w:val="20"/>
                <w:szCs w:val="20"/>
                <w:highlight w:val="none"/>
                <w:lang w:val="en-US" w:eastAsia="zh-CN" w:bidi="ar"/>
              </w:rPr>
              <w:t>三公经费预算数，也无三公经费支出</w:t>
            </w:r>
            <w:r>
              <w:rPr>
                <w:rFonts w:hint="eastAsia" w:ascii="宋体" w:hAnsi="宋体" w:eastAsia="宋体" w:cs="宋体"/>
                <w:color w:val="000000"/>
                <w:kern w:val="0"/>
                <w:sz w:val="20"/>
                <w:szCs w:val="20"/>
                <w:highlight w:val="none"/>
                <w:lang w:bidi="ar"/>
              </w:rPr>
              <w:t>，故本表无数据</w:t>
            </w:r>
            <w:r>
              <w:rPr>
                <w:rFonts w:hint="eastAsia" w:ascii="宋体" w:hAnsi="宋体" w:eastAsia="宋体" w:cs="宋体"/>
                <w:color w:val="000000"/>
                <w:kern w:val="0"/>
                <w:sz w:val="20"/>
                <w:szCs w:val="20"/>
                <w:highlight w:val="none"/>
                <w:lang w:eastAsia="zh-CN" w:bidi="ar"/>
              </w:rPr>
              <w:t>。</w:t>
            </w:r>
          </w:p>
        </w:tc>
      </w:tr>
    </w:tbl>
    <w:p w14:paraId="05296AE2">
      <w:pPr>
        <w:pStyle w:val="6"/>
        <w:rPr>
          <w:rFonts w:hint="eastAsia" w:eastAsia="宋体"/>
          <w:highlight w:val="none"/>
          <w:lang w:val="en-US" w:eastAsia="zh-CN"/>
        </w:rPr>
        <w:sectPr>
          <w:pgSz w:w="16838" w:h="11906" w:orient="landscape"/>
          <w:pgMar w:top="1800" w:right="1440" w:bottom="1800" w:left="1440" w:header="720" w:footer="720" w:gutter="0"/>
          <w:pgNumType w:fmt="numberInDash"/>
          <w:cols w:space="720" w:num="1"/>
          <w:docGrid w:type="lines" w:linePitch="312" w:charSpace="0"/>
        </w:sectPr>
      </w:pPr>
    </w:p>
    <w:p w14:paraId="361A9AA8">
      <w:pPr>
        <w:widowControl/>
        <w:jc w:val="left"/>
        <w:rPr>
          <w:rFonts w:hint="eastAsia" w:ascii="黑体" w:hAnsi="宋体" w:eastAsia="黑体" w:cs="宋体"/>
          <w:color w:val="auto"/>
          <w:kern w:val="0"/>
          <w:sz w:val="28"/>
          <w:szCs w:val="28"/>
          <w:highlight w:val="none"/>
          <w:lang w:val="en-US" w:eastAsia="zh-CN"/>
        </w:rPr>
      </w:pPr>
    </w:p>
    <w:p w14:paraId="3DEDEC80">
      <w:pPr>
        <w:widowControl/>
        <w:jc w:val="left"/>
        <w:rPr>
          <w:rFonts w:hint="eastAsia" w:ascii="黑体" w:hAnsi="宋体" w:eastAsia="黑体" w:cs="宋体"/>
          <w:color w:val="auto"/>
          <w:kern w:val="0"/>
          <w:sz w:val="28"/>
          <w:szCs w:val="28"/>
          <w:highlight w:val="none"/>
          <w:lang w:val="en-US" w:eastAsia="zh-CN"/>
        </w:rPr>
      </w:pPr>
    </w:p>
    <w:p w14:paraId="1035847C">
      <w:pPr>
        <w:widowControl/>
        <w:jc w:val="left"/>
        <w:rPr>
          <w:rFonts w:hint="eastAsia" w:ascii="黑体" w:hAnsi="宋体" w:eastAsia="黑体" w:cs="宋体"/>
          <w:color w:val="auto"/>
          <w:kern w:val="0"/>
          <w:sz w:val="28"/>
          <w:szCs w:val="28"/>
          <w:highlight w:val="none"/>
          <w:lang w:val="en-US" w:eastAsia="zh-CN"/>
        </w:rPr>
      </w:pPr>
    </w:p>
    <w:p w14:paraId="651DDECF">
      <w:pPr>
        <w:widowControl/>
        <w:jc w:val="left"/>
        <w:rPr>
          <w:rFonts w:hint="eastAsia" w:ascii="黑体" w:hAnsi="宋体" w:eastAsia="黑体" w:cs="宋体"/>
          <w:color w:val="auto"/>
          <w:kern w:val="0"/>
          <w:sz w:val="28"/>
          <w:szCs w:val="28"/>
          <w:highlight w:val="none"/>
          <w:lang w:val="en-US" w:eastAsia="zh-CN"/>
        </w:rPr>
      </w:pPr>
    </w:p>
    <w:p w14:paraId="7C0D439C">
      <w:pPr>
        <w:widowControl/>
        <w:jc w:val="left"/>
        <w:rPr>
          <w:rFonts w:hint="eastAsia" w:ascii="黑体" w:hAnsi="宋体" w:eastAsia="黑体" w:cs="宋体"/>
          <w:color w:val="auto"/>
          <w:kern w:val="0"/>
          <w:sz w:val="28"/>
          <w:szCs w:val="28"/>
          <w:highlight w:val="none"/>
          <w:lang w:val="en-US" w:eastAsia="zh-CN"/>
        </w:rPr>
      </w:pPr>
    </w:p>
    <w:p w14:paraId="617100F9">
      <w:pPr>
        <w:jc w:val="center"/>
        <w:outlineLvl w:val="0"/>
        <w:rPr>
          <w:rFonts w:hint="eastAsia" w:ascii="黑体" w:hAnsi="黑体" w:eastAsia="黑体" w:cs="黑体"/>
          <w:color w:val="auto"/>
          <w:sz w:val="48"/>
          <w:szCs w:val="48"/>
          <w:highlight w:val="none"/>
        </w:rPr>
      </w:pPr>
    </w:p>
    <w:p w14:paraId="166ECE8E">
      <w:pPr>
        <w:jc w:val="center"/>
        <w:outlineLvl w:val="0"/>
        <w:rPr>
          <w:rFonts w:hint="eastAsia" w:ascii="黑体" w:hAnsi="黑体" w:eastAsia="黑体" w:cs="黑体"/>
          <w:color w:val="auto"/>
          <w:sz w:val="48"/>
          <w:szCs w:val="48"/>
          <w:highlight w:val="none"/>
        </w:rPr>
      </w:pPr>
    </w:p>
    <w:p w14:paraId="3882A574">
      <w:pPr>
        <w:jc w:val="center"/>
        <w:outlineLvl w:val="0"/>
        <w:rPr>
          <w:rFonts w:hint="eastAsia" w:ascii="黑体" w:hAnsi="黑体" w:eastAsia="黑体" w:cs="黑体"/>
          <w:color w:val="auto"/>
          <w:sz w:val="48"/>
          <w:szCs w:val="48"/>
          <w:highlight w:val="none"/>
        </w:rPr>
      </w:pPr>
      <w:r>
        <w:rPr>
          <w:rFonts w:hint="eastAsia" w:ascii="黑体" w:hAnsi="黑体" w:eastAsia="黑体" w:cs="黑体"/>
          <w:color w:val="auto"/>
          <w:sz w:val="48"/>
          <w:szCs w:val="48"/>
          <w:highlight w:val="none"/>
        </w:rPr>
        <w:t>第</w:t>
      </w:r>
      <w:r>
        <w:rPr>
          <w:rFonts w:hint="eastAsia" w:ascii="黑体" w:hAnsi="黑体" w:eastAsia="黑体" w:cs="黑体"/>
          <w:color w:val="auto"/>
          <w:sz w:val="48"/>
          <w:szCs w:val="48"/>
          <w:highlight w:val="none"/>
          <w:lang w:eastAsia="zh-CN"/>
        </w:rPr>
        <w:t>三</w:t>
      </w:r>
      <w:r>
        <w:rPr>
          <w:rFonts w:hint="eastAsia" w:ascii="黑体" w:hAnsi="黑体" w:eastAsia="黑体" w:cs="黑体"/>
          <w:color w:val="auto"/>
          <w:sz w:val="48"/>
          <w:szCs w:val="48"/>
          <w:highlight w:val="none"/>
        </w:rPr>
        <w:t>部分</w:t>
      </w:r>
      <w:r>
        <w:rPr>
          <w:rFonts w:hint="eastAsia" w:ascii="黑体" w:hAnsi="黑体" w:eastAsia="黑体" w:cs="黑体"/>
          <w:color w:val="auto"/>
          <w:sz w:val="48"/>
          <w:szCs w:val="48"/>
          <w:highlight w:val="none"/>
          <w:lang w:val="en-US" w:eastAsia="zh-CN"/>
        </w:rPr>
        <w:t xml:space="preserve">  </w:t>
      </w:r>
      <w:r>
        <w:rPr>
          <w:rFonts w:hint="eastAsia" w:ascii="黑体" w:hAnsi="黑体" w:eastAsia="黑体" w:cs="黑体"/>
          <w:color w:val="auto"/>
          <w:sz w:val="48"/>
          <w:szCs w:val="48"/>
          <w:highlight w:val="none"/>
          <w:lang w:eastAsia="zh-CN"/>
        </w:rPr>
        <w:t>2023年度部门</w:t>
      </w:r>
      <w:r>
        <w:rPr>
          <w:rFonts w:hint="eastAsia" w:ascii="黑体" w:hAnsi="黑体" w:eastAsia="黑体" w:cs="黑体"/>
          <w:color w:val="auto"/>
          <w:sz w:val="48"/>
          <w:szCs w:val="48"/>
          <w:highlight w:val="none"/>
        </w:rPr>
        <w:t>决算情况说明</w:t>
      </w:r>
    </w:p>
    <w:p w14:paraId="5AAE9AD1">
      <w:pPr>
        <w:widowControl/>
        <w:jc w:val="left"/>
        <w:rPr>
          <w:rFonts w:hint="eastAsia" w:ascii="黑体" w:hAnsi="黑体" w:eastAsia="黑体" w:cs="黑体"/>
          <w:color w:val="auto"/>
          <w:sz w:val="48"/>
          <w:szCs w:val="48"/>
          <w:highlight w:val="none"/>
        </w:rPr>
      </w:pPr>
    </w:p>
    <w:p w14:paraId="533765FD">
      <w:pPr>
        <w:bidi w:val="0"/>
        <w:rPr>
          <w:rFonts w:hint="eastAsia"/>
          <w:kern w:val="2"/>
          <w:sz w:val="21"/>
          <w:szCs w:val="22"/>
          <w:highlight w:val="none"/>
          <w:lang w:val="en-US" w:eastAsia="zh-CN" w:bidi="ar-SA"/>
        </w:rPr>
      </w:pPr>
    </w:p>
    <w:p w14:paraId="52DDBBC6">
      <w:pPr>
        <w:bidi w:val="0"/>
        <w:rPr>
          <w:rFonts w:hint="eastAsia"/>
          <w:highlight w:val="none"/>
          <w:lang w:val="en-US" w:eastAsia="zh-CN"/>
        </w:rPr>
      </w:pPr>
    </w:p>
    <w:p w14:paraId="7E18F03C">
      <w:pPr>
        <w:bidi w:val="0"/>
        <w:rPr>
          <w:rFonts w:hint="eastAsia"/>
          <w:highlight w:val="none"/>
          <w:lang w:val="en-US" w:eastAsia="zh-CN"/>
        </w:rPr>
      </w:pPr>
    </w:p>
    <w:p w14:paraId="2D0E2D07">
      <w:pPr>
        <w:bidi w:val="0"/>
        <w:rPr>
          <w:rFonts w:hint="eastAsia"/>
          <w:highlight w:val="none"/>
          <w:lang w:val="en-US" w:eastAsia="zh-CN"/>
        </w:rPr>
      </w:pPr>
    </w:p>
    <w:p w14:paraId="14B7F9F7">
      <w:pPr>
        <w:bidi w:val="0"/>
        <w:rPr>
          <w:rFonts w:hint="eastAsia"/>
          <w:highlight w:val="none"/>
          <w:lang w:val="en-US" w:eastAsia="zh-CN"/>
        </w:rPr>
      </w:pPr>
    </w:p>
    <w:p w14:paraId="565A9D2B">
      <w:pPr>
        <w:bidi w:val="0"/>
        <w:rPr>
          <w:rFonts w:hint="eastAsia"/>
          <w:highlight w:val="none"/>
          <w:lang w:val="en-US" w:eastAsia="zh-CN"/>
        </w:rPr>
      </w:pPr>
    </w:p>
    <w:p w14:paraId="08ADFA9D">
      <w:pPr>
        <w:bidi w:val="0"/>
        <w:rPr>
          <w:rFonts w:hint="eastAsia"/>
          <w:highlight w:val="none"/>
          <w:lang w:val="en-US" w:eastAsia="zh-CN"/>
        </w:rPr>
      </w:pPr>
    </w:p>
    <w:p w14:paraId="1C7BDE64">
      <w:pPr>
        <w:bidi w:val="0"/>
        <w:rPr>
          <w:rFonts w:hint="eastAsia"/>
          <w:highlight w:val="none"/>
          <w:lang w:val="en-US" w:eastAsia="zh-CN"/>
        </w:rPr>
      </w:pPr>
    </w:p>
    <w:p w14:paraId="7193438B">
      <w:pPr>
        <w:bidi w:val="0"/>
        <w:rPr>
          <w:rFonts w:hint="eastAsia"/>
          <w:highlight w:val="none"/>
          <w:lang w:val="en-US" w:eastAsia="zh-CN"/>
        </w:rPr>
      </w:pPr>
    </w:p>
    <w:p w14:paraId="243B2CCE">
      <w:pPr>
        <w:bidi w:val="0"/>
        <w:rPr>
          <w:rFonts w:hint="eastAsia"/>
          <w:highlight w:val="none"/>
          <w:lang w:val="en-US" w:eastAsia="zh-CN"/>
        </w:rPr>
      </w:pPr>
    </w:p>
    <w:p w14:paraId="02CBF5D0">
      <w:pPr>
        <w:tabs>
          <w:tab w:val="left" w:pos="1523"/>
        </w:tabs>
        <w:bidi w:val="0"/>
        <w:jc w:val="left"/>
        <w:rPr>
          <w:rFonts w:hint="eastAsia"/>
          <w:highlight w:val="none"/>
          <w:lang w:val="en-US" w:eastAsia="zh-CN"/>
        </w:rPr>
        <w:sectPr>
          <w:pgSz w:w="11906" w:h="16838"/>
          <w:pgMar w:top="1440" w:right="1800" w:bottom="1440" w:left="1800" w:header="720" w:footer="720" w:gutter="0"/>
          <w:pgNumType w:fmt="numberInDash"/>
          <w:cols w:space="720" w:num="1"/>
          <w:docGrid w:type="lines" w:linePitch="312" w:charSpace="0"/>
        </w:sectPr>
      </w:pPr>
      <w:r>
        <w:rPr>
          <w:rFonts w:hint="eastAsia"/>
          <w:highlight w:val="none"/>
          <w:lang w:val="en-US" w:eastAsia="zh-CN"/>
        </w:rPr>
        <w:tab/>
      </w:r>
    </w:p>
    <w:p w14:paraId="31E11E7B">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一、收入支出决算总体情况说明</w:t>
      </w:r>
    </w:p>
    <w:p w14:paraId="4C51DB71">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2023年度收、支总计均为133.5万元。与上年度相比，收、支总计各增加7.48万元，增长5.93%。主要原因是纪工委与村居巡察组进行合并，人员调整增加。</w:t>
      </w:r>
    </w:p>
    <w:p w14:paraId="72777D43">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二、收入决算情况说明</w:t>
      </w:r>
    </w:p>
    <w:p w14:paraId="03D19AF7">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2023年度收入合计133.5万元，其中：财政拨款收入133.5万元，占100%；</w:t>
      </w:r>
      <w:r>
        <w:rPr>
          <w:rFonts w:hint="eastAsia" w:ascii="仿宋_GB2312" w:hAnsi="仿宋_GB2312" w:eastAsia="仿宋_GB2312" w:cs="仿宋_GB2312"/>
          <w:sz w:val="32"/>
          <w:szCs w:val="32"/>
          <w:lang w:val="en-US" w:eastAsia="zh-CN"/>
        </w:rPr>
        <w:t>上级补助收入0.00万元，占0.00%；事业收入0.00万元，占0.00%；经营收入0.00万元，占0.00%；附属单位上缴收入0.00万元，占0.00%；其他收入0.00万元，占0.00%。</w:t>
      </w:r>
    </w:p>
    <w:p w14:paraId="75E0DEE7">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三、支出决算情况说明</w:t>
      </w:r>
    </w:p>
    <w:p w14:paraId="443387FC">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2023年度支出合计133.5万元，其中：基本支出83.59万元，占62.61%；项目支出49.91万元，占37.39%；</w:t>
      </w:r>
      <w:r>
        <w:rPr>
          <w:rFonts w:hint="eastAsia" w:ascii="仿宋_GB2312" w:hAnsi="仿宋_GB2312" w:eastAsia="仿宋_GB2312" w:cs="仿宋_GB2312"/>
          <w:sz w:val="32"/>
          <w:szCs w:val="32"/>
          <w:lang w:eastAsia="zh-CN"/>
        </w:rPr>
        <w:t>上缴上级支出0.00万元，占0.00%；经营支出0.00万元，占0.00%；对附属单位补助支出0.00万元，占0.00%。</w:t>
      </w:r>
    </w:p>
    <w:p w14:paraId="3E3A854E">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四、财政拨款收入支出决算总体情况说明</w:t>
      </w:r>
    </w:p>
    <w:p w14:paraId="5D8824F7">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2023年度财政拨款收、支总计均为133.5万元。与上年度相比，收、支总计各增加7.48万元，增长5.93%。主要原因是纪工委与村居巡察组进行合并，人员调整增加。</w:t>
      </w:r>
    </w:p>
    <w:p w14:paraId="0046C351">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五、一般公共预算财政拨款支出决算情况说明</w:t>
      </w:r>
    </w:p>
    <w:p w14:paraId="2671315E">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（一）总体情况。</w:t>
      </w:r>
    </w:p>
    <w:p w14:paraId="377C2A62">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2023年度一般公共预算财政拨款支出133.5万元，占本年支出合计的100%。与上年度相比，一般公共预算财政拨款支出增加7.48万元，增长5.93%。主要原因是纪工委与村居巡察组进行合并，人员调整增加。</w:t>
      </w:r>
    </w:p>
    <w:p w14:paraId="155A4ECE">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（二）结构情况。</w:t>
      </w:r>
    </w:p>
    <w:p w14:paraId="2766EBCF">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2023年度一般公共预算财政拨款支出133.5万元，主要用于以下方面：一般公共服务（类）支出113.33万元，占84.89%；社会保障和就业支出支出12.15万元，占9.1%；住房保障支出8.01万元，占6.01%。</w:t>
      </w:r>
    </w:p>
    <w:p w14:paraId="2B7ACD6F">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（三）具体情况。</w:t>
      </w:r>
    </w:p>
    <w:p w14:paraId="0F6AA64F">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2023年度一般公共预算财政拨款支出年初预算为20.26万元，支出决算为133.5万元，完成年初预算的658.93%。其中：</w:t>
      </w:r>
    </w:p>
    <w:p w14:paraId="76CFB88A">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1．基本支出。</w:t>
      </w:r>
      <w:r>
        <w:rPr>
          <w:rFonts w:hint="eastAsia" w:ascii="仿宋_GB2312" w:hAnsi="仿宋_GB2312" w:eastAsia="仿宋_GB2312" w:cs="仿宋_GB2312"/>
          <w:color w:val="auto"/>
          <w:sz w:val="32"/>
          <w:szCs w:val="32"/>
          <w:highlight w:val="none"/>
          <w:lang w:val="en-US" w:eastAsia="zh-CN"/>
        </w:rPr>
        <w:t>年初预算为6万元，支出决算为83.59万元。决算数与年初预算数存在差异的主要原因是因临时性纪检监察工作的开展，导致决算与预算有差异。</w:t>
      </w:r>
    </w:p>
    <w:p w14:paraId="582BA6E7">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2．项目支出。</w:t>
      </w:r>
      <w:r>
        <w:rPr>
          <w:rFonts w:hint="eastAsia" w:ascii="仿宋_GB2312" w:hAnsi="仿宋_GB2312" w:eastAsia="仿宋_GB2312" w:cs="仿宋_GB2312"/>
          <w:color w:val="auto"/>
          <w:sz w:val="32"/>
          <w:szCs w:val="32"/>
          <w:highlight w:val="none"/>
          <w:lang w:val="en-US" w:eastAsia="zh-CN"/>
        </w:rPr>
        <w:t>年初预算为20.26万元，支出决算为49.91万元，完成年初预算的246.34%。决算数与年初预算数存在差异的主要原因是因年初财政资金紧张，部分应付款未列入预算内，待年中资金缓和，补充支付。</w:t>
      </w:r>
    </w:p>
    <w:p w14:paraId="32E3DC3B">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六、一般公共预算财政拨款基本支出决算情况说明</w:t>
      </w:r>
    </w:p>
    <w:p w14:paraId="3D7B131E">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lang w:eastAsia="zh-CN"/>
        </w:rPr>
        <w:t>2023</w:t>
      </w:r>
      <w:r>
        <w:rPr>
          <w:rFonts w:hint="eastAsia" w:ascii="仿宋_GB2312" w:hAnsi="仿宋_GB2312" w:eastAsia="仿宋_GB2312" w:cs="仿宋_GB2312"/>
          <w:sz w:val="32"/>
          <w:szCs w:val="32"/>
          <w:highlight w:val="none"/>
        </w:rPr>
        <w:t>年度一般公共预算财政拨款基本支出</w:t>
      </w:r>
      <w:r>
        <w:rPr>
          <w:rFonts w:hint="eastAsia" w:ascii="仿宋_GB2312" w:hAnsi="仿宋_GB2312" w:eastAsia="仿宋_GB2312" w:cs="仿宋_GB2312"/>
          <w:sz w:val="32"/>
          <w:szCs w:val="32"/>
          <w:highlight w:val="none"/>
          <w:lang w:val="en-US" w:eastAsia="zh-CN"/>
        </w:rPr>
        <w:t>83.59</w:t>
      </w:r>
      <w:r>
        <w:rPr>
          <w:rFonts w:hint="eastAsia" w:ascii="仿宋_GB2312" w:hAnsi="仿宋_GB2312" w:eastAsia="仿宋_GB2312" w:cs="仿宋_GB2312"/>
          <w:sz w:val="32"/>
          <w:szCs w:val="32"/>
          <w:highlight w:val="none"/>
        </w:rPr>
        <w:t>万元。其中：</w:t>
      </w:r>
      <w:r>
        <w:rPr>
          <w:rFonts w:hint="eastAsia" w:ascii="仿宋_GB2312" w:hAnsi="仿宋_GB2312" w:eastAsia="仿宋_GB2312" w:cs="仿宋_GB2312"/>
          <w:sz w:val="32"/>
          <w:szCs w:val="32"/>
          <w:highlight w:val="none"/>
          <w:lang w:eastAsia="zh-CN"/>
        </w:rPr>
        <w:t>包括事业运行支出</w:t>
      </w:r>
      <w:r>
        <w:rPr>
          <w:rFonts w:hint="eastAsia" w:ascii="仿宋_GB2312" w:hAnsi="仿宋_GB2312" w:eastAsia="仿宋_GB2312" w:cs="仿宋_GB2312"/>
          <w:sz w:val="32"/>
          <w:szCs w:val="32"/>
          <w:highlight w:val="none"/>
          <w:lang w:val="en-US" w:eastAsia="zh-CN"/>
        </w:rPr>
        <w:t>63.43万元；其他社会保障和就业支出12.15万元；住房保障支出8.01万元。</w:t>
      </w:r>
    </w:p>
    <w:p w14:paraId="427A1DB9">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sz w:val="32"/>
          <w:szCs w:val="32"/>
          <w:highlight w:val="none"/>
        </w:rPr>
        <w:t>政府性基金预算财政拨款支出决算情况说明</w:t>
      </w:r>
    </w:p>
    <w:p w14:paraId="423D1D6B">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2023年度政府性基金预算财政拨款支出年初预算为0万元，支出决算为0万元，完成年初预算的0。</w:t>
      </w:r>
    </w:p>
    <w:p w14:paraId="6CAB30C8">
      <w:pPr>
        <w:widowControl/>
        <w:spacing w:line="590" w:lineRule="exact"/>
        <w:ind w:firstLine="640" w:firstLineChars="200"/>
        <w:outlineLvl w:val="1"/>
        <w:rPr>
          <w:rFonts w:hint="eastAsia" w:ascii="黑体" w:hAnsi="黑体" w:eastAsia="黑体" w:cs="黑体"/>
          <w:sz w:val="32"/>
          <w:szCs w:val="32"/>
          <w:highlight w:val="none"/>
        </w:rPr>
      </w:pPr>
      <w:r>
        <w:rPr>
          <w:rFonts w:hint="eastAsia" w:ascii="黑体" w:hAnsi="黑体" w:eastAsia="黑体" w:cs="黑体"/>
          <w:sz w:val="32"/>
          <w:szCs w:val="32"/>
          <w:highlight w:val="none"/>
        </w:rPr>
        <w:t>八、国有资本</w:t>
      </w:r>
      <w:r>
        <w:rPr>
          <w:rFonts w:ascii="黑体" w:hAnsi="黑体" w:eastAsia="黑体" w:cs="黑体"/>
          <w:sz w:val="32"/>
          <w:szCs w:val="32"/>
          <w:highlight w:val="none"/>
        </w:rPr>
        <w:t>经营</w:t>
      </w:r>
      <w:r>
        <w:rPr>
          <w:rFonts w:hint="eastAsia" w:ascii="黑体" w:hAnsi="黑体" w:eastAsia="黑体" w:cs="黑体"/>
          <w:sz w:val="32"/>
          <w:szCs w:val="32"/>
          <w:highlight w:val="none"/>
        </w:rPr>
        <w:t>预算财政拨款支出决算情况说明</w:t>
      </w:r>
    </w:p>
    <w:p w14:paraId="76C2CD99">
      <w:pPr>
        <w:widowControl/>
        <w:spacing w:line="59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2023</w:t>
      </w:r>
      <w:r>
        <w:rPr>
          <w:rFonts w:hint="eastAsia" w:ascii="仿宋_GB2312" w:hAnsi="仿宋_GB2312" w:eastAsia="仿宋_GB2312" w:cs="仿宋_GB2312"/>
          <w:sz w:val="32"/>
          <w:szCs w:val="32"/>
          <w:highlight w:val="none"/>
        </w:rPr>
        <w:t>年度国有资本</w:t>
      </w:r>
      <w:r>
        <w:rPr>
          <w:rFonts w:ascii="仿宋_GB2312" w:hAnsi="仿宋_GB2312" w:eastAsia="仿宋_GB2312" w:cs="仿宋_GB2312"/>
          <w:sz w:val="32"/>
          <w:szCs w:val="32"/>
          <w:highlight w:val="none"/>
        </w:rPr>
        <w:t>经营</w:t>
      </w:r>
      <w:r>
        <w:rPr>
          <w:rFonts w:hint="eastAsia" w:ascii="仿宋_GB2312" w:hAnsi="仿宋_GB2312" w:eastAsia="仿宋_GB2312" w:cs="仿宋_GB2312"/>
          <w:sz w:val="32"/>
          <w:szCs w:val="32"/>
          <w:highlight w:val="none"/>
        </w:rPr>
        <w:t>预算财政拨款支出年初预算为</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万元，支出决算为</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w:t>
      </w:r>
    </w:p>
    <w:p w14:paraId="6F4D841B">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九、财政拨款“三公”经费支出决算情况说明</w:t>
      </w:r>
    </w:p>
    <w:p w14:paraId="062ECCF5">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2"/>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（一）“三公”经费财政拨款支出决算总体情况说明。</w:t>
      </w:r>
    </w:p>
    <w:p w14:paraId="5CE24767">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2023年度“三公”经费财政拨款支出预算为万元，支出决算为0万元，主要原因是本单位无“三公”经费支出。</w:t>
      </w:r>
    </w:p>
    <w:p w14:paraId="62CBB2A6">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十、机关运行经费支出情况说明</w:t>
      </w:r>
    </w:p>
    <w:p w14:paraId="437B3897">
      <w:pPr>
        <w:keepNext w:val="0"/>
        <w:keepLines w:val="0"/>
        <w:pageBreakBefore w:val="0"/>
        <w:widowControl/>
        <w:kinsoku/>
        <w:wordWrap/>
        <w:overflowPunct/>
        <w:topLinePunct w:val="0"/>
        <w:autoSpaceDE/>
        <w:autoSpaceDN/>
        <w:bidi w:val="0"/>
        <w:adjustRightInd/>
        <w:snapToGrid/>
        <w:spacing w:line="590" w:lineRule="exact"/>
        <w:ind w:right="0" w:rightChars="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年度机关运行经费初预算为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万元，支出决算为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万元，完成年初预算的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shd w:val="clear" w:color="auto" w:fill="FFFFFF"/>
        </w:rPr>
        <w:t>决算数与年初预算</w:t>
      </w:r>
      <w:r>
        <w:rPr>
          <w:rFonts w:hint="eastAsia" w:ascii="仿宋_GB2312" w:hAnsi="仿宋_GB2312" w:eastAsia="仿宋_GB2312" w:cs="仿宋_GB2312"/>
          <w:sz w:val="32"/>
          <w:szCs w:val="32"/>
          <w:shd w:val="clear" w:color="auto" w:fill="FFFFFF"/>
          <w:lang w:val="en-US" w:eastAsia="zh-CN"/>
        </w:rPr>
        <w:t>数不存在差异</w:t>
      </w:r>
      <w:r>
        <w:rPr>
          <w:rFonts w:hint="eastAsia" w:ascii="仿宋_GB2312" w:hAnsi="仿宋_GB2312" w:eastAsia="仿宋_GB2312" w:cs="仿宋_GB2312"/>
          <w:sz w:val="32"/>
          <w:szCs w:val="32"/>
          <w:lang w:eastAsia="zh-CN"/>
        </w:rPr>
        <w:t>。</w:t>
      </w:r>
    </w:p>
    <w:p w14:paraId="61923298">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十一、政府采购支出情况说明</w:t>
      </w:r>
    </w:p>
    <w:p w14:paraId="7FCBEA70">
      <w:pPr>
        <w:keepNext w:val="0"/>
        <w:keepLines w:val="0"/>
        <w:pageBreakBefore w:val="0"/>
        <w:widowControl/>
        <w:kinsoku/>
        <w:wordWrap/>
        <w:overflowPunct/>
        <w:topLinePunct w:val="0"/>
        <w:autoSpaceDE/>
        <w:autoSpaceDN/>
        <w:bidi w:val="0"/>
        <w:adjustRightInd/>
        <w:snapToGrid/>
        <w:spacing w:line="590" w:lineRule="exact"/>
        <w:ind w:right="0" w:rightChars="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年度政府采购支出总额</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万元，其中：政府采购货物支出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万元。授予中小企业合同金额</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万元，占政府采购支出总额的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lang w:eastAsia="zh-CN"/>
        </w:rPr>
        <w:t>%，其中：授予小微企业合同金额</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万元，占政府采购支出总额的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lang w:eastAsia="zh-CN"/>
        </w:rPr>
        <w:t>%。</w:t>
      </w:r>
    </w:p>
    <w:p w14:paraId="679D7A0A">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十二、国有资产占用情况说明</w:t>
      </w:r>
    </w:p>
    <w:p w14:paraId="38CC5E96">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2023年期末，我部门共有车辆0辆。</w:t>
      </w:r>
    </w:p>
    <w:p w14:paraId="51EFD436">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十三、预算绩效情况说明</w:t>
      </w:r>
    </w:p>
    <w:p w14:paraId="64DA7DFD">
      <w:pPr>
        <w:keepNext w:val="0"/>
        <w:keepLines w:val="0"/>
        <w:pageBreakBefore w:val="0"/>
        <w:widowControl/>
        <w:kinsoku/>
        <w:wordWrap/>
        <w:overflowPunct/>
        <w:topLinePunct w:val="0"/>
        <w:autoSpaceDE/>
        <w:autoSpaceDN/>
        <w:bidi w:val="0"/>
        <w:adjustRightInd/>
        <w:snapToGrid/>
        <w:spacing w:line="590" w:lineRule="exact"/>
        <w:ind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（一）绩效管理工作开展情况。</w:t>
      </w:r>
    </w:p>
    <w:p w14:paraId="06F90E67">
      <w:pPr>
        <w:keepNext w:val="0"/>
        <w:keepLines w:val="0"/>
        <w:pageBreakBefore w:val="0"/>
        <w:widowControl/>
        <w:kinsoku/>
        <w:wordWrap/>
        <w:overflowPunct/>
        <w:topLinePunct w:val="0"/>
        <w:autoSpaceDE/>
        <w:autoSpaceDN/>
        <w:bidi w:val="0"/>
        <w:adjustRightInd/>
        <w:snapToGrid/>
        <w:spacing w:line="590" w:lineRule="exact"/>
        <w:ind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（概述绩效目标管理、绩效运行监控、绩效评价及结果应用等环节的工作开展情况。）</w:t>
      </w:r>
    </w:p>
    <w:p w14:paraId="19D40974">
      <w:pPr>
        <w:keepNext w:val="0"/>
        <w:keepLines w:val="0"/>
        <w:pageBreakBefore w:val="0"/>
        <w:widowControl/>
        <w:kinsoku/>
        <w:wordWrap/>
        <w:overflowPunct/>
        <w:topLinePunct w:val="0"/>
        <w:autoSpaceDE/>
        <w:autoSpaceDN/>
        <w:bidi w:val="0"/>
        <w:adjustRightInd/>
        <w:snapToGrid/>
        <w:spacing w:line="590" w:lineRule="exact"/>
        <w:ind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部门全面实施绩效管理工作开展情况，简要写明开展事前绩效评估，绩效目标设置，绩效监控，绩效评价，结果应用，信息公开等情况。</w:t>
      </w:r>
    </w:p>
    <w:p w14:paraId="03896EDF">
      <w:pPr>
        <w:keepNext w:val="0"/>
        <w:keepLines w:val="0"/>
        <w:pageBreakBefore w:val="0"/>
        <w:widowControl/>
        <w:kinsoku/>
        <w:wordWrap/>
        <w:overflowPunct/>
        <w:topLinePunct w:val="0"/>
        <w:autoSpaceDE/>
        <w:autoSpaceDN/>
        <w:bidi w:val="0"/>
        <w:adjustRightInd/>
        <w:snapToGrid/>
        <w:spacing w:line="590" w:lineRule="exact"/>
        <w:ind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（二）项目绩效自评结果。</w:t>
      </w:r>
    </w:p>
    <w:p w14:paraId="3BB66187">
      <w:pPr>
        <w:keepNext w:val="0"/>
        <w:keepLines w:val="0"/>
        <w:pageBreakBefore w:val="0"/>
        <w:widowControl/>
        <w:kinsoku/>
        <w:wordWrap/>
        <w:overflowPunct/>
        <w:topLinePunct w:val="0"/>
        <w:autoSpaceDE/>
        <w:autoSpaceDN/>
        <w:bidi w:val="0"/>
        <w:adjustRightInd/>
        <w:snapToGrid/>
        <w:spacing w:line="590" w:lineRule="exact"/>
        <w:ind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概述各个项目自评结果、预算执行情况、目标完成情况、存在问题及原因、下一步改进措施，同时附项目自评表。需要注意的是，项目自评公开范围是政府预算资金口径，按照有关规定对其中涉密、敏感等不宜公开信息进行调整后，再进行公开。</w:t>
      </w:r>
    </w:p>
    <w:p w14:paraId="4A9BB0B1">
      <w:pPr>
        <w:widowControl/>
        <w:jc w:val="left"/>
        <w:rPr>
          <w:rFonts w:hint="eastAsia" w:ascii="黑体" w:hAnsi="宋体" w:eastAsia="黑体" w:cs="宋体"/>
          <w:color w:val="auto"/>
          <w:kern w:val="0"/>
          <w:sz w:val="28"/>
          <w:szCs w:val="28"/>
          <w:highlight w:val="none"/>
          <w:lang w:val="en-US" w:eastAsia="zh-CN"/>
        </w:rPr>
      </w:pPr>
      <w:r>
        <w:rPr>
          <w:rFonts w:hint="eastAsia" w:ascii="仿宋_GB2312" w:hAnsi="仿宋_GB2312" w:eastAsia="仿宋_GB2312" w:cs="仿宋_GB2312"/>
          <w:sz w:val="32"/>
          <w:szCs w:val="32"/>
          <w:lang w:eastAsia="zh-CN"/>
        </w:rPr>
        <w:br w:type="page"/>
      </w:r>
    </w:p>
    <w:p w14:paraId="370830FF">
      <w:pPr>
        <w:widowControl/>
        <w:jc w:val="left"/>
        <w:rPr>
          <w:rFonts w:hint="eastAsia" w:ascii="黑体" w:hAnsi="宋体" w:eastAsia="黑体" w:cs="宋体"/>
          <w:color w:val="auto"/>
          <w:kern w:val="0"/>
          <w:sz w:val="28"/>
          <w:szCs w:val="28"/>
          <w:highlight w:val="none"/>
          <w:lang w:val="en-US" w:eastAsia="zh-CN"/>
        </w:rPr>
      </w:pPr>
      <w:bookmarkStart w:id="0" w:name="_GoBack"/>
    </w:p>
    <w:p w14:paraId="7FB32053">
      <w:pPr>
        <w:widowControl/>
        <w:jc w:val="left"/>
        <w:rPr>
          <w:rFonts w:hint="eastAsia" w:ascii="黑体" w:hAnsi="宋体" w:eastAsia="黑体" w:cs="宋体"/>
          <w:color w:val="auto"/>
          <w:kern w:val="0"/>
          <w:sz w:val="28"/>
          <w:szCs w:val="28"/>
          <w:highlight w:val="none"/>
          <w:lang w:val="en-US" w:eastAsia="zh-CN"/>
        </w:rPr>
      </w:pPr>
    </w:p>
    <w:p w14:paraId="4BF649E2">
      <w:pPr>
        <w:widowControl/>
        <w:jc w:val="left"/>
        <w:rPr>
          <w:rFonts w:hint="eastAsia" w:ascii="黑体" w:hAnsi="宋体" w:eastAsia="黑体" w:cs="宋体"/>
          <w:color w:val="auto"/>
          <w:kern w:val="0"/>
          <w:sz w:val="28"/>
          <w:szCs w:val="28"/>
          <w:highlight w:val="none"/>
          <w:lang w:val="en-US" w:eastAsia="zh-CN"/>
        </w:rPr>
      </w:pPr>
    </w:p>
    <w:p w14:paraId="132CA6A6">
      <w:pPr>
        <w:widowControl/>
        <w:jc w:val="left"/>
        <w:rPr>
          <w:rFonts w:hint="eastAsia" w:ascii="黑体" w:hAnsi="宋体" w:eastAsia="黑体" w:cs="宋体"/>
          <w:color w:val="auto"/>
          <w:kern w:val="0"/>
          <w:sz w:val="28"/>
          <w:szCs w:val="28"/>
          <w:highlight w:val="none"/>
          <w:lang w:val="en-US" w:eastAsia="zh-CN"/>
        </w:rPr>
      </w:pPr>
    </w:p>
    <w:bookmarkEnd w:id="0"/>
    <w:p w14:paraId="69B74E89">
      <w:pPr>
        <w:widowControl/>
        <w:jc w:val="left"/>
        <w:rPr>
          <w:rFonts w:hint="eastAsia" w:ascii="黑体" w:hAnsi="宋体" w:eastAsia="黑体" w:cs="宋体"/>
          <w:color w:val="auto"/>
          <w:kern w:val="0"/>
          <w:sz w:val="28"/>
          <w:szCs w:val="28"/>
          <w:highlight w:val="none"/>
          <w:lang w:val="en-US" w:eastAsia="zh-CN"/>
        </w:rPr>
      </w:pPr>
    </w:p>
    <w:p w14:paraId="628B07D7">
      <w:pPr>
        <w:widowControl/>
        <w:jc w:val="left"/>
        <w:rPr>
          <w:rFonts w:hint="eastAsia" w:ascii="黑体" w:hAnsi="宋体" w:eastAsia="黑体" w:cs="宋体"/>
          <w:color w:val="auto"/>
          <w:kern w:val="0"/>
          <w:sz w:val="28"/>
          <w:szCs w:val="28"/>
          <w:highlight w:val="none"/>
          <w:lang w:val="en-US" w:eastAsia="zh-CN"/>
        </w:rPr>
      </w:pPr>
    </w:p>
    <w:p w14:paraId="4314E924">
      <w:pPr>
        <w:jc w:val="center"/>
        <w:outlineLvl w:val="0"/>
        <w:rPr>
          <w:rFonts w:hint="eastAsia" w:ascii="黑体" w:hAnsi="黑体" w:eastAsia="黑体" w:cs="黑体"/>
          <w:color w:val="auto"/>
          <w:sz w:val="48"/>
          <w:szCs w:val="48"/>
          <w:highlight w:val="none"/>
        </w:rPr>
      </w:pPr>
      <w:r>
        <w:rPr>
          <w:rFonts w:hint="eastAsia" w:ascii="黑体" w:hAnsi="黑体" w:eastAsia="黑体" w:cs="黑体"/>
          <w:color w:val="auto"/>
          <w:sz w:val="48"/>
          <w:szCs w:val="48"/>
          <w:highlight w:val="none"/>
        </w:rPr>
        <w:t>第</w:t>
      </w:r>
      <w:r>
        <w:rPr>
          <w:rFonts w:hint="eastAsia" w:ascii="黑体" w:hAnsi="黑体" w:eastAsia="黑体" w:cs="黑体"/>
          <w:color w:val="auto"/>
          <w:sz w:val="48"/>
          <w:szCs w:val="48"/>
          <w:highlight w:val="none"/>
          <w:lang w:eastAsia="zh-CN"/>
        </w:rPr>
        <w:t>四</w:t>
      </w:r>
      <w:r>
        <w:rPr>
          <w:rFonts w:hint="eastAsia" w:ascii="黑体" w:hAnsi="黑体" w:eastAsia="黑体" w:cs="黑体"/>
          <w:color w:val="auto"/>
          <w:sz w:val="48"/>
          <w:szCs w:val="48"/>
          <w:highlight w:val="none"/>
        </w:rPr>
        <w:t>部分</w:t>
      </w:r>
      <w:r>
        <w:rPr>
          <w:rFonts w:hint="eastAsia" w:ascii="黑体" w:hAnsi="黑体" w:eastAsia="黑体" w:cs="黑体"/>
          <w:color w:val="auto"/>
          <w:sz w:val="48"/>
          <w:szCs w:val="48"/>
          <w:highlight w:val="none"/>
          <w:lang w:val="en-US" w:eastAsia="zh-CN"/>
        </w:rPr>
        <w:t xml:space="preserve">  </w:t>
      </w:r>
      <w:r>
        <w:rPr>
          <w:rFonts w:hint="eastAsia" w:ascii="黑体" w:hAnsi="黑体" w:eastAsia="黑体" w:cs="黑体"/>
          <w:color w:val="auto"/>
          <w:sz w:val="48"/>
          <w:szCs w:val="48"/>
          <w:highlight w:val="none"/>
        </w:rPr>
        <w:t>名词解释</w:t>
      </w:r>
    </w:p>
    <w:p w14:paraId="08D40362">
      <w:pPr>
        <w:jc w:val="center"/>
        <w:outlineLvl w:val="9"/>
        <w:rPr>
          <w:rFonts w:hint="eastAsia" w:ascii="黑体" w:hAnsi="黑体" w:eastAsia="黑体" w:cs="黑体"/>
          <w:color w:val="auto"/>
          <w:sz w:val="48"/>
          <w:szCs w:val="48"/>
          <w:highlight w:val="none"/>
        </w:rPr>
      </w:pPr>
    </w:p>
    <w:p w14:paraId="6BA68E27">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br w:type="page"/>
      </w: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rPr>
        <w:t>、财政拨款收入：单位从同级政府财政部门取得的财政预算资金</w:t>
      </w:r>
      <w:r>
        <w:rPr>
          <w:rFonts w:hint="eastAsia" w:ascii="仿宋_GB2312" w:hAnsi="仿宋_GB2312" w:eastAsia="仿宋_GB2312" w:cs="仿宋_GB2312"/>
          <w:color w:val="auto"/>
          <w:sz w:val="32"/>
          <w:szCs w:val="32"/>
          <w:highlight w:val="none"/>
          <w:lang w:val="en-US" w:eastAsia="zh-CN"/>
        </w:rPr>
        <w:t>。</w:t>
      </w:r>
    </w:p>
    <w:p w14:paraId="05BF1B3E">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二、事业收入：事业单位开展专业业务活动及其辅助活动取得的收入。</w:t>
      </w:r>
    </w:p>
    <w:p w14:paraId="3BF38543">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三、上级补助收入：事业单位从主管部门和上级单位取得的非财政补助收入。</w:t>
      </w:r>
    </w:p>
    <w:p w14:paraId="1395A513">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四、附属单位上缴收入：事业单位取得附属独立核算单位根据有关规定上缴的收入。</w:t>
      </w:r>
    </w:p>
    <w:p w14:paraId="12E4EE1B">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五、经营收入：事业单位在专业业务活动及其辅助活动之外开展非独立核算经营活动取得的收入。</w:t>
      </w:r>
    </w:p>
    <w:p w14:paraId="03577783">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六、其他收入：单位取得的除“财政拨款收入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事业收入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上级补助收入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附属单位上缴收入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经营收入”以外的各项收入。</w:t>
      </w:r>
    </w:p>
    <w:p w14:paraId="1028E7D6">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七、使用非财政拨款结余：指事业单位使用以前年度积累的非财政拨款结余弥补当年收支差额的金额。</w:t>
      </w:r>
    </w:p>
    <w:p w14:paraId="5B2BE7DB">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八、</w:t>
      </w:r>
      <w:r>
        <w:rPr>
          <w:rFonts w:ascii="仿宋_GB2312" w:hAnsi="仿宋_GB2312" w:eastAsia="仿宋_GB2312" w:cs="仿宋_GB2312"/>
          <w:sz w:val="32"/>
          <w:szCs w:val="32"/>
          <w:highlight w:val="none"/>
        </w:rPr>
        <w:t>年初结转和结余：指单位以前年度尚未完成、结转到本年仍按原规定用途继续使用的资金，或项目已完成等产生的结余资金。</w:t>
      </w:r>
    </w:p>
    <w:p w14:paraId="149A1695">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九、基本支出：为保障机构正常运转、完成日常工作任务而发生的人员支出和公用支出。</w:t>
      </w:r>
    </w:p>
    <w:p w14:paraId="0929AFB6">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十、项目支出：基本支出之外为完成特定行政任务和事业发展目标所发生的支出。</w:t>
      </w:r>
    </w:p>
    <w:p w14:paraId="2B233F95">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十一</w:t>
      </w:r>
      <w:r>
        <w:rPr>
          <w:rFonts w:ascii="仿宋_GB2312" w:hAnsi="仿宋_GB2312" w:eastAsia="仿宋_GB2312" w:cs="仿宋_GB2312"/>
          <w:sz w:val="32"/>
          <w:szCs w:val="32"/>
          <w:highlight w:val="none"/>
        </w:rPr>
        <w:t>、经营支出：指事业单位在专业业务活动及其辅助活动之外开展非独立核算经营活动发生的支出。</w:t>
      </w:r>
    </w:p>
    <w:p w14:paraId="5B42D0F0">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十二、工资福利支出：单位支付给在职职工和编制外长期聘用人员的各类劳动报酬，以及为上述人员缴纳的各项社会保险费等。</w:t>
      </w:r>
    </w:p>
    <w:p w14:paraId="07F353B3">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十三、商品和服务支出：单位购买商品和服务的支出。</w:t>
      </w:r>
    </w:p>
    <w:p w14:paraId="211255C9">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十四、对个人和家庭的补助支出：单位用于对个人和家庭的补助支出。</w:t>
      </w:r>
    </w:p>
    <w:p w14:paraId="39EB53B0">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十五、</w:t>
      </w:r>
      <w:r>
        <w:rPr>
          <w:rFonts w:ascii="仿宋_GB2312" w:hAnsi="仿宋_GB2312" w:eastAsia="仿宋_GB2312" w:cs="仿宋_GB2312"/>
          <w:sz w:val="32"/>
          <w:szCs w:val="32"/>
          <w:highlight w:val="none"/>
        </w:rPr>
        <w:t>结余分配：指事业单位按照会计制度规定缴纳的所得税、提取的专用结余以及转入非财政拨款结余的金额等。</w:t>
      </w:r>
    </w:p>
    <w:p w14:paraId="218D92BE">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十六、年末结转和</w:t>
      </w:r>
      <w:r>
        <w:rPr>
          <w:rFonts w:ascii="仿宋_GB2312" w:hAnsi="仿宋_GB2312" w:eastAsia="仿宋_GB2312" w:cs="仿宋_GB2312"/>
          <w:sz w:val="32"/>
          <w:szCs w:val="32"/>
          <w:highlight w:val="none"/>
        </w:rPr>
        <w:t>结余</w:t>
      </w:r>
      <w:r>
        <w:rPr>
          <w:rFonts w:hint="eastAsia" w:ascii="仿宋_GB2312" w:hAnsi="仿宋_GB2312" w:eastAsia="仿宋_GB2312" w:cs="仿宋_GB2312"/>
          <w:sz w:val="32"/>
          <w:szCs w:val="32"/>
          <w:highlight w:val="none"/>
        </w:rPr>
        <w:t>：指</w:t>
      </w:r>
      <w:r>
        <w:rPr>
          <w:rFonts w:ascii="仿宋_GB2312" w:hAnsi="仿宋_GB2312" w:eastAsia="仿宋_GB2312" w:cs="仿宋_GB2312"/>
          <w:sz w:val="32"/>
          <w:szCs w:val="32"/>
          <w:highlight w:val="none"/>
        </w:rPr>
        <w:t>单位按有关规定结转到下年或以后年度</w:t>
      </w:r>
      <w:r>
        <w:rPr>
          <w:rFonts w:hint="eastAsia" w:ascii="仿宋_GB2312" w:hAnsi="仿宋_GB2312" w:eastAsia="仿宋_GB2312" w:cs="仿宋_GB2312"/>
          <w:sz w:val="32"/>
          <w:szCs w:val="32"/>
          <w:highlight w:val="none"/>
        </w:rPr>
        <w:t>继续</w:t>
      </w:r>
      <w:r>
        <w:rPr>
          <w:rFonts w:ascii="仿宋_GB2312" w:hAnsi="仿宋_GB2312" w:eastAsia="仿宋_GB2312" w:cs="仿宋_GB2312"/>
          <w:sz w:val="32"/>
          <w:szCs w:val="32"/>
          <w:highlight w:val="none"/>
        </w:rPr>
        <w:t>使用的资金，或项目已完成等产生的结余资金。</w:t>
      </w:r>
    </w:p>
    <w:p w14:paraId="3F395439">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七、“三公”经费：纳入同级财政预决算管理“三公”经费，指单位使用财政拨款安排的因公出国（境）费、公务用车购置及运行费和公务接待费。其中，因公出国（境）费反映单位公务出国（境）的国际旅费、国外城市间交通费、住宿费、伙食费、培训费、公杂费等支出；公务用车购置及运行费</w:t>
      </w:r>
      <w:r>
        <w:rPr>
          <w:rFonts w:hint="eastAsia" w:ascii="仿宋_GB2312" w:hAnsi="仿宋_GB2312" w:eastAsia="仿宋_GB2312" w:cs="仿宋_GB2312"/>
          <w:sz w:val="32"/>
          <w:szCs w:val="32"/>
          <w:highlight w:val="none"/>
          <w:lang w:eastAsia="zh-CN"/>
        </w:rPr>
        <w:t>反映</w:t>
      </w:r>
      <w:r>
        <w:rPr>
          <w:rFonts w:hint="eastAsia" w:ascii="仿宋_GB2312" w:hAnsi="仿宋_GB2312" w:eastAsia="仿宋_GB2312" w:cs="仿宋_GB2312"/>
          <w:sz w:val="32"/>
          <w:szCs w:val="32"/>
          <w:highlight w:val="none"/>
        </w:rPr>
        <w:t>单位公务用车车辆购置支出（含车辆购置税）及租用费、燃料费、维修费、过路过桥费、保险费、安全奖励费用等支出；公务接待费反映单位按规定开支的各类公务接待（含外宾接待）支出。</w:t>
      </w:r>
    </w:p>
    <w:p w14:paraId="0BC4AD06">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lef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rPr>
        <w:t>十八、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6B04AB1">
      <w:pPr>
        <w:rPr>
          <w:highlight w:val="none"/>
        </w:rPr>
      </w:pPr>
    </w:p>
    <w:p w14:paraId="4DD3E870"/>
    <w:sectPr>
      <w:footerReference r:id="rId5" w:type="default"/>
      <w:pgSz w:w="11906" w:h="16838"/>
      <w:pgMar w:top="1928" w:right="1474" w:bottom="1701"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79DAB">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970437">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- 3 -</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56970437">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- 3 -</w:t>
                    </w:r>
                    <w:r>
                      <w:rPr>
                        <w:rFonts w:hint="eastAsia"/>
                        <w:sz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0154407">
                          <w:pPr>
                            <w:rPr>
                              <w:rFonts w:hint="eastAsia"/>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30154407">
                    <w:pPr>
                      <w:rPr>
                        <w:rFonts w:hint="eastAsia"/>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948A1A">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51F7236">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- 2 -</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14:paraId="651F7236">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- 2 -</w:t>
                    </w:r>
                    <w:r>
                      <w:rPr>
                        <w:rFonts w:hint="eastAsia"/>
                        <w:sz w:val="1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B3CCF">
    <w:pPr>
      <w:pStyle w:val="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2389413">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- 21 -</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2389413">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- 21 -</w:t>
                    </w:r>
                    <w:r>
                      <w:rPr>
                        <w:rFonts w:hint="eastAsia"/>
                        <w:sz w:val="18"/>
                      </w:rP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5F44F7D">
                          <w:pPr>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5F44F7D">
                    <w:pPr>
                      <w:rPr>
                        <w:rFonts w:hint="eastAsia"/>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zZTY0YmRlMWM1NTY0MjJjZTNkZTY2OTZiZjAyOWYifQ=="/>
  </w:docVars>
  <w:rsids>
    <w:rsidRoot w:val="0E1422A4"/>
    <w:rsid w:val="03E316FD"/>
    <w:rsid w:val="0A9C4A8C"/>
    <w:rsid w:val="0B117363"/>
    <w:rsid w:val="0D09498F"/>
    <w:rsid w:val="0E1422A4"/>
    <w:rsid w:val="0ED62150"/>
    <w:rsid w:val="112453F4"/>
    <w:rsid w:val="178131BA"/>
    <w:rsid w:val="17C81CCB"/>
    <w:rsid w:val="1C846B1E"/>
    <w:rsid w:val="27707112"/>
    <w:rsid w:val="28D15F0A"/>
    <w:rsid w:val="2AD96B0F"/>
    <w:rsid w:val="2DDA2C35"/>
    <w:rsid w:val="313B169D"/>
    <w:rsid w:val="314978EC"/>
    <w:rsid w:val="39427657"/>
    <w:rsid w:val="3C722C08"/>
    <w:rsid w:val="40781025"/>
    <w:rsid w:val="44B20FFA"/>
    <w:rsid w:val="44C26A56"/>
    <w:rsid w:val="4B971F8A"/>
    <w:rsid w:val="55E069DD"/>
    <w:rsid w:val="58BC2D9E"/>
    <w:rsid w:val="5C4B27C6"/>
    <w:rsid w:val="5E627981"/>
    <w:rsid w:val="644F2D1D"/>
    <w:rsid w:val="67D00995"/>
    <w:rsid w:val="6B581098"/>
    <w:rsid w:val="74B45857"/>
    <w:rsid w:val="758E7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customStyle="1" w:styleId="5">
    <w:name w:val="MessageHeader"/>
    <w:basedOn w:val="1"/>
    <w:next w:val="6"/>
    <w:qFormat/>
    <w:uiPriority w:val="99"/>
    <w:pPr>
      <w:pBdr>
        <w:top w:val="single" w:color="000000" w:sz="6" w:space="1"/>
        <w:left w:val="single" w:color="000000" w:sz="6" w:space="1"/>
        <w:bottom w:val="single" w:color="000000" w:sz="6" w:space="1"/>
        <w:right w:val="single" w:color="000000" w:sz="6" w:space="1"/>
      </w:pBdr>
      <w:ind w:left="1080" w:leftChars="500" w:hanging="1080" w:hangingChars="500"/>
    </w:pPr>
    <w:rPr>
      <w:rFonts w:ascii="Arial" w:hAnsi="Arial"/>
      <w:sz w:val="24"/>
    </w:rPr>
  </w:style>
  <w:style w:type="paragraph" w:customStyle="1" w:styleId="6">
    <w:name w:val="BodyText"/>
    <w:basedOn w:val="1"/>
    <w:qFormat/>
    <w:uiPriority w:val="99"/>
    <w:pPr>
      <w:spacing w:after="120"/>
    </w:pPr>
  </w:style>
  <w:style w:type="character" w:customStyle="1" w:styleId="7">
    <w:name w:val="font11"/>
    <w:basedOn w:val="4"/>
    <w:qFormat/>
    <w:uiPriority w:val="0"/>
    <w:rPr>
      <w:rFonts w:hint="eastAsia" w:ascii="宋体" w:hAnsi="宋体" w:eastAsia="宋体" w:cs="宋体"/>
      <w:color w:val="000000"/>
      <w:sz w:val="20"/>
      <w:szCs w:val="20"/>
      <w:u w:val="none"/>
    </w:rPr>
  </w:style>
  <w:style w:type="character" w:customStyle="1" w:styleId="8">
    <w:name w:val="font01"/>
    <w:basedOn w:val="4"/>
    <w:qFormat/>
    <w:uiPriority w:val="0"/>
    <w:rPr>
      <w:rFonts w:hint="eastAsia" w:ascii="宋体" w:hAnsi="宋体" w:eastAsia="宋体" w:cs="宋体"/>
      <w:color w:val="000000"/>
      <w:sz w:val="22"/>
      <w:szCs w:val="22"/>
      <w:u w:val="none"/>
    </w:rPr>
  </w:style>
  <w:style w:type="character" w:customStyle="1" w:styleId="9">
    <w:name w:val="font51"/>
    <w:basedOn w:val="4"/>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7086</Words>
  <Characters>7922</Characters>
  <Lines>0</Lines>
  <Paragraphs>0</Paragraphs>
  <TotalTime>0</TotalTime>
  <ScaleCrop>false</ScaleCrop>
  <LinksUpToDate>false</LinksUpToDate>
  <CharactersWithSpaces>8267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2024-09-10T00:25:00Z</dcterms:created>
  <dc:creator>罗健</dc:creator>
  <cp:lastModifiedBy>WPS_766791259</cp:lastModifiedBy>
  <dcterms:modified xsi:type="dcterms:W3CDTF">2024-09-14T09:05:15Z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BE985FC255A84986B9CCFEED8F5A733B_11</vt:lpwstr>
  </property>
</Properties>
</file>